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 – Assuntos Regulatórios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Passo a passo para executar os testes das 7 telas do submenu Assuntos Regulatórios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submenu </w:t>
      </w:r>
      <w:r>
        <w:rPr>
          <w:b/>
          <w:bCs/>
          <w:szCs w:val="20"/>
        </w:rPr>
        <w:t xml:space="preserve">Assuntos Regulatórios</w:t>
      </w:r>
      <w:r>
        <w:rPr>
          <w:szCs w:val="20"/>
        </w:rPr>
        <w:t xml:space="preserve"> do módulo Garantia da Qualidade, sem precisar ler o fluxo nem o código. Em cada passo: a tela,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CT-GQ-090 a 101); o fluxo completo, com as regras e o fluxograma, está em </w:t>
      </w:r>
      <w:r>
        <w:rPr>
          <w:szCs w:val="20"/>
        </w:rPr>
        <w:t xml:space="preserve">fluxos/assuntos-regulatorios.md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submenu tem </w:t>
      </w:r>
      <w:r>
        <w:rPr>
          <w:b/>
          <w:bCs/>
          <w:szCs w:val="20"/>
        </w:rPr>
        <w:t xml:space="preserve">dois caminhos que não se falam</w:t>
      </w:r>
      <w:r>
        <w:rPr>
          <w:szCs w:val="20"/>
        </w:rPr>
        <w:t xml:space="preserve">: o das obrigações (Processo Regulatório → Programação → Monitoramento) e o do registro de produto (Check-list → Solicitação de Registro → Controle de Produtos). O roteiro percorre os dois. Nenhum caso deste fluxo foi testado ainda.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1h30 no primeiro dia e 15 minutos no dia seguinte (uma programação com validade de amanhã).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fim, exceto no passo 1.3, feito com um registro criado neste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 Use só os botões que a tela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Usuário:</w:t>
      </w:r>
      <w:r>
        <w:rPr>
          <w:szCs w:val="20"/>
        </w:rPr>
        <w:t xml:space="preserve"> </w:t>
      </w:r>
      <w:r>
        <w:rPr>
          <w:szCs w:val="20"/>
        </w:rPr>
        <w:t xml:space="preserve">TESTE ADMIN</w:t>
      </w:r>
      <w:r>
        <w:rPr>
          <w:szCs w:val="20"/>
        </w:rPr>
        <w:t xml:space="preserve"> (</w:t>
      </w:r>
      <w:r>
        <w:rPr>
          <w:szCs w:val="20"/>
        </w:rPr>
        <w:t xml:space="preserve">t.admin</w:t>
      </w:r>
      <w:r>
        <w:rPr>
          <w:szCs w:val="20"/>
        </w:rPr>
        <w:t xml:space="preserve">, nível 3) em todos os passos; o passo 9.1 usa também um usuário com acesso ao Estoque ou ao Comercial (o próprio </w:t>
      </w:r>
      <w:r>
        <w:rPr>
          <w:szCs w:val="20"/>
        </w:rPr>
        <w:t xml:space="preserve">TESTE ADMIN</w:t>
      </w:r>
      <w:r>
        <w:rPr>
          <w:szCs w:val="20"/>
        </w:rPr>
        <w:t xml:space="preserve"> serve).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que já existem:</w:t>
      </w:r>
      <w:r>
        <w:rPr>
          <w:szCs w:val="20"/>
        </w:rPr>
        <w:t xml:space="preserve"> pessoa jurídica </w:t>
      </w:r>
      <w:r>
        <w:rPr>
          <w:szCs w:val="20"/>
        </w:rPr>
        <w:t xml:space="preserve">TESTE PJ MIN LTDA</w:t>
      </w:r>
      <w:r>
        <w:rPr>
          <w:szCs w:val="20"/>
        </w:rPr>
        <w:t xml:space="preserve"> (Principal); produto </w:t>
      </w:r>
      <w:r>
        <w:rPr>
          <w:szCs w:val="20"/>
        </w:rPr>
        <w:t xml:space="preserve">TESTE</w:t>
      </w:r>
      <w:r>
        <w:rPr>
          <w:szCs w:val="20"/>
        </w:rPr>
        <w:t xml:space="preserve"> da Produção (confira na busca de produto da Solicitação de Registro; se não aparecer, registre e use o produto </w:t>
      </w:r>
      <w:r>
        <w:rPr>
          <w:szCs w:val="20"/>
        </w:rPr>
        <w:t xml:space="preserve">TST0003 - TESTE PRODUTO ACABADO</w:t>
      </w:r>
      <w:r>
        <w:rPr>
          <w:szCs w:val="20"/>
        </w:rPr>
        <w:t xml:space="preserve"> ou um produto real só para leitura).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Caminho 1 · Obrigações regulatórias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1 · Processo Regulatório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5"/>
        <w:gridCol w:w="3641"/>
        <w:gridCol w:w="2245"/>
        <w:gridCol w:w="1339"/>
        <w:gridCol w:w="1771"/>
      </w:tblGrid>
      <w:tr>
        <w:trPr>
          <w:tblHeader/>
          <w:cantSplit/>
        </w:trPr>
        <w:tc>
          <w:tcPr>
            <w:tcW w:w="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Assuntos Regulatórios › </w:t>
            </w:r>
            <w:r>
              <w:rPr>
                <w:sz w:val="18"/>
                <w:b/>
                <w:bCs/>
                <w:szCs w:val="20"/>
              </w:rPr>
              <w:t xml:space="preserve">Processo Regulatório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em branco; </w:t>
            </w:r>
            <w:r>
              <w:rPr>
                <w:sz w:val="18"/>
                <w:b/>
                <w:bCs/>
                <w:szCs w:val="20"/>
              </w:rPr>
              <w:t xml:space="preserve">Orgão Regulador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ANVISA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descrição obrigatória.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CT-GQ-090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</w:t>
            </w:r>
            <w:r>
              <w:rPr>
                <w:sz w:val="18"/>
                <w:szCs w:val="20"/>
              </w:rPr>
              <w:t xml:space="preserve">TESTE OBRIGACAO ANUAL</w:t>
            </w:r>
            <w:r>
              <w:rPr>
                <w:sz w:val="18"/>
                <w:szCs w:val="20"/>
              </w:rPr>
              <w:t xml:space="preserve">, Orgão Regulador </w:t>
            </w:r>
            <w:r>
              <w:rPr>
                <w:sz w:val="18"/>
                <w:szCs w:val="20"/>
              </w:rPr>
              <w:t xml:space="preserve">ANVISA</w:t>
            </w:r>
            <w:r>
              <w:rPr>
                <w:sz w:val="18"/>
                <w:szCs w:val="20"/>
              </w:rPr>
              <w:t xml:space="preserve">, Ativo Sim. Salvar. Incluir também </w:t>
            </w:r>
            <w:r>
              <w:rPr>
                <w:sz w:val="18"/>
                <w:szCs w:val="20"/>
              </w:rPr>
              <w:t xml:space="preserve">TESTE PROCESSO EXCLUIR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na lista.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CT-GQ-090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PROCESSO EXCLUIR</w:t>
            </w:r>
            <w:r>
              <w:rPr>
                <w:sz w:val="18"/>
                <w:szCs w:val="20"/>
              </w:rPr>
              <w:t xml:space="preserve"> › Excluir. Depois pesquisar com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= Não e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exclusão deveria deixar rastro.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o registro sumiu sem histórico (regra RN002 do fluxo).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2 · Programação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7"/>
        <w:gridCol w:w="3524"/>
        <w:gridCol w:w="2030"/>
        <w:gridCol w:w="1329"/>
        <w:gridCol w:w="2151"/>
      </w:tblGrid>
      <w:tr>
        <w:trPr>
          <w:tblHeader/>
          <w:cantSplit/>
        </w:trPr>
        <w:tc>
          <w:tcPr>
            <w:tcW w:w="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(escolher o primeiro); </w:t>
            </w:r>
            <w:r>
              <w:rPr>
                <w:sz w:val="18"/>
                <w:b/>
                <w:bCs/>
                <w:szCs w:val="20"/>
              </w:rPr>
              <w:t xml:space="preserve">Processo Regulatório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OBRIGACAO ANUAL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Categoria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Grau/Classe</w:t>
            </w:r>
            <w:r>
              <w:rPr>
                <w:sz w:val="18"/>
                <w:szCs w:val="20"/>
              </w:rPr>
              <w:t xml:space="preserve"> (escolher); </w:t>
            </w:r>
            <w:r>
              <w:rPr>
                <w:sz w:val="18"/>
                <w:b/>
                <w:bCs/>
                <w:szCs w:val="20"/>
              </w:rPr>
              <w:t xml:space="preserve">Data Programada</w:t>
            </w:r>
            <w:r>
              <w:rPr>
                <w:sz w:val="18"/>
                <w:szCs w:val="20"/>
              </w:rPr>
              <w:t xml:space="preserve"> hoje; </w:t>
            </w:r>
            <w:r>
              <w:rPr>
                <w:sz w:val="18"/>
                <w:b/>
                <w:bCs/>
                <w:szCs w:val="20"/>
              </w:rPr>
              <w:t xml:space="preserve">Prazo Máximo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ontem</w:t>
            </w:r>
            <w:r>
              <w:rPr>
                <w:sz w:val="18"/>
                <w:szCs w:val="20"/>
              </w:rPr>
              <w:t xml:space="preserve"> (anterior à data programada); </w:t>
            </w:r>
            <w:r>
              <w:rPr>
                <w:sz w:val="18"/>
                <w:b/>
                <w:bCs/>
                <w:szCs w:val="20"/>
              </w:rPr>
              <w:t xml:space="preserve">Validade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anteontem</w:t>
            </w:r>
            <w:r>
              <w:rPr>
                <w:sz w:val="18"/>
                <w:szCs w:val="20"/>
              </w:rPr>
              <w:t xml:space="preserve"> (anterior ao prazo); </w:t>
            </w:r>
            <w:r>
              <w:rPr>
                <w:sz w:val="18"/>
                <w:b/>
                <w:bCs/>
                <w:szCs w:val="20"/>
              </w:rPr>
              <w:t xml:space="preserve">Prestador / Fornecedor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PJ MIN LTDA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Nome do Produto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PRODUTO REGULATORIO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Nome do Documento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DOC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Nº do Documento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documentada pela equipe, deveria recusar as datas fora de ordem. Pelo código, </w:t>
            </w:r>
            <w:r>
              <w:rPr>
                <w:sz w:val="18"/>
                <w:b/>
                <w:bCs/>
                <w:szCs w:val="20"/>
              </w:rPr>
              <w:t xml:space="preserve">aceita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 (Alta)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antes e depois de salvar.</w:t>
            </w:r>
            <w:r>
              <w:rPr>
                <w:sz w:val="18"/>
                <w:szCs w:val="20"/>
              </w:rPr>
              <w:t xml:space="preserve"> Se aceitar,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: a programação é só um cadastro com datas.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outra programação válida: Data Programada hoje, Prazo Máximo daqui a 7 dias, Validade daqui a 30 dias; </w:t>
            </w:r>
            <w:r>
              <w:rPr>
                <w:sz w:val="18"/>
                <w:b/>
                <w:bCs/>
                <w:szCs w:val="20"/>
              </w:rPr>
              <w:t xml:space="preserve">Nome do Produto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INEXISTENTE</w:t>
            </w:r>
            <w:r>
              <w:rPr>
                <w:sz w:val="18"/>
                <w:szCs w:val="20"/>
              </w:rPr>
              <w:t xml:space="preserve">; documento </w:t>
            </w:r>
            <w:r>
              <w:rPr>
                <w:sz w:val="18"/>
                <w:szCs w:val="20"/>
              </w:rPr>
              <w:t xml:space="preserve">TESTE DOC 2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szCs w:val="20"/>
              </w:rPr>
              <w:t xml:space="preserve">TESTE-002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Aceita: o produto é texto livre, sem busca na Produção.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CT-GQ-092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aceitou qualquer texto e que </w:t>
            </w:r>
            <w:r>
              <w:rPr>
                <w:sz w:val="18"/>
                <w:b/>
                <w:bCs/>
                <w:szCs w:val="20"/>
              </w:rPr>
              <w:t xml:space="preserve">não há busca</w:t>
            </w:r>
            <w:r>
              <w:rPr>
                <w:sz w:val="18"/>
                <w:szCs w:val="20"/>
              </w:rPr>
              <w:t xml:space="preserve"> de produto nem de documento.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terceira programação: Data Programada hoje, Prazo Máximo hoje, </w:t>
            </w:r>
            <w:r>
              <w:rPr>
                <w:sz w:val="18"/>
                <w:b/>
                <w:bCs/>
                <w:szCs w:val="20"/>
              </w:rPr>
              <w:t xml:space="preserve">Validade amanhã</w:t>
            </w:r>
            <w:r>
              <w:rPr>
                <w:sz w:val="18"/>
                <w:szCs w:val="20"/>
              </w:rPr>
              <w:t xml:space="preserve">; produto </w:t>
            </w:r>
            <w:r>
              <w:rPr>
                <w:sz w:val="18"/>
                <w:szCs w:val="20"/>
              </w:rPr>
              <w:t xml:space="preserve">TESTE VENCE AMANHA</w:t>
            </w:r>
            <w:r>
              <w:rPr>
                <w:sz w:val="18"/>
                <w:szCs w:val="20"/>
              </w:rPr>
              <w:t xml:space="preserve">; documento </w:t>
            </w:r>
            <w:r>
              <w:rPr>
                <w:sz w:val="18"/>
                <w:szCs w:val="20"/>
              </w:rPr>
              <w:t xml:space="preserve">TESTE DOC 3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szCs w:val="20"/>
              </w:rPr>
              <w:t xml:space="preserve">TESTE-003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Gravada.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 (Alta)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Serve ao passo 2.5.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da programação do 2.1.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registrada.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3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 dia seguinte:</w:t>
            </w:r>
            <w:r>
              <w:rPr>
                <w:sz w:val="18"/>
                <w:szCs w:val="20"/>
              </w:rPr>
              <w:t xml:space="preserve"> abrir a lista da Programação e filtrar por </w:t>
            </w:r>
            <w:r>
              <w:rPr>
                <w:sz w:val="18"/>
                <w:szCs w:val="20"/>
              </w:rPr>
              <w:t xml:space="preserve">TESTE OBRIGACAO ANUAL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do 2.3 está vencida. Pela norma, alguém deveria ser avisado.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 (Alta)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lista.</w:t>
            </w:r>
            <w:r>
              <w:rPr>
                <w:sz w:val="18"/>
                <w:szCs w:val="20"/>
              </w:rPr>
              <w:t xml:space="preserve"> Registre que não houve aviso (nem na tela inicial, nem e-mail) e se a situação mudou sozinha.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3 · Monitoramento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8"/>
        <w:gridCol w:w="3080"/>
        <w:gridCol w:w="2126"/>
        <w:gridCol w:w="1288"/>
        <w:gridCol w:w="2529"/>
      </w:tblGrid>
      <w:tr>
        <w:trPr>
          <w:tblHeader/>
          <w:cantSplit/>
        </w:trPr>
        <w:tc>
          <w:tcPr>
            <w:tcW w:w="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Monitoramento</w:t>
            </w:r>
            <w:r>
              <w:rPr>
                <w:sz w:val="18"/>
                <w:szCs w:val="20"/>
              </w:rPr>
              <w:t xml:space="preserve"> › programação do 2.2 › Editar. </w:t>
            </w:r>
            <w:r>
              <w:rPr>
                <w:sz w:val="18"/>
                <w:b/>
                <w:bCs/>
                <w:szCs w:val="20"/>
              </w:rPr>
              <w:t xml:space="preserve">Sem anexar arquivo</w:t>
            </w:r>
            <w:r>
              <w:rPr>
                <w:sz w:val="18"/>
                <w:szCs w:val="20"/>
              </w:rPr>
              <w:t xml:space="preserve">, clicar em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anexo obrigatório.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CT-GQ-094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 um arquivo (</w:t>
            </w:r>
            <w:r>
              <w:rPr>
                <w:sz w:val="18"/>
                <w:b/>
                <w:bCs/>
                <w:szCs w:val="20"/>
              </w:rPr>
              <w:t xml:space="preserve">Arquivo</w:t>
            </w:r>
            <w:r>
              <w:rPr>
                <w:sz w:val="18"/>
                <w:szCs w:val="20"/>
              </w:rPr>
              <w:t xml:space="preserve"> qualquer PDF ou imagem TESTE,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evidencia</w:t>
            </w:r>
            <w:r>
              <w:rPr>
                <w:sz w:val="18"/>
                <w:szCs w:val="20"/>
              </w:rPr>
              <w:t xml:space="preserve">, Enviar); Salvar;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finalizada (monitorada).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CT-GQ-094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histórico: a mudança de situação deve constar; registre se o registro do monitoramento em si não constar (regra RN001).</w:t>
            </w:r>
          </w:p>
        </w:tc>
      </w:tr>
      <w:tr>
        <w:trPr>
          <w:cantSplit/>
        </w:trPr>
        <w:tc>
          <w:tcPr>
            <w:tcW w:w="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› programação do 2.1 › </w:t>
            </w:r>
            <w:r>
              <w:rPr>
                <w:sz w:val="18"/>
                <w:b/>
                <w:bCs/>
                <w:szCs w:val="20"/>
              </w:rPr>
              <w:t xml:space="preserve">Cancelar Monitoramento</w:t>
            </w:r>
            <w:r>
              <w:rPr>
                <w:sz w:val="18"/>
                <w:szCs w:val="20"/>
              </w:rPr>
              <w:t xml:space="preserve"> (com anexo e justificativa, se pedir).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cancelada.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pediu justificativa e se ficou no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Caminho 2 · Registro de produto na ANVISA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4 · Check-list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9"/>
        <w:gridCol w:w="3979"/>
        <w:gridCol w:w="1794"/>
        <w:gridCol w:w="1270"/>
        <w:gridCol w:w="1999"/>
      </w:tblGrid>
      <w:tr>
        <w:trPr>
          <w:tblHeader/>
          <w:cantSplit/>
        </w:trPr>
        <w:tc>
          <w:tcPr>
            <w:tcW w:w="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3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Check-list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Check-list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CHECKLIST REGISTRO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Tipo Processo</w:t>
            </w:r>
            <w:r>
              <w:rPr>
                <w:sz w:val="18"/>
                <w:szCs w:val="20"/>
              </w:rPr>
              <w:t xml:space="preserve"> Registro novo; </w:t>
            </w:r>
            <w:r>
              <w:rPr>
                <w:sz w:val="18"/>
                <w:b/>
                <w:bCs/>
                <w:szCs w:val="20"/>
              </w:rPr>
              <w:t xml:space="preserve">Tipo Produto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Grau Produto</w:t>
            </w:r>
            <w:r>
              <w:rPr>
                <w:sz w:val="18"/>
                <w:szCs w:val="20"/>
              </w:rPr>
              <w:t xml:space="preserve"> (escolher); </w:t>
            </w:r>
            <w:r>
              <w:rPr>
                <w:sz w:val="18"/>
                <w:b/>
                <w:bCs/>
                <w:szCs w:val="20"/>
              </w:rPr>
              <w:t xml:space="preserve">Cód. Produto / Produto</w:t>
            </w:r>
            <w:r>
              <w:rPr>
                <w:sz w:val="18"/>
                <w:szCs w:val="20"/>
              </w:rPr>
              <w:t xml:space="preserve">: buscar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Documento 1: </w:t>
            </w:r>
            <w:r>
              <w:rPr>
                <w:sz w:val="18"/>
                <w:b/>
                <w:bCs/>
                <w:szCs w:val="20"/>
              </w:rPr>
              <w:t xml:space="preserve">Seq.</w:t>
            </w:r>
            <w:r>
              <w:rPr>
                <w:sz w:val="18"/>
                <w:szCs w:val="20"/>
              </w:rPr>
              <w:t xml:space="preserve"> 1, </w:t>
            </w:r>
            <w:r>
              <w:rPr>
                <w:sz w:val="18"/>
                <w:b/>
                <w:bCs/>
                <w:szCs w:val="20"/>
              </w:rPr>
              <w:t xml:space="preserve">Documento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DOC CONCLUIDO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Seção 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Nome 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Situação</w:t>
            </w:r>
            <w:r>
              <w:rPr>
                <w:sz w:val="18"/>
                <w:szCs w:val="20"/>
              </w:rPr>
              <w:t xml:space="preserve"> Concluído, Data/Hora Entrega e Retorno hoje; </w:t>
            </w:r>
            <w:r>
              <w:rPr>
                <w:sz w:val="18"/>
                <w:b/>
                <w:bCs/>
                <w:szCs w:val="20"/>
              </w:rPr>
              <w:t xml:space="preserve">Salvar Documento</w:t>
            </w:r>
            <w:r>
              <w:rPr>
                <w:sz w:val="18"/>
                <w:szCs w:val="20"/>
              </w:rPr>
              <w:t xml:space="preserve">. Documento 2: Seq. 2, </w:t>
            </w:r>
            <w:r>
              <w:rPr>
                <w:sz w:val="18"/>
                <w:szCs w:val="20"/>
              </w:rPr>
              <w:t xml:space="preserve">TESTE DOC PENDENTE</w:t>
            </w:r>
            <w:r>
              <w:rPr>
                <w:sz w:val="18"/>
                <w:szCs w:val="20"/>
              </w:rPr>
              <w:t xml:space="preserve">, mesma seção, Situação </w:t>
            </w:r>
            <w:r>
              <w:rPr>
                <w:sz w:val="18"/>
                <w:b/>
                <w:bCs/>
                <w:szCs w:val="20"/>
              </w:rPr>
              <w:t xml:space="preserve">Com Pendências</w:t>
            </w:r>
            <w:r>
              <w:rPr>
                <w:sz w:val="18"/>
                <w:szCs w:val="20"/>
              </w:rPr>
              <w:t xml:space="preserve">, datas hoje; Salvar Documento. </w:t>
            </w:r>
            <w:r>
              <w:rPr>
                <w:sz w:val="18"/>
                <w:b/>
                <w:bCs/>
                <w:szCs w:val="20"/>
              </w:rPr>
              <w:t xml:space="preserve">Incluir Checklist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Check-list gravado com 2 documentos.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CT-GQ-095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 busca de produto devolveu 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(na GQ, a busca de produto do desvio não devolve nada: DV-GQ-010; aqui é outra busca).</w:t>
            </w:r>
          </w:p>
        </w:tc>
      </w:tr>
      <w:tr>
        <w:trPr>
          <w:cantSplit/>
        </w:trPr>
        <w:tc>
          <w:tcPr>
            <w:tcW w:w="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3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 check-list: mudar a Observação do documento 1 para </w:t>
            </w:r>
            <w:r>
              <w:rPr>
                <w:sz w:val="18"/>
                <w:szCs w:val="20"/>
              </w:rPr>
              <w:t xml:space="preserve">TESTE alterado</w:t>
            </w:r>
            <w:r>
              <w:rPr>
                <w:sz w:val="18"/>
                <w:szCs w:val="20"/>
              </w:rPr>
              <w:t xml:space="preserve">; Salvar Documento; Salvar Checklist.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(se houver) ou a lista.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edição deveria ficar no histórico.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CT-GQ-095</w:t>
            </w:r>
          </w:p>
        </w:tc>
        <w:tc>
          <w:tcPr>
            <w:tcW w:w="1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não há histórico da edição.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5 · Solicitação de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8"/>
        <w:gridCol w:w="3845"/>
        <w:gridCol w:w="2097"/>
        <w:gridCol w:w="1293"/>
        <w:gridCol w:w="1798"/>
      </w:tblGrid>
      <w:tr>
        <w:trPr>
          <w:tblHeader/>
          <w:cantSplit/>
        </w:trPr>
        <w:tc>
          <w:tcPr>
            <w:tcW w:w="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de Registro</w:t>
            </w:r>
            <w:r>
              <w:rPr>
                <w:sz w:val="18"/>
                <w:szCs w:val="20"/>
              </w:rPr>
              <w:t xml:space="preserve"> › Incluir.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registro novo produto TESTE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Nº CI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TESTE-CI-1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Cód. Produto / Produto</w:t>
            </w:r>
            <w:r>
              <w:rPr>
                <w:sz w:val="18"/>
                <w:szCs w:val="20"/>
              </w:rPr>
              <w:t xml:space="preserve">: buscar 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Tipo Produto e Grau; </w:t>
            </w:r>
            <w:r>
              <w:rPr>
                <w:sz w:val="18"/>
                <w:b/>
                <w:bCs/>
                <w:szCs w:val="20"/>
              </w:rPr>
              <w:t xml:space="preserve">Área Solicitante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Responsavel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Tipo Processo</w:t>
            </w:r>
            <w:r>
              <w:rPr>
                <w:sz w:val="18"/>
                <w:szCs w:val="20"/>
              </w:rPr>
              <w:t xml:space="preserve"> Registro novo;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justificativa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VINCULAR CHECKLIST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CHECKLIST REGISTRO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Incluir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</w:t>
            </w:r>
            <w:r>
              <w:rPr>
                <w:sz w:val="18"/>
                <w:b/>
                <w:bCs/>
                <w:szCs w:val="20"/>
              </w:rPr>
              <w:t xml:space="preserve">Criado</w:t>
            </w:r>
            <w:r>
              <w:rPr>
                <w:sz w:val="18"/>
                <w:szCs w:val="20"/>
              </w:rPr>
              <w:t xml:space="preserve">, com número.</w:t>
            </w:r>
          </w:p>
        </w:tc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CT-GQ-096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Capture; anote o número.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solicitação › Editar. Com o documento 2 ainda </w:t>
            </w:r>
            <w:r>
              <w:rPr>
                <w:sz w:val="18"/>
                <w:b/>
                <w:bCs/>
                <w:szCs w:val="20"/>
              </w:rPr>
              <w:t xml:space="preserve">Com Pendências</w:t>
            </w:r>
            <w:r>
              <w:rPr>
                <w:sz w:val="18"/>
                <w:szCs w:val="20"/>
              </w:rPr>
              <w:t xml:space="preserve">, clicar em </w:t>
            </w:r>
            <w:r>
              <w:rPr>
                <w:sz w:val="18"/>
                <w:b/>
                <w:bCs/>
                <w:szCs w:val="20"/>
              </w:rPr>
              <w:t xml:space="preserve">Enviar Anvisa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deveria enviar com documento pendente. Pelo código, </w:t>
            </w:r>
            <w:r>
              <w:rPr>
                <w:sz w:val="18"/>
                <w:b/>
                <w:bCs/>
                <w:szCs w:val="20"/>
              </w:rPr>
              <w:t xml:space="preserve">envia</w:t>
            </w:r>
            <w:r>
              <w:rPr>
                <w:sz w:val="18"/>
                <w:szCs w:val="20"/>
              </w:rPr>
              <w:t xml:space="preserve"> e a situação vira </w:t>
            </w:r>
            <w:r>
              <w:rPr>
                <w:sz w:val="18"/>
                <w:b/>
                <w:bCs/>
                <w:szCs w:val="20"/>
              </w:rPr>
              <w:t xml:space="preserve">Enviada para ANVISA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 (Alta)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antes e depois.</w:t>
            </w:r>
            <w:r>
              <w:rPr>
                <w:sz w:val="18"/>
                <w:szCs w:val="20"/>
              </w:rPr>
              <w:t xml:space="preserve"> Se enviar,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: registre se o envio não aparece no histórico.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no </w:t>
            </w:r>
            <w:r>
              <w:rPr>
                <w:sz w:val="18"/>
                <w:b/>
                <w:bCs/>
                <w:szCs w:val="20"/>
              </w:rPr>
              <w:t xml:space="preserve">Controle de Produtos Enviados para Registro Anvisa</w:t>
            </w:r>
            <w:r>
              <w:rPr>
                <w:sz w:val="18"/>
                <w:szCs w:val="20"/>
              </w:rPr>
              <w:t xml:space="preserve"> se apareceu um registro para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(criado pelo envio).</w:t>
            </w:r>
          </w:p>
        </w:tc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vazio para o produto.</w:t>
            </w:r>
          </w:p>
        </w:tc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6 · Controle de Produtos Enviados para Registro Anvisa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7"/>
        <w:gridCol w:w="3580"/>
        <w:gridCol w:w="1948"/>
        <w:gridCol w:w="1250"/>
        <w:gridCol w:w="2246"/>
      </w:tblGrid>
      <w:tr>
        <w:trPr>
          <w:tblHeader/>
          <w:cantSplit/>
        </w:trPr>
        <w:tc>
          <w:tcPr>
            <w:tcW w:w="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de Produtos Enviados para Registro Anvisa</w:t>
            </w:r>
            <w:r>
              <w:rPr>
                <w:sz w:val="18"/>
                <w:szCs w:val="20"/>
              </w:rPr>
              <w:t xml:space="preserve"> ›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› Editar (ou </w:t>
            </w:r>
            <w:r>
              <w:rPr>
                <w:sz w:val="18"/>
                <w:b/>
                <w:bCs/>
                <w:szCs w:val="20"/>
              </w:rPr>
              <w:t xml:space="preserve">Novo</w:t>
            </w:r>
            <w:r>
              <w:rPr>
                <w:sz w:val="18"/>
                <w:szCs w:val="20"/>
              </w:rPr>
              <w:t xml:space="preserve">, se o 5.3 não criou nada). </w:t>
            </w:r>
            <w:r>
              <w:rPr>
                <w:sz w:val="18"/>
                <w:b/>
                <w:bCs/>
                <w:szCs w:val="20"/>
              </w:rPr>
              <w:t xml:space="preserve">Principio Ativo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ATIVO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Apresentação Comercial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10 mg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Validade Meses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Data Revalidação</w:t>
            </w:r>
            <w:r>
              <w:rPr>
                <w:sz w:val="18"/>
                <w:szCs w:val="20"/>
              </w:rPr>
              <w:t xml:space="preserve"> daqui a 12 meses; </w:t>
            </w:r>
            <w:r>
              <w:rPr>
                <w:sz w:val="18"/>
                <w:b/>
                <w:bCs/>
                <w:szCs w:val="20"/>
              </w:rPr>
              <w:t xml:space="preserve">Processo N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TESTE-PROC-1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Situação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Indeferida</w:t>
            </w:r>
            <w:r>
              <w:rPr>
                <w:sz w:val="18"/>
                <w:szCs w:val="20"/>
              </w:rPr>
              <w:t xml:space="preserve">; Observação </w:t>
            </w:r>
            <w:r>
              <w:rPr>
                <w:sz w:val="18"/>
                <w:szCs w:val="20"/>
              </w:rPr>
              <w:t xml:space="preserve">TESTE indeferido pela ANVISA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b/>
                <w:bCs/>
                <w:szCs w:val="20"/>
              </w:rPr>
              <w:t xml:space="preserve">Alterar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Gravado.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CT-GQ-098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se a tela deixou gravar "Indeferida" sem </w:t>
            </w:r>
            <w:r>
              <w:rPr>
                <w:sz w:val="18"/>
                <w:b/>
                <w:bCs/>
                <w:szCs w:val="20"/>
              </w:rPr>
              <w:t xml:space="preserve">Motivo da exigência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de novo a Observação e salvar; abrir o Log (se houver).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alteração deveria ficar no histórico.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não há histórico (regra RN003).</w:t>
            </w:r>
          </w:p>
        </w:tc>
      </w:tr>
      <w:tr>
        <w:trPr>
          <w:cantSplit/>
        </w:trPr>
        <w:tc>
          <w:tcPr>
            <w:tcW w:w="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3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conferir a coluna </w:t>
            </w:r>
            <w:r>
              <w:rPr>
                <w:sz w:val="18"/>
                <w:b/>
                <w:bCs/>
                <w:szCs w:val="20"/>
              </w:rPr>
              <w:t xml:space="preserve">Data Vencimento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à Data Revalidação.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não há aviso de vencimento.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Fora da GQ · O produto indeferido continua sendo produzido e vendido?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9"/>
        <w:gridCol w:w="2945"/>
        <w:gridCol w:w="1951"/>
        <w:gridCol w:w="1299"/>
        <w:gridCol w:w="2847"/>
      </w:tblGrid>
      <w:tr>
        <w:trPr>
          <w:tblHeader/>
          <w:cantSplit/>
        </w:trPr>
        <w:tc>
          <w:tcPr>
            <w:tcW w:w="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registro do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Indeferido</w:t>
            </w:r>
            <w:r>
              <w:rPr>
                <w:sz w:val="18"/>
                <w:szCs w:val="20"/>
              </w:rPr>
              <w:t xml:space="preserve"> (6.1): no </w:t>
            </w:r>
            <w:r>
              <w:rPr>
                <w:sz w:val="18"/>
                <w:b/>
                <w:bCs/>
                <w:szCs w:val="20"/>
              </w:rPr>
              <w:t xml:space="preserve">Estoque</w:t>
            </w:r>
            <w:r>
              <w:rPr>
                <w:sz w:val="18"/>
                <w:szCs w:val="20"/>
              </w:rPr>
              <w:t xml:space="preserve">, incluir uma Solicitação de Consumo do produto </w:t>
            </w:r>
            <w:r>
              <w:rPr>
                <w:sz w:val="18"/>
                <w:szCs w:val="20"/>
              </w:rPr>
              <w:t xml:space="preserve">TST0003 - TESTE PRODUTO ACABADO</w:t>
            </w:r>
            <w:r>
              <w:rPr>
                <w:sz w:val="18"/>
                <w:szCs w:val="20"/>
              </w:rPr>
              <w:t xml:space="preserve"> (ou, se o produto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da Produção for outro, uma Ordem de Produção na Produção ou um pedido no Comercial dele). Gravar.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8º, XV: o produto precisa estar conforme o registro), deveria impedir ou avisar.</w:t>
            </w:r>
          </w:p>
        </w:tc>
        <w:tc>
          <w:tcPr>
            <w:tcW w:w="1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 (Alta)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gravação com sucesso.</w:t>
            </w:r>
            <w:r>
              <w:rPr>
                <w:sz w:val="18"/>
                <w:szCs w:val="20"/>
              </w:rPr>
              <w:t xml:space="preserve"> Se nada impediu nem avisou,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. Se o produto da GQ e o do Estoque forem itens diferentes, registre isso: é parte do achado (a GQ não sabe qual item do Estoque é o produto registrado).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5, de novo · Fechar a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8"/>
        <w:gridCol w:w="2655"/>
        <w:gridCol w:w="2330"/>
        <w:gridCol w:w="1333"/>
        <w:gridCol w:w="2585"/>
      </w:tblGrid>
      <w:tr>
        <w:trPr>
          <w:tblHeader/>
          <w:cantSplit/>
        </w:trPr>
        <w:tc>
          <w:tcPr>
            <w:tcW w:w="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 de Registro</w:t>
            </w:r>
            <w:r>
              <w:rPr>
                <w:sz w:val="18"/>
                <w:szCs w:val="20"/>
              </w:rPr>
              <w:t xml:space="preserve"> › a solicitação do 5.1 › Editar › </w:t>
            </w:r>
            <w:r>
              <w:rPr>
                <w:sz w:val="18"/>
                <w:b/>
                <w:bCs/>
                <w:szCs w:val="20"/>
              </w:rPr>
              <w:t xml:space="preserve">Fechar Solicitação</w:t>
            </w:r>
            <w:r>
              <w:rPr>
                <w:sz w:val="18"/>
                <w:szCs w:val="20"/>
              </w:rPr>
              <w:t xml:space="preserve">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Fechada</w:t>
            </w:r>
            <w:r>
              <w:rPr>
                <w:sz w:val="18"/>
                <w:szCs w:val="20"/>
              </w:rPr>
              <w:t xml:space="preserve">. Pela norma, o fechamento deveria constar no histórico.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CT-GQ-100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histórico; registre se o fechamento não aparece e se a tela não conferiu nada antes de fechar.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7 · Exigências da ANVISA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5"/>
        <w:gridCol w:w="1717"/>
        <w:gridCol w:w="2457"/>
        <w:gridCol w:w="1327"/>
        <w:gridCol w:w="3405"/>
      </w:tblGrid>
      <w:tr>
        <w:trPr>
          <w:tblHeader/>
          <w:cantSplit/>
        </w:trPr>
        <w:tc>
          <w:tcPr>
            <w:tcW w:w="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› </w:t>
            </w:r>
            <w:r>
              <w:rPr>
                <w:sz w:val="18"/>
                <w:b/>
                <w:bCs/>
                <w:szCs w:val="20"/>
              </w:rPr>
              <w:t xml:space="preserve">Exigências da ANVISA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a tela </w:t>
            </w:r>
            <w:r>
              <w:rPr>
                <w:sz w:val="18"/>
                <w:b/>
                <w:bCs/>
                <w:szCs w:val="20"/>
              </w:rPr>
              <w:t xml:space="preserve">não abre</w:t>
            </w:r>
            <w:r>
              <w:rPr>
                <w:sz w:val="18"/>
                <w:szCs w:val="20"/>
              </w:rPr>
              <w:t xml:space="preserve">: o controlador procura uma página que não existe.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CT-GQ-101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mensagem de erro</w:t>
            </w:r>
            <w:r>
              <w:rPr>
                <w:sz w:val="18"/>
                <w:szCs w:val="20"/>
              </w:rPr>
              <w:t xml:space="preserve"> (sem mostrar detalhes técnicos do servidor na captura publicada; se a tela mostrar o erro completo, recorte). Se abrir, registre e descreva o que a tela faz.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: 2.1 (CT-GQ-091), 2.3 e 2.5 (093, com o dia seguinte), 5.2 (097) e 9.1 (099). Para chegar ao 5.2 e ao 9.1: 4.1 → 5.1 → 5.2 → 6.1 → 9.1. Depois, as recusas, o monitoramento e as exclusões.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6"/>
        <w:gridCol w:w="2052"/>
        <w:gridCol w:w="2155"/>
        <w:gridCol w:w="962"/>
        <w:gridCol w:w="1487"/>
        <w:gridCol w:w="1699"/>
      </w:tblGrid>
      <w:tr>
        <w:trPr>
          <w:tblHeader/>
          <w:cantSplit/>
        </w:trPr>
        <w:tc>
          <w:tcPr>
            <w:tcW w:w="1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Falhou / Falhou a norma / Bloqueado / Inconclusivo)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 (DV-GQ-nnn)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 a 1.2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CT-GQ-090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CT-GQ-091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CT-GQ-092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2.3, 2.5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CT-GQ-093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 a 3.2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CT-GQ-094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 a 4.2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CT-GQ-095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CT-GQ-096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CT-GQ-097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CT-GQ-098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CT-GQ-099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CT-GQ-100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CT-GQ-101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processo </w:t>
      </w:r>
      <w:r>
        <w:rPr>
          <w:szCs w:val="20"/>
        </w:rPr>
        <w:t xml:space="preserve">TESTE OBRIGACAO ANUAL</w:t>
      </w:r>
      <w:r>
        <w:rPr>
          <w:szCs w:val="20"/>
        </w:rPr>
        <w:t xml:space="preserve"> (e </w:t>
      </w:r>
      <w:r>
        <w:rPr>
          <w:szCs w:val="20"/>
        </w:rPr>
        <w:t xml:space="preserve">TESTE PROCESSO EXCLUIR</w:t>
      </w:r>
      <w:r>
        <w:rPr>
          <w:szCs w:val="20"/>
        </w:rPr>
        <w:t xml:space="preserve">, excluído no 1.3); três programações (uma vencida, uma finalizada, uma cancelada); check-list </w:t>
      </w:r>
      <w:r>
        <w:rPr>
          <w:szCs w:val="20"/>
        </w:rPr>
        <w:t xml:space="preserve">TESTE CHECKLIST REGISTRO</w:t>
      </w:r>
      <w:r>
        <w:rPr>
          <w:szCs w:val="20"/>
        </w:rPr>
        <w:t xml:space="preserve">; solicitação de registro do 5.1 (fechada); registro do produto </w:t>
      </w:r>
      <w:r>
        <w:rPr>
          <w:szCs w:val="20"/>
        </w:rPr>
        <w:t xml:space="preserve">TESTE</w:t>
      </w:r>
      <w:r>
        <w:rPr>
          <w:szCs w:val="20"/>
        </w:rPr>
        <w:t xml:space="preserve"> como Indeferido no Controle de Produtos; a solicitação de consumo ou pedido do 9.1.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Programação, "Nome do Produto", "Nome do Documento" e "Nº do Documento" são texto livre; não procure botão de busca.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passos 2.5 depende do dia seguinte. Se não for possível voltar, marque </w:t>
      </w:r>
      <w:r>
        <w:rPr>
          <w:b/>
          <w:bCs/>
          <w:szCs w:val="20"/>
        </w:rPr>
        <w:t xml:space="preserve">Inconclusivo</w:t>
      </w:r>
      <w:r>
        <w:rPr>
          <w:szCs w:val="20"/>
        </w:rPr>
        <w:t xml:space="preserve"> e deixe anotado.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produto </w:t>
      </w:r>
      <w:r>
        <w:rPr>
          <w:szCs w:val="20"/>
        </w:rPr>
        <w:t xml:space="preserve">TESTE</w:t>
      </w:r>
      <w:r>
        <w:rPr>
          <w:szCs w:val="20"/>
        </w:rPr>
        <w:t xml:space="preserve"> da Produção não aparecer na busca da Solicitação de Registro, registre e siga com um produto real só para leitura, sem alterar nada dele além do registro de teste no Controle de Produtos (marque na Observação que é teste).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Roteiro de Testes – Assuntos Regulatórios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Roteiro de Testes – Assuntos Regulatórios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