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Recebimento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cadastra, quem autoriza, quem consulta) estão na seção "Segurança e acesso". A situação de cada regra vem dos testes de tela citados; "Validada" quer dizer confirmada em tela, e o texto diz quando o comportamento visto fere a norma. Regras novas deste documento usam o formato RN-EST-E01-nnn.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1"/>
        <w:gridCol w:w="2482"/>
        <w:gridCol w:w="3414"/>
        <w:gridCol w:w="1984"/>
      </w:tblGrid>
      <w:tr>
        <w:trPr>
          <w:tblHeader/>
          <w:cantSplit/>
        </w:trPr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RN-EST-E01-001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valida campos ao salvar: os avisos de data e de transportadora (e a marcação dos campos placa e motorista) estão num grupo de validação (</w:t>
            </w:r>
            <w:r>
              <w:rPr>
                <w:sz w:val="18"/>
                <w:szCs w:val="20"/>
              </w:rPr>
              <w:t xml:space="preserve">gpvRecebimento</w:t>
            </w:r>
            <w:r>
              <w:rPr>
                <w:sz w:val="18"/>
                <w:szCs w:val="20"/>
              </w:rPr>
              <w:t xml:space="preserve">) que o botão Salvar não consulta (ele consulta </w:t>
            </w:r>
            <w:r>
              <w:rPr>
                <w:sz w:val="18"/>
                <w:szCs w:val="20"/>
              </w:rPr>
              <w:t xml:space="preserve">FormValidacao</w:t>
            </w:r>
            <w:r>
              <w:rPr>
                <w:sz w:val="18"/>
                <w:szCs w:val="20"/>
              </w:rPr>
              <w:t xml:space="preserve">, que não tem nenhum validador de campo). A única conferência de data no Salvar é "não pode ser futura".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recebimento_ed2.aspx:113, 146, 167 e 178; recebimento_ed2.aspx.cs:198 e 212-213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CT-EST-183 (08/10/2026) mostrou que só data e transportadora impediram a gravação; a data futura não foi testada e a origem da recusa da transportadora é ponto para validar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RN-EST-E01-002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recebimento é gerado pelo sistema (sequência por empresa) e o status é calculado: EM RECEBIMENTO até a confirmação, RECEBIDO depois dela, CONFERIDO depois da conferência e FINALIZADO depois do endereçamento. A autorização não muda o status.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bllRecebimento.cs:12-20 e 167-189; Recebimento.cs:155-169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recebimentos 00013 a 00016 (07/10 e 08/10/2026); a lista continuou EM RECEBIMENTO depois da autorização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RN-EST-037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pode ser salvo </w:t>
            </w:r>
            <w:r>
              <w:rPr>
                <w:sz w:val="18"/>
                <w:b/>
                <w:bCs/>
                <w:szCs w:val="20"/>
              </w:rPr>
              <w:t xml:space="preserve">sem checklist</w:t>
            </w:r>
            <w:r>
              <w:rPr>
                <w:sz w:val="18"/>
                <w:szCs w:val="20"/>
              </w:rPr>
              <w:t xml:space="preserve">, sem placa e sem motorista.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recebimento_ed2.aspx.cs:152-160 e 212-220; recebimento_ed2.aspx:152-182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DV-EST-012; CT-EST-183,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RN-EST-036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checklists do recebimento só filtra os já usados e os veículos que já saíram; </w:t>
            </w:r>
            <w:r>
              <w:rPr>
                <w:sz w:val="18"/>
                <w:b/>
                <w:bCs/>
                <w:szCs w:val="20"/>
              </w:rPr>
              <w:t xml:space="preserve">não filtra o parecer</w:t>
            </w:r>
            <w:r>
              <w:rPr>
                <w:sz w:val="18"/>
                <w:szCs w:val="20"/>
              </w:rPr>
              <w:t xml:space="preserve">: o checklist reprovado aparece.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recebimento_ed2.aspx.cs:152-160; dalPortaria.cs:345-357 e 394-406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DV-EST-011; CT-EST-182,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RN-EST-E01-003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o checklist, a placa e o motorista do recebimento são copiados dele.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recebimento_ed2.aspx.cs:259-271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visto no cadastro do recebimento 00013 (07/10/2026); a troca de checklist depois de salvo não foi testada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RN-EST-038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exige número, série, fornecedor, tipo de documento, de frete, de pagamento e de movimentação, datas e todos os valores; o item exige CFOP, NCM, CSTs, valores e impostos. Sem a série, não grava e não avisa.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recebimentoNF_ed.aspx:244-678; recebimentoNfItem_ed.aspx:295-765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DV-EST-013; CT-EST-184,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RN-EST-039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item não pode se repetir na nota ("Item já existe na Nota Fiscal!"), e a mesma nota (fornecedor, número e série) não pode ser cadastrada duas vezes ("Nota fiscal já foi informada!"). O documento anterior citava a mensagem "Nº do Item já existe na Nota Fiscal!" de uma tela antiga sem uso.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recebimentoNfItem_ed.aspx.cs:432-441; recebimentoNF_ed.aspx.cs:510-520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no CT-EST-184 (08/10/2026) o item repetido foi recusado só pela soma dos valores; a repetição em si não foi isolada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RN-EST-040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informado pelo operador, item a item: código, quantidade, volumes, apresentação, fabricante e validade. O gatilho que criava um lote padrão está desligado.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recebimentoNfItemLote_ed.aspx.cs:482-490; TBL_RECEBIMENTO.sql:81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CT-EST-187 (08/10/2026)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RN-EST-004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gravado em maiúsculas e o campo remove os hífens.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recebimentoNfItemLote_ed.aspx:319-323; recebimentoNfItemLote_ed.aspx.cs:486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DV-EST-001; CT-EST-187,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RN-EST-005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de quantidade têm máscara de três casas: 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recebimentoNfItemLote_ed.aspx:34-44, 68-78 e 350-351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DV-EST-002; CT-EST-187,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RN-EST-041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validade, a validade é obrigatória; para os demais, validade em branco é gravada como 31/12/2099.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recebimentoNfItemLote_ed.aspx.cs:69-70, 471-472 e 490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CT-EST-185 (08/10/2026) viu a recusa; o 31/12/2099 não foi testado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RN-EST-042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só confere se a validade é uma data válida: lote vencido é aceito, sem aviso.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recebimentoNfItemLote_ed.aspx.cs:478-484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DV-EST-014; CT-EST-186,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RN-EST-E01-004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 lote, o sistema confere: quantidade não passa do pendente do item, código de lote não repete na nota, fabricante se o item exige, volumes maior que zero.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recebimentoNfItemLote_ed.aspx.cs:462-475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nenhuma dessas recusas foi exercitada isoladamente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RN-EST-E01-005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concluir o cadastro, o recebimento precisa ter nota; cada nota precisa ter item; a soma dos itens não pode ser menor que o valor das mercadorias; e todo item precisa ter lote para a quantidade.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recebimento_ed2.aspx.cs:276-341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recusa "Item com divergência na quantidade do lote!" foi vista em 07/10/2026; as outras três não foram isoladas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RN-EST-044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cadastro concluído, o recebimento só segue com a </w:t>
            </w:r>
            <w:r>
              <w:rPr>
                <w:sz w:val="18"/>
                <w:b/>
                <w:bCs/>
                <w:szCs w:val="20"/>
              </w:rPr>
              <w:t xml:space="preserve">autorização de outra pessoa</w:t>
            </w:r>
            <w:r>
              <w:rPr>
                <w:sz w:val="18"/>
                <w:szCs w:val="20"/>
              </w:rPr>
              <w:t xml:space="preserve">: quem concluiu o cadastro é recusado ("Usuário não pode autorizar!"); a autorização grava quem autorizou e quando.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recebimento_ed2.aspx.cs:1066-1082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CT-EST-188 e 189 (08/10/2026); recebimentos 00020 e 00023 criados por um usuário e autorizados por outro (rodada 10, 22/10/2026)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RN-EST-045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ser autorizador: ver a seção "Segurança e acesso".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recebimento_ed2.aspx.cs:1066-1082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 de acesso: DV-EST-009; CT-EST-190, 08/10/2026)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RN-EST-E01-006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do recebimento gera, numa só transação, o lote padrão (itens sem controle de lote), o item de entrada (sigla do almoxarifado padrão + sequência + "/" + ano), os volumes de cada lote, a pesagem do recebimento e marca "Recebido". Se qualquer passo falha, desfaz tudo e devolve erro.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dalRecebimento.cs:522-736 (transação em 554, 732 e 736)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recebimento 00016 (08/10/2026, item de entrada 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, 4,5 s)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RN-EST-043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exige que o item tenha almoxarifado padrão: sem ele a sigla fica vazia, o código do volume fica vazio e o banco recusa; a tela mostra só "Erro ao Finalizar Recebimento!". O cadastro de Item deixa salvar sem esse campo.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dalRecebimento.cs:569, 582-583, 609-635 e 680-690; bllRecebimento.cs:229-243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DV-EST-010; recebimentos 00013, 00014 em 08/10/2026 e 00021 em 22/10/2026)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RN-EST-046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exige um fornecedor, mas não consulta a qualificação do fornecedor.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 (sem uso no recebimento)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DV-EST-022; CT-EST-166, 12/10/2026, recebimento 00018 sem aviso)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RN-EST-E01-007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procura pedido de compra: nenhuma referência a pedido nos arquivos do recebimento; a tabela de ligação lote × pedido existe, mas nenhuma tela ou regra a usa.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recebimento_ed2.aspx, recebimentoNF_ed.aspx, recebimentoNfItem_ed.aspx e recebimentoNfItemLote_ed.aspx (busca por "pedido" sem resultado); dalNotaFiscalItemLotePedido.cs:17 (sem chamada)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ausência no código; ponto para validar com a área se o vínculo com o pedido deve existir aqui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RN-EST-E01-008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o recebimento (só se a nota não foi endereçada) apaga as pesagens e os endereços do recebimento, zera a conferência, a autorização e a confirmação, sem justificativa e sem registro no histórico.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recebimento_ed2.aspx.cs:94-95 e 436-475; dalRecebimento.cs:757-874; bllRecebimento.cs:246-262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RN-EST-E01-009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recebimento exige justificativa e só é oferecido enquanto não foi confirmado; a conferência de vínculos com outras tabelas está comentada no código.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recebimento_lst.aspx.cs:197-211; bllRecebimento.cs:125-165 (comentário em 129-134)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RN-EST-E01-010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Importar XML aceita só arquivo do tipo </w:t>
            </w:r>
            <w:r>
              <w:rPr>
                <w:sz w:val="18"/>
                <w:szCs w:val="20"/>
              </w:rPr>
              <w:t xml:space="preserve">text/xml</w:t>
            </w:r>
            <w:r>
              <w:rPr>
                <w:sz w:val="18"/>
                <w:szCs w:val="20"/>
              </w:rPr>
              <w:t xml:space="preserve"> e cria a nota ligada ao recebimento.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recebimento_ed2.aspx.cs:687-722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RN-EST-E01-011</w:t>
            </w:r>
          </w:p>
        </w:tc>
        <w:tc>
          <w:tcPr>
            <w:tcW w:w="2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confirmação saem a etiqueta de volume e, se algum item tem controle de qualidade, a etiqueta de quarentena.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recebimento_ed2.aspx.cs:402-405 e 913-985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as etiquetas não foram lidas nos testes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07/10, 08/10, 12/10 e 22/10/2026 (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2026-10-08/resultado.md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2026-10-12/resultado.md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2026-10-22-rodada-8</w:t>
      </w:r>
      <w:r>
        <w:rPr>
          <w:szCs w:val="20"/>
        </w:rPr>
        <w:t xml:space="preserve"> a </w:t>
      </w:r>
      <w:r>
        <w:rPr>
          <w:szCs w:val="20"/>
        </w:rPr>
        <w:t xml:space="preserve">-11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6.2). Os casos de acesso (autorizador, abrir pelo endereço) estão na seção "Segurança e acesso". Os casos novos vão de CT-EST-E01-01 a CT-EST-E01-14.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7"/>
        <w:gridCol w:w="3606"/>
        <w:gridCol w:w="4188"/>
      </w:tblGrid>
      <w:tr>
        <w:trPr>
          <w:tblHeader/>
          <w:cantSplit/>
        </w:trPr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 (sem número)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recebimento 00013, nota 9001, item, lote e finalizar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07/10/2026: "Recebimento gerado!", "NF Cadastrada com sucesso!", "Cadastro Finalizado!"; hífens e quantidade alterados (DV-EST-001, 002, 003)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CT-EST-183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sem escolher checklist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salvo sem checklist, placa e motorista, "Recebimento gerado!" (DV-EST-012)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CT-EST-184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sem cada campo obrigatório; item repetido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08/10/2026: todas as recusas com mensagem, menos a série (DV-EST-013); item repetido recusado só pela soma dos valores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CT-EST-185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em branco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08/10/2026: "O Item possui controle de validade!" (só depois do SIM)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(ontem)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aceito, sem alerta (DV-EST-014)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TESTE-LOTE-002</w:t>
            </w:r>
            <w:r>
              <w:rPr>
                <w:sz w:val="18"/>
                <w:szCs w:val="20"/>
              </w:rPr>
              <w:t xml:space="preserve"> com hífen e quantidade 100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08/10/2026: gravado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, quantidade 100,000 digitada com a máscara (DV-EST-001, 002)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o recebimento 00013 com outro usuário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08/10/2026: "Recebimento Autorizado!"; a lista continuou EM RECEBIMENTO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CT-EST-189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o mesmo usuário que concluiu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08/10/2026: "Usuário não pode autorizar!"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CT-EST-190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usuário sem permissão no Estoque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 (DV-EST-009, ver Segurança e acesso)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reprovado na lista do recebimento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"00005 - TST9999" apareceu (DV-EST-011); o teste não salvou um recebimento com ele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recebimento (sem número)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CONFIRMAR/FINALIZAR dos recebimentos 00013, 00014 e 00016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nos 00013 e 00014 e passou no 00016 (4,5 s), 08/10/2026 (DV-EST-010); repetiu a falha no 00021, 22/10/2026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recebimento de fornecedor avaliado com 350 pontos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12/10/2026: recebimento 00018 passou sem aviso (DV-EST-022)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CT-EST-196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fornecedor "não qualificado"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em 08/10/2026 (nenhum alerta em nenhuma etapa); coberto pelo CT-EST-166, que falhou em 12/10/2026 (DV-EST-022)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por segundo usuário (rodada 10)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 00020 e 00023 criados por um usuário e autorizados por outro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(a autorização funcionou; o endereçamento seguinte falhou, DV-EST-016)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um pedido de compra pelo Recebimento e baixar no Recebimento do Item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(rodadas 8 a 10): depende do Endereçamento (DV-EST-016) e do pedido (DV-EST-077)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CT-EST-017 (cadastro de apoio)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Fornecedor aparece no recebimento da nota</w:t>
            </w:r>
          </w:p>
        </w:tc>
        <w:tc>
          <w:tcPr>
            <w:tcW w:w="4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conferido, 22/10/2026: o cadastro passou, mas a aparição na nota não foi vista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15 casos com resultado conclusivo (4 Passou, 3 Passou com ressalva, 7 Falhou, 1 Bloqueado); o CT-EST-196 conta como Falhou pelo CT-EST-166 e o CT-EST-017 não conta (a aparição na nota não foi vista).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fornecedor, fabricante e transportadora </w:t>
      </w:r>
      <w:r>
        <w:rPr>
          <w:szCs w:val="20"/>
        </w:rPr>
        <w:t xml:space="preserve">TESTE</w:t>
      </w:r>
      <w:r>
        <w:rPr>
          <w:szCs w:val="20"/>
        </w:rPr>
        <w:t xml:space="preserve"> do Principal; item com almoxarifado padrão (</w:t>
      </w:r>
      <w:r>
        <w:rPr>
          <w:szCs w:val="20"/>
        </w:rPr>
        <w:t xml:space="preserve">TST0002</w:t>
      </w:r>
      <w:r>
        <w:rPr>
          <w:szCs w:val="20"/>
        </w:rPr>
        <w:t xml:space="preserve">); um segundo usuário com acesso ao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2"/>
        <w:gridCol w:w="1381"/>
        <w:gridCol w:w="3286"/>
        <w:gridCol w:w="3132"/>
      </w:tblGrid>
      <w:tr>
        <w:trPr>
          <w:tblHeader/>
          <w:cantSplit/>
        </w:trPr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 recebimento com a Data do Recebimento de amanhã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Recebimento inválida!" (RN-EST-E01-001)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em branco em item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controle de validade; confirmar e consultar a validade gravada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31/12/2099 (RN-EST-041)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 recebimento confirmado e autorizado (antes da conferência); abrir o histórico do recebimento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pede justificativa, o que some (pesagens, autorização) e o que o histórico mostra (RN-EST-E01-008)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recebimento não confirmado, com e sem justificativa; depois tentar excluir um já confirmado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obrigatória; confirmado não oferece lixeira (RN-EST-E01-009)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 recebimento com o checklist reprovado e seguir até a confirmação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ser recusado. Registrar com evidência se segue (completa o CT-EST-182)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maior que o pendente do item; mesmo código de lote duas vezes na nota; item que exige fabricante sem fabricante; zero volumes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quatro mensagens do código (RN-EST-E01-004)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de lote com a letra W maiúscula (por exemplo </w:t>
            </w:r>
            <w:r>
              <w:rPr>
                <w:sz w:val="18"/>
                <w:szCs w:val="20"/>
              </w:rPr>
              <w:t xml:space="preserve">LOTE-W1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W é mantido ou removido (achado extra do DV-EST-001)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repetido na nota com o valor total da nota folgado; nota repetida (mesmo fornecedor, número e série)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já existe na Nota Fiscal!" e "Nota fiscal já foi informada!" (RN-EST-039)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recebimento e abrir as etiquetas de volume e de quarentena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nome, lote, status e validade (art. 185); registrar o conteúdo lido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Importar um XML de NF-e válido e um arquivo que não é XML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criada ligada ao recebimento; "Tipo de Arquivo inválido"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lote: confirmar o recebimento e ver o lote padrão e o item de entrada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padrão criado pelo procedimento; registrar o código gerado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(código, nota, transportadora, período, status), ordenação, relatório e Excel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as linhas; registrar data em formato americano, se houver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com o console do navegador aberto e repetir Data do Recebimento vazia e série vazia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erro de script que explica o silêncio (DV-EST-003 e 013)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ou senha inválidos no quadro Autorizar; campos vazios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"Usuário/Senha inválido!", "Login não informado!", "Senha não informada!"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Recebimento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Recebimento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