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Checklist de Inspeção Veicular: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Checklist de Inspeção Veicular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Checklist de Inspeção Veicular (grupo das telas de entrada de material). No alto da lista e do formulário o sistema escreve "CHECKLIST DE INSPEÇÃO VEICULAR" (portaria_lst.aspx:30 e portaria_ed2.aspx:33). No código a tela se chama </w:t>
      </w:r>
      <w:r>
        <w:rPr>
          <w:b/>
          <w:bCs/>
          <w:szCs w:val="20"/>
        </w:rPr>
        <w:t xml:space="preserve">portaria</w:t>
      </w:r>
      <w:r>
        <w:rPr>
          <w:szCs w:val="20"/>
        </w:rPr>
        <w:t xml:space="preserve"> (controle de portaria): o mesmo registro guarda a entrada e a saída do veículo, o peso na balança e as 15 perguntas de inspeção. A lista usa o código de tela 304 e o formulário o 306 (portaria_lst.aspx.cs:16; portaria_ed2.aspx.cs:18). Versão legado (código entregue pelo fornecedor). Documentação de 23/10/2026, feita pela leitura do código e pelos testes de tela de 07/10 e 08/10/2026 (</w:t>
      </w:r>
      <w:r>
        <w:rPr>
          <w:szCs w:val="20"/>
        </w:rPr>
        <w:t xml:space="preserve">execucao/2026-10-07/resultado.md</w:t>
      </w:r>
      <w:r>
        <w:rPr>
          <w:szCs w:val="20"/>
        </w:rPr>
        <w:t xml:space="preserve"> e </w:t>
      </w:r>
      <w:r>
        <w:rPr>
          <w:szCs w:val="20"/>
        </w:rPr>
        <w:t xml:space="preserve">2026-10-08/resultado.md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portaria ou o almoxarifado registra a chegada do veículo e responde às 15 perguntas de inspeção da entrega (higiene do veículo, lacre dos volumes, integridade das embalagens, presença e conformidade do laudo, identificação dos volumes e outras: dml.sql:856-908), dá o </w:t>
      </w:r>
      <w:r>
        <w:rPr>
          <w:b/>
          <w:bCs/>
          <w:szCs w:val="20"/>
        </w:rPr>
        <w:t xml:space="preserve">parecer</w:t>
      </w:r>
      <w:r>
        <w:rPr>
          <w:szCs w:val="20"/>
        </w:rPr>
        <w:t xml:space="preserve"> (Aprovado ou Reprovado) e, quando o veículo sai, registra a saída com o peso. O checklist é a prova da verificação que a norma pede em cada entrega (RDC 658/2022, art. 183, parágrafo único). Depois de salvo, o checklist aparece na lista "Veículo (Checklist)" do Recebimento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portaria ou o almoxarifado, que cadastra o checklist na chegada do veículo e registra a saída.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consulta, quando precisa provar a inspeção de uma entrega.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cadastra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veículo chegou com material para entregar. Não existe checklist aberto com saída pendente para a mesma placa (portaria_ed2.aspx.cs:352-363).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15 perguntas e as respostas "Conforme" e "Não Conforme" estão cadastradas (perguntas em dml.sql:856-908; respostas em dml.sql:911-915). A ligação entre cada pergunta e as respostas (tabela TBL_PERGUNTA_RESPOSTA) não é criada pelo script de carga do banco (nenhuma linha em dml.sql); sem a ligação a coluna "Avaliação" nasce vazia (dalPergunta.cs:98-103). Ponto para validar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o checklist novo: gera o código (pGeraCodigo, 5 posições; dalPortaria.cs:444-457), grava a entrada do veículo e as respostas e escreve no histórico (bllPortaria.cs:19-45). Aparece "Registro cadastrado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saída: grava data, peso e observação de saída; depois disso a linha vira só consulta (portaria_ed2.aspx.cs:188-213; portaria_lst.aspx.cs:179-192).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checklist salvo aparece na lista de veículos do Recebimento de Material, </w:t>
      </w:r>
      <w:r>
        <w:rPr>
          <w:b/>
          <w:bCs/>
          <w:szCs w:val="20"/>
        </w:rPr>
        <w:t xml:space="preserve">qualquer que seja o parecer</w:t>
      </w:r>
      <w:r>
        <w:rPr>
          <w:szCs w:val="20"/>
        </w:rPr>
        <w:t xml:space="preserve"> (recebimento_ed2.aspx.cs:152-160; dalPortaria.cs:345-357 e 394-406).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LaboSys_UI/estoque/portaria_lst.aspx e .aspx.cs (lista); portaria_ed2.aspx e .aspx.cs (formulário em uso); portaria_rpt.aspx (impressão do checklist). A lista abre portaria_ed2 (portaria_lst.aspx.cs:45, 133 e 136). O botão "Incluir" da Conferência de Recebimento chama portaria_ed.aspx, que não existe no projeto (conferencia_lst.aspx.cs:66); não é a tela de checklist.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LaboSys_BLL/bllPortaria.cs, bllPergunta.cs, bllTipoMovPortaria.cs, bllTipoDocumento.cs.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LaboSys_DAL/dalPortaria.cs, dalPergunta.cs.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Hsolutions.Estoque.DB/Tables/TBL_PORTARIA.sql, TBL_PORTARIA_PERG_RESP.sql, TBL_PERGUNTAS.sql, TBL_RESPOSTAS.sql, TBL_PERGUNTA_RESPOSTA.sql, TBL_TIPO_MOV_PORTARIA.sql; carga em dml.sql (416-439, 856-915).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primeiro registro de qualidade de uma entrega: antes de o material ser descarregado, alguém verifica o veículo, os volumes, os documentos e o laudo do fornecedor e dá um parecer. Sem um checklist confiável, nada prova que a entrega foi inspecionada.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Checklist de Inspeção Veicular guarda a entrada do veículo (placa, condutor, documento, tipo de movimento, nota, peso), as respostas às 15 perguntas de inspeção (higiene do veículo, lacre dos volumes, integridade das embalagens, laudo e identificação dos volumes) e o parecer Aprovado ou Reprovado. A saída do veículo, com o peso, fecha o registro. O Recebimento de Material oferece esse checklist na lista de veículos.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garante que a inspeção aconteceu: a coluna de respostas aparece sem opções e o registro salva com parecer "Aprovado" sem nenhuma resposta (DV-EST-004). O parecer já vem marcado como Aprovado e não depende das respostas. O checklist reprovado continua na lista do Recebimento (DV-EST-011) e nenhum desvio ou aviso à Qualidade nasce de um checklist reprovado.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Alimenta o Recebimento de Material: placa e motorista do recebimento vêm do checklist escolhido.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impede o uso de um checklist reprovado ou vazio: o recebimento segue e o material entra no armazém sem uma inspeção que o comprove.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 inspeção sanitária, o checklist é a prova da verificação de cada entrega (art. 183). Hoje essa prova é frágil: "Aprovado" sem respostas não prova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Rodadas de 07/10 e 08/10/2026. Os defeitos de acesso que alcançam esta tela estão na seção "Segurança e acesso".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5"/>
        <w:gridCol w:w="3131"/>
        <w:gridCol w:w="2155"/>
        <w:gridCol w:w="1308"/>
        <w:gridCol w:w="1572"/>
      </w:tblGrid>
      <w:tr>
        <w:trPr>
          <w:tblHeader/>
          <w:cantSplit/>
        </w:trPr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DV-EST-004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"Avaliação" das 15 perguntas apareceu vazia; o checklist foi salvo com parecer Aprovado e nenhuma resposta ("Registro cadastrado com sucesso!")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pergunta com as opções de resposta e registro só com todas respondidas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07/10 e CT-EST-181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DV-EST-011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reprovado (00005) aparece na lista "Veículo (Checklist)" do recebimento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oferecer o checklist reprovado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"'Aprovado' sem nenhuma resposta":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(DV-EST-004).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"Veículo reprovado utilizável":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na lista do recebimento (DV-EST-011); o teste não chegou a salvar um recebimento com 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as rodadas não exercitaram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causa do campo de resposta vazio.</w:t>
      </w:r>
      <w:r>
        <w:rPr>
          <w:szCs w:val="20"/>
        </w:rPr>
        <w:t xml:space="preserve"> A carga do banco cria perguntas e respostas, mas não a ligação entre elas (dml.sql:856-915; dalPergunta.cs:98-103). Sem a ligação, a tela não mostra nenhuma opção.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Possível gravação parcial sem aviso.</w:t>
      </w:r>
      <w:r>
        <w:rPr>
          <w:szCs w:val="20"/>
        </w:rPr>
        <w:t xml:space="preserve"> O projeto de banco exige a resposta de cada pergunta (TBL_PORTARIA_PERG_RESP.sql:4). Se a resposta vem vazia, a gravação das respostas falharia depois de o registro principal já estar gravado (dalPortaria.cs:12-46 e 553-598; bllPortaria.cs:25-28, sem transação), e a tela mostraria mesmo assim "Registro cadastrado com sucesso!", porque a mensagem de sucesso é escrita depois da chamada, sem olhar se ela falhou (portaria_ed2.aspx.cs:399-400 e 424-445). É uma hipótese pelo código: o teste mostrou o registro salvo sem respostas, mas não se viu o erro. Ponto para validar com o DBA (depuração ou log).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Parecer padrão "Aprovado".</w:t>
      </w:r>
      <w:r>
        <w:rPr>
          <w:szCs w:val="20"/>
        </w:rPr>
        <w:t xml:space="preserve"> A tela abre com Aprovado marcado (portaria_ed2.aspx:228): quem salva sem mexer aprova (integridade dos dados).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Placa só no formato antigo.</w:t>
      </w:r>
      <w:r>
        <w:rPr>
          <w:szCs w:val="20"/>
        </w:rPr>
        <w:t xml:space="preserve"> A máscara AAA-9999 não aceita a placa Mercosul (ABC1D23).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com texto colado ao comando.</w:t>
      </w:r>
      <w:r>
        <w:rPr>
          <w:szCs w:val="20"/>
        </w:rPr>
        <w:t xml:space="preserve"> Código e placa são juntados ao comando de banco sem parâmetro (dalPortaria.cs:229, 238, 300 e 471): ver "Segurança e acesso".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cliente e transportadora livre.</w:t>
      </w:r>
      <w:r>
        <w:rPr>
          <w:szCs w:val="20"/>
        </w:rPr>
        <w:t xml:space="preserve"> Os campos Cliente/Fornecedor e Transportadora são texto digitado, sem ligação com o cadastro de pessoas jurídicas: o mesmo fornecedor pode ser escrito de formas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digitação:</w:t>
      </w:r>
      <w:r>
        <w:rPr>
          <w:szCs w:val="20"/>
        </w:rPr>
        <w:t xml:space="preserve"> "Confirma a finalilização do item?", "Veícular" no título do relatório (portaria_lst.aspx.cs:145).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Incluir da Conferência.</w:t>
      </w:r>
      <w:r>
        <w:rPr>
          <w:szCs w:val="20"/>
        </w:rPr>
        <w:t xml:space="preserve"> A lista da Conferência de Recebimento chama portaria_ed.aspx (arquivo que não existe) no botão Novo (conferencia_lst.aspx.cs:66); o botão não aparece na tela da Conferência, mas o código fica quebrado.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checklist reprovado deve impedir o recebimento do material, ou só gerar um alerta e um desvio?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parecer deve ser calculado a partir das respostas (qualquer "Não Conforme" = Reprovado) ou continuar escolhido pelo usuário?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dar o parecer: o vigia da portaria, o almoxarife ou a Qualidade?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15 perguntas atendem o procedimento da empresa (art. 183)? Falta a verificação de selo de violação e de correspondência com o pedido de compra?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placa Mercosul precisa ser aceita?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diz que "só veículos aprovados podem ser selecionados no recebimento"; a tela os lista todos (RN-EST-036; CT-EST-182).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manual dizem que o usuário responde às 15 perguntas e dá o parecer; na tela as opções de resposta não aparecem e o parecer vem marcado como Aprovado (DV-EST-004; portaria_ed2.aspx:228).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fluxo cita o campo "Justificativa" como obrigatório na inclusão ("placa, condutor, tipo e número do documento, tipo de movimento e justificativa"); o código exige a justificativa apenas ao alterar ou registrar saída (portaria_ed2.aspx.cs:48). O teste CT-EST-180 salvou sem justificativa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menu e o título da tela são "Checklist de Inspeção Veicular"; o código, o relatório e o banco chamam a mesma coisa de portaria (portaria_lst, portaria_ed2, TBL_PORTARIA).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prevê "inspeção veicular" antes do recebimento; o Recebimento de Material não a exige (RN-EST-037).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usa a função de acesso da tela de código 304 e o formulário a de código 306 (portaria_lst.aspx.cs:16; portaria_ed2.aspx.cs:18). Os botões dependem das marcas do perfil: Incluir (portaria_lst.aspx.cs:19-20), Alterar (Editar e Registrar Saída, Imprimir), Excluir e Consultar log (portaria_lst.aspx.cs:179-222).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marca Alterar não vê a coluna de ações da lista, mas a abertura do formulário pelo endereço não é conferida (ver abaixo).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esconde as telas sem permissão, mas a própria tela não confere a permissão ao ser aberta (DV-EST-008, Alta; CT-EST-045 e casos de 13/10/2026). Vale também para esta tela, pelo código: nenhuma conferência de função em portaria_ed2.aspx.cs.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usa o número do registro enviado no endereço (</w:t>
      </w:r>
      <w:r>
        <w:rPr>
          <w:szCs w:val="20"/>
        </w:rPr>
        <w:t xml:space="preserve">id</w:t>
      </w:r>
      <w:r>
        <w:rPr>
          <w:szCs w:val="20"/>
        </w:rPr>
        <w:t xml:space="preserve"> e </w:t>
      </w:r>
      <w:r>
        <w:rPr>
          <w:szCs w:val="20"/>
        </w:rPr>
        <w:t xml:space="preserve">saida</w:t>
      </w:r>
      <w:r>
        <w:rPr>
          <w:szCs w:val="20"/>
        </w:rPr>
        <w:t xml:space="preserve">) sem conferir se o usuário pode alterar ou registrar saída daquele checklist (portaria_ed2.aspx.cs:24-28 e 188-197).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pesos, a data do registro e a data de entrada vêm do formulário e são gravados como chegam (portaria_ed2.aspx.cs:238-247); a data de entrada vem de um campo que a tela trava, mas o servidor aceita o valor enviado.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parecer e as respostas chegam do navegador sem conferência de coerência (portaria_ed2.aspx.cs:263 e 274-290).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formato da placa (máscara) e os campos obrigatórios são conferidos pela tela; o servidor só confere se a placa não está vazia ao incluir (portaria_ed2.aspx.cs:397).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placa e a conferência de saída pendente juntam o texto digitado ao comando de banco (dalPortaria.cs:229, 238, 300 e 471).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erros de gravação aparecem com a mensagem genérica e o painel "Detalhe do erro (+)", que mostra o texto interno da exceção (portaria_ed2.aspx.cs:405-415).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respostas apaga e reinsere as linhas (dalPortaria.cs:553-598). Se o histórico não guardar o valor antigo, a informação original se perde.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6"/>
        <w:gridCol w:w="4621"/>
        <w:gridCol w:w="3004"/>
      </w:tblGrid>
      <w:tr>
        <w:trPr>
          <w:tblHeader/>
          <w:cantSplit/>
        </w:trPr>
        <w:tc>
          <w:tcPr>
            <w:tcW w:w="2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CT-EST-E02-S1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portaria_ed2.aspx</w:t>
            </w:r>
            <w:r>
              <w:rPr>
                <w:sz w:val="18"/>
                <w:szCs w:val="20"/>
              </w:rPr>
              <w:t xml:space="preserve"> pelo endereço, com um usuário sem acesso ao Estoque, e depois com </w:t>
            </w:r>
            <w:r>
              <w:rPr>
                <w:sz w:val="18"/>
                <w:szCs w:val="20"/>
              </w:rPr>
              <w:t xml:space="preserve">?id=</w:t>
            </w:r>
            <w:r>
              <w:rPr>
                <w:sz w:val="18"/>
                <w:szCs w:val="20"/>
              </w:rPr>
              <w:t xml:space="preserve"> de um checklist existente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abre ou dá erro técnico (DV-EST-008)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CT-EST-E02-S2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consulta, abrir o formulário de saída pelo endereço (</w:t>
            </w:r>
            <w:r>
              <w:rPr>
                <w:sz w:val="18"/>
                <w:szCs w:val="20"/>
              </w:rPr>
              <w:t xml:space="preserve">?saida=1</w:t>
            </w:r>
            <w:r>
              <w:rPr>
                <w:sz w:val="18"/>
                <w:szCs w:val="20"/>
              </w:rPr>
              <w:t xml:space="preserve">) e gravar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 saída é gravada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CT-EST-E02-S3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aspa simples nos filtros de código e placa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lista quebra ou devolve erro técnico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DV-EST-008 foi confirmado em outras telas (13/10/2026).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Checklist de Inspeção Veicular: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Checklist de Inspeção Veicular: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