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da Qualidade: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só material liberado pelo Controle de Qualidade seja usado, que a decisão de aprovar ou reprovar seja uma declaração clara com a assinatura datada de uma pessoa responsável designada, e que o status do lote seja sempre visível. A tela Controle da Qualidade </w:t>
      </w:r>
      <w:r>
        <w:rPr>
          <w:b/>
          <w:bCs/>
          <w:szCs w:val="20"/>
        </w:rPr>
        <w:t xml:space="preserve">atende em parte</w:t>
      </w:r>
      <w:r>
        <w:rPr>
          <w:szCs w:val="20"/>
        </w:rPr>
        <w:t xml:space="preserve">: bloqueia o lote reprovado, mas depende de um clique manual, não mostra um status coerente e a decisão de reprovar não exige motivo nem assinatura (DV-EST-027, 028 e 029).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65"/>
        <w:gridCol w:w="1241"/>
        <w:gridCol w:w="4176"/>
        <w:gridCol w:w="1249"/>
      </w:tblGrid>
      <w:tr>
        <w:trPr>
          <w:tblHeader/>
          <w:cantSplit/>
        </w:trPr>
        <w:tc>
          <w:tcPr>
            <w:tcW w:w="29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1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"Somente matérias-primas que tiverem sido liberadas pelo departamento de Controle de Qualidade e que estiverem dentro de sua data de reteste devem ser utilizadas."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</w:t>
            </w:r>
          </w:p>
        </w:tc>
        <w:tc>
          <w:tcPr>
            <w:tcW w:w="4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reprovado é bloqueado e some da Movimentação de Material e do Atendimento, mas só depois do clique em ATUALIZAR RESULTADO (DV-EST-029; CT-EST-211); lotes em quarentena sem laudo continuam na Movimentação de Material (DV-EST-033); lote vencido é aceito antes (DV-EST-014)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"declaração clara de aprovação ou reprovação (ou outra decisão de status) e a assinatura datada da pessoa responsável designada; e"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258, VIII</w:t>
            </w:r>
          </w:p>
        </w:tc>
        <w:tc>
          <w:tcPr>
            <w:tcW w:w="4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"Responsável" do laudo mostra quem vê a tela, não quem aprovou (DV-EST-030); o Estoque mostra "Aprovado por", mas o laudo pode ser aprovado por usuário sem a função de chefe (DV-EST-028, Alta; ver a seção "Segurança e acesso" do arquivo da tela) e não há assinatura eletrônica na atualização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testes realizados devem ser registrados."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145</w:t>
            </w:r>
          </w:p>
        </w:tc>
        <w:tc>
          <w:tcPr>
            <w:tcW w:w="4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atualização grava resultado, números e validades dos laudos, teor, quem concluiu cada análise e as datas; os testes em si são registrados no módulo CQ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materiais recebidos e os produtos acabados devem ser fisicamente ou administrativamente colocados em quarentena imediatamente após o recebimento ou processamento, até que sejam liberados para uso ou distribuição."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157</w:t>
            </w:r>
          </w:p>
        </w:tc>
        <w:tc>
          <w:tcPr>
            <w:tcW w:w="4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permanece em quarentena até a Movimentação de Quarentena; o laudo emitido não muda o saldo sozinho (CT-EST-060: o lote aprovado ficou em Reanálise 80 até o clique)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"status do conteúdo (por exemplo, em quarentena, em análise, aprovado, reprovado), quando aplicável; e"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185, III</w:t>
            </w:r>
          </w:p>
        </w:tc>
        <w:tc>
          <w:tcPr>
            <w:tcW w:w="4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reprovado, o saldo mostra o mesmo material em Quarentena 90 e Bloqueado 90 e "Reprovado" em 0 (DV-EST-029); só a Movimentação de Quarentena para o refugo leva o saldo a Reprovado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do Lote não mostra análise, laudo, aprovador nem reprovação, nem usuário e hora das movimentações (DV-EST-034, CT-EST-209 e 101); a atualização pelo CQ não deixa linha de histórico própria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chama o histórico de alteração; a assinatura por segundo usuário existe no código e está desligada (analise_controle_ed.aspx.cs:386-392 e 595)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o laudo no CQ foi aceito sem motivo ("Alteração efetuada com sucesso", DV-EST-027, Alta); com o CQ desligado, a tela exige o motivo da reprovação (caminho não testado)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medicamentos não sejam comercializados ou distribuídos antes da Pessoa Delegada pelo Sistema de Gestão da Qualidade Farmacêutica ter certificado que cada lote do produto foi produzido e controlado de acordo com os requerimentos de registro e quaisquer outras normas relevantes à produção, ao controle e à liberação de medicamentos;"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</w:t>
            </w:r>
          </w:p>
        </w:tc>
        <w:tc>
          <w:tcPr>
            <w:tcW w:w="4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liberação do lote é a própria aprovação do laudo, por qualquer usuário com a tela; não existe papel de Pessoa Delegada (RN-EST-058; DV-EST-028, Alta). Leitura da área: o artigo trata do produto acabado; aqui vale como referência de liberação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aprovou este lote e quando? O sistema mostra isso hoje? Em parte: "Aprovado por" no Estoque, mas o laudo não registra o aprovador (DV-EST-030). 2. Por que este lote foi reprovado? O sistema mostra isso hoje? Não: o motivo não é exigido (DV-EST-027). 3. Houve uso de material antes da liberação? O sistema mostra isso hoje? Em parte: o lote sem laudo continua na lista da Movimentação de Material, mas só pode ir a local de quarentena (DV-EST-033). 4. Esse lote reprovado está bloqueado desde quando? O sistema mostra isso hoje? Não: só depois do clique manual, e o histórico não registra a reprovação (DV-EST-029 e 034). 5. Existe separação entre quem analisa e quem libera? O sistema mostra isso hoje? Em parte: o CQ recusa que quem digitou o resultado aprove (CT-EST-205); a função de chefe não é conferida na aprovação.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Atualizar o Estoque automaticamente quando o CQ emite ou reprova o laudo (DV-EST-029) e mostrar um único status por lote (Quarentena, Em análise, Aprovado, Reprovado).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o motivo da reprovação e a assinatura eletrônica identificada de quem aprova e de quem reprova (DV-EST-027, 028 e 030).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Definir o papel da Pessoa Delegada e a liberação separada (art. 8º, XV).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no Histórico do Lote a análise, o laudo, o aprovador, a reprovação, o usuário e a hora (DV-EST-034).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Tratar uma solicitação cancelada no CQ como cancelada, não como reprovada (RN-EST-E05-005).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Numerar o laudo com número próprio e mostrar o aprovador no CQ (DV-EST-030).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cita "Utilização de assinaturas eletrônicas;" e "Trilhas de auditoria;". A decisão de liberar ou reprovar o lote não é assinada nesta tela, e a trilha da reprovação não aparece no histórico do lote.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"Interfaces e transferência de dados;". A interface CQ para Estoque depende de um clique manual e converte qualquer resultado diferente de pendente ou aprovado em "Reprovado" (bllAnaliseControle.cs:891-896), inclusive o cancelado.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Controle da Qualidade: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Controle da Qualidade: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