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da Qualidade: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precisa ter análise aberta (o caminho que funciona é a entrada pelas telas Entrada de Material - Outras ou - Produção).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módulo Controle da Qualidade, as etapas da análise (programação da coleta, amostragem, programação da análise, digitação dos resultados, aprovação e emissão do laudo) devem estar feitas. Durante a amostragem, o CQ pede ao Estoque a Separação de Material da amostra.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Combine com o CQ </w:t>
      </w:r>
      <w:r>
        <w:rPr>
          <w:b/>
          <w:bCs/>
          <w:szCs w:val="20"/>
        </w:rPr>
        <w:t xml:space="preserve">quem clica em ATUALIZAR RESULTADO</w:t>
      </w:r>
      <w:r>
        <w:rPr>
          <w:szCs w:val="20"/>
        </w:rPr>
        <w:t xml:space="preserve"> a cada laudo: o Estoque não é avisado.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Estoque, abra Controle da Qualidade.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Item Entrada, N. do Laudo, Situação (AGUARDANDO ANÁLISE, APROVADO, REPROVADO, SOLICITADO), Fabricante, Item e Período (analise_controle_lst.aspx:44-100).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Data Geração, Item, Item Entrada, Lote / Validade, Tipo de Análise e Situação. O ícone da linha abre a análise (quando o CQ está ligado, sempre como consulta) e o outro mostra o histórico (analise_controle_lst.aspx.cs:198-235).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Imprimir e Excel aparecem depois de uma pesquisa com resultado.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Acompanhar a análise de um lote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Abra a análise. O alto da tela mostra o item, a unidade, o item de entrada, o lote, a validade, a quantidade de volumes, o saldo do lote e a última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O quadro de análise mostra a data de geração, de início e de fim, o tipo (normal, reanálise, revalidação), "Reanalisar?" e, depois do laudo, os números e as validades dos laudos (físico-químico e microbiológico), o resultado (AGUARDANDO ANÁLISE, APROVADO, REPROVADO), o motivo da reprovação, quem aprovou e as quantidades de referência, retenção e estabilidade.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Quando o CQ já emitiu o laudo, clique em </w:t>
      </w:r>
      <w:r>
        <w:rPr>
          <w:b/>
          <w:bCs/>
          <w:szCs w:val="20"/>
        </w:rPr>
        <w:t xml:space="preserve">ATUALIZAR RESULTADO</w:t>
      </w:r>
      <w:r>
        <w:rPr>
          <w:szCs w:val="20"/>
        </w:rPr>
        <w:t xml:space="preserve"> e responda SIM. Se o CQ ainda não terminou, aparece "Resultado sem alteração!".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Depois de atualizar, confira na Disponibilidade do Lote: lote aprovado fica em quarentena até a Movimentação de Quarentena; lote reprovado fica bloqueado.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Em "Solicitar amostra" informe a quantidade por volume e clique em SOLICITAR AMOSTRA (gera a solicitação do CQ); na grade de solicitações, confirme a separação ou cancele a solicitação.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Use ENVIAR LAUDO para anexar o laudo (Word, Excel, PDF ou JPG), INCLUIR OBSERVAÇÃO para anotar e IMPRIMIR ETIQUETA depois de finalizada a análise.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 o módulo CQ desligado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Preencha o número e a validade do laudo, o resultado (e o motivo, se reprovado), a reanálise e, se o item controla o teor, o grau de pureza e o teor, e clique em SALVAR ANÁLISE. REABRIR ANÁLISE desfaz a finalização enquanto o lote não foi movimentado.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Atenção ao usar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Estoque </w:t>
      </w:r>
      <w:r>
        <w:rPr>
          <w:b/>
          <w:bCs/>
          <w:szCs w:val="20"/>
        </w:rPr>
        <w:t xml:space="preserve">não sabe do laudo sozinho</w:t>
      </w:r>
      <w:r>
        <w:rPr>
          <w:szCs w:val="20"/>
        </w:rPr>
        <w:t xml:space="preserve"> (DV-EST-029). Sem o clique, o lote aprovado continua em quarentena e o reprovado continua "Solicitado".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atualizado, o saldo do lote reprovado mostra o mesmo material em </w:t>
      </w:r>
      <w:r>
        <w:rPr>
          <w:b/>
          <w:bCs/>
          <w:szCs w:val="20"/>
        </w:rPr>
        <w:t xml:space="preserve">Quarentena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ao mesmo tempo, e a coluna "Reprovado" fica em 0 (DV-EST-029). Só a Movimentação de Quarentena (destino de refugo) leva o saldo para "Reprovado".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"número do laudo" que o Estoque mostra é o número da solicitação (por exemplo 005/26), e o responsável do laudo no CQ é quem vê a tela, não quem aprovou (DV-EST-030).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do produto acabado abre como tipo NORMAL (DV-EST-026).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7"/>
        <w:gridCol w:w="1246"/>
        <w:gridCol w:w="1435"/>
        <w:gridCol w:w="1970"/>
        <w:gridCol w:w="3553"/>
      </w:tblGrid>
      <w:tr>
        <w:trPr>
          <w:tblHeader/>
          <w:cantSplit/>
        </w:trPr>
        <w:tc>
          <w:tcPr>
            <w:tcW w:w="1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Item Entrada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Identificador interno do lote (por exemplo </w:t>
            </w:r>
            <w:r>
              <w:rPr>
                <w:sz w:val="18"/>
                <w:szCs w:val="20"/>
              </w:rPr>
              <w:t xml:space="preserve">TA0002/26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analise_controle_lst.aspx:44-50; analise_controle_lst.aspx.cs:86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N. do Laudo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laudo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analise_controle_lst.aspx:51-55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Situação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SELECIONE, AGUARDANDO ANÁLISE, APROVADO, REPROVADO, SOLICITADO (análise com amostra pedida)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analise_controle_lst.aspx:56-65; analise_controle_lst.aspx.cs:148-165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Fabricante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fabricante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analise_controle_lst.aspx:67-72; analise_controle_lst.aspx.cs:37-46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Item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ou nome do item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analise_controle_lst.aspx:73-80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Período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geração da análise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analise_controle_lst.aspx:81-100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paginada, ordenável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Geração, Item, Item Entrada, Lote / Validade, Tipo de Análise, Situação; filtra pelo grupo do usuário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analise_controle_lst.aspx:139-185; analise_controle_lst.aspx.cs:83-136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0"/>
        <w:gridCol w:w="1091"/>
        <w:gridCol w:w="1625"/>
        <w:gridCol w:w="1684"/>
        <w:gridCol w:w="3271"/>
      </w:tblGrid>
      <w:tr>
        <w:trPr>
          <w:tblHeader/>
          <w:cantSplit/>
        </w:trPr>
        <w:tc>
          <w:tcPr>
            <w:tcW w:w="19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6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Unid. Med., Item de entrada, Lote, Validade, Qtde. Volumes, Saldo Lote, Última Análise</w:t>
            </w:r>
          </w:p>
        </w:tc>
        <w:tc>
          <w:tcPr>
            <w:tcW w:w="1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Vêm do lote; o saldo é a soma do lote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analise_controle_ed.aspx:213-250; analise_controle_ed.aspx.cs:135-141 e 208-214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Geração, Data Início, Data Fim, Tipo, Reanalisar?</w:t>
            </w:r>
          </w:p>
        </w:tc>
        <w:tc>
          <w:tcPr>
            <w:tcW w:w="1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 e lista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Tipos: normal, reanálise, revalidação; "Reanalisar?" SIM/NÃO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analise_controle_ed.aspx:279-309; analise_controle_ed.aspx.cs:144-154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Laudo e Validade (microbiológico)</w:t>
            </w:r>
          </w:p>
        </w:tc>
        <w:tc>
          <w:tcPr>
            <w:tcW w:w="1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data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com o CQ desligado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campo Número do Laudo é obrigatório"; o número não pode se repetir ("O Nº do Laudo informado já foi utilizado em outra análise!")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analise_controle_ed.aspx:324-340; analise_controle_ed.aspx.cs:413-417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Laudo Físico-Químico e Validade</w:t>
            </w:r>
          </w:p>
        </w:tc>
        <w:tc>
          <w:tcPr>
            <w:tcW w:w="1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data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Vêm do CQ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analise_controle_ed.aspx:361-375; analise_controle_ed.aspx.cs:169-190 e 252-253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Reanálise</w:t>
            </w:r>
          </w:p>
        </w:tc>
        <w:tc>
          <w:tcPr>
            <w:tcW w:w="1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 "Reanalisar?" = SIM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"Data da Reanálise não foi informada!"; não pode ser anterior a hoje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analise_controle_ed.aspx:396; analise_controle_ed.aspx.cs:407-408 e 44-45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 de Pureza (%), Teor (%), Validade do Lote</w:t>
            </w:r>
          </w:p>
        </w:tc>
        <w:tc>
          <w:tcPr>
            <w:tcW w:w="1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Números e data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item que controla teor ou na revalidação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campo grau de pureza é obrigatório", "O campo valor do teor é obrigatório", "O campo Nova Validade é obrigatório"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analise_controle_ed.aspx:419-450; analise_controle_ed.aspx.cs:423-457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por (Físico/Químico) e (Microbiológico)</w:t>
            </w:r>
          </w:p>
        </w:tc>
        <w:tc>
          <w:tcPr>
            <w:tcW w:w="1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que concluiu cada análise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analise_controle_ed.aspx:484-498; analise_controle_ed.aspx.cs:147-148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</w:t>
            </w:r>
          </w:p>
        </w:tc>
        <w:tc>
          <w:tcPr>
            <w:tcW w:w="1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com o CQ desligado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AGUARDANDO ANÁLISE, APROVADO, REPROVADO; "Resultado da análise não foi informado!"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analise_controle_ed.aspx:498-509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da Reprovação</w:t>
            </w:r>
          </w:p>
        </w:tc>
        <w:tc>
          <w:tcPr>
            <w:tcW w:w="1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 o resultado é REPROVADO, com o CQ desligado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motivo da reprovação não foi informado!"; com o CQ ligado, o resultado vem do CQ e o motivo não é pedido aqui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analise_controle_ed.aspx:515-519; analise_controle_ed.aspx.cs:156-158 e 578-582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(microbiológico) e Laudo (físico/químico)</w:t>
            </w:r>
          </w:p>
        </w:tc>
        <w:tc>
          <w:tcPr>
            <w:tcW w:w="1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Envio de arquivo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Somente Word, Excel, PDF ou JPG, com tamanho máximo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analise_controle_ed.aspx:532-603; analise_controle_ed.aspx.cs:842-900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Qtde. por Volume e Total da Amostra</w:t>
            </w:r>
          </w:p>
        </w:tc>
        <w:tc>
          <w:tcPr>
            <w:tcW w:w="1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Números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para solicitar amostra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quantidade por volume não foi informada!", "Quantidade Inválida!"; não pode passar do saldo ("Quantidade solicitada é maior que o saldo do lote")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analise_controle_ed.aspx:626-653; analise_controle_ed.aspx.cs:1233-1262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Qtde. Referência, Retenção, Estabilidade</w:t>
            </w:r>
          </w:p>
        </w:tc>
        <w:tc>
          <w:tcPr>
            <w:tcW w:w="1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Números travados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Reservas do regulatório; aparecem se o item as controla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analise_controle_ed.aspx:753-780; analise_controle_ed.aspx.cs:89-93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para incluir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observação não foi informada!"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analise_controle_ed.aspx:853-866; analise_controle_ed.aspx.cs:1521-1560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Grades de solicitações, volumes e observações</w:t>
            </w:r>
          </w:p>
        </w:tc>
        <w:tc>
          <w:tcPr>
            <w:tcW w:w="1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Solicitação, Data, Qtde por volume, Total solicitado, Situação; Código, Número e Qtd. do volume; Data, Responsável, Observação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analise_controle_ed.aspx:671-705, 805-830 e 884-900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3"/>
        <w:gridCol w:w="1750"/>
        <w:gridCol w:w="2228"/>
        <w:gridCol w:w="1271"/>
        <w:gridCol w:w="2919"/>
      </w:tblGrid>
      <w:tr>
        <w:trPr>
          <w:tblHeader/>
          <w:cantSplit/>
        </w:trPr>
        <w:tc>
          <w:tcPr>
            <w:tcW w:w="14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análise e o lote</w:t>
            </w:r>
          </w:p>
        </w:tc>
        <w:tc>
          <w:tcPr>
            <w:tcW w:w="2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e Limpar (lista)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análises do filtro; esvazia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analise_controle_lst.aspx.cs:49-81</w:t>
            </w:r>
          </w:p>
        </w:tc>
      </w:tr>
      <w:tr>
        <w:trPr>
          <w:cantSplit/>
        </w:trPr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(lista)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planilha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analise_controle_lst.aspx.cs:98-99 e 328-362</w:t>
            </w:r>
          </w:p>
        </w:tc>
      </w:tr>
      <w:tr>
        <w:trPr>
          <w:cantSplit/>
        </w:trPr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(ícone da linha)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marca Alterar; vira "Visualizar" se a análise está finalizada ou o CQ está ligado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analise_controle_lst.aspx.cs:207-222</w:t>
            </w:r>
          </w:p>
        </w:tc>
      </w:tr>
      <w:tr>
        <w:trPr>
          <w:cantSplit/>
        </w:trPr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marca Consultar log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(objeto TBL_ANALISE_CONTROLE)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analise_controle_lst.aspx.cs:184-194 e 224-232</w:t>
            </w:r>
          </w:p>
        </w:tc>
      </w:tr>
      <w:tr>
        <w:trPr>
          <w:cantSplit/>
        </w:trPr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ATUALIZAR RESULTADO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ligado, análise com solicitação ao CQ, amostra separada, não finalizada, para quem tem a função de aprovar/reprovar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Pergunta, busca o resultado no CQ e grava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finalizada; lote Bloqueado se o resultado é Reprovado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analise_controle_ed.aspx.cs:97, 284-336; bllAnaliseControle.cs:861-980</w:t>
            </w:r>
          </w:p>
        </w:tc>
      </w:tr>
      <w:tr>
        <w:trPr>
          <w:cantSplit/>
        </w:trPr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ANÁLISE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desligado, análise não finalizada, para quem tem a função de aprovar/reprovar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e grava o resultado, o teor e os laudos; bloqueia se reprovado; imprime a etiqueta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finalizada; lote Bloqueado se Reprovado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analise_controle_ed.aspx.cs:100, 346-373 e 395-520</w:t>
            </w:r>
          </w:p>
        </w:tc>
      </w:tr>
      <w:tr>
        <w:trPr>
          <w:cantSplit/>
        </w:trPr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ANÁLISE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finalizada, lote ainda não movimentado, CQ desligado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"Deseja reabrir a Análise?" e volta a aguardando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Aguardando análise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analise_controle_ed.aspx.cs:101, 376-379 e 536-561</w:t>
            </w:r>
          </w:p>
        </w:tc>
      </w:tr>
      <w:tr>
        <w:trPr>
          <w:cantSplit/>
        </w:trPr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SOLICITAR AMOSTRA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não finalizada, sem solicitação pendente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a solicitação de amostra do tipo Controle da Qualidade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pendente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analise_controle_ed.aspx.cs:1233-1308</w:t>
            </w:r>
          </w:p>
        </w:tc>
      </w:tr>
      <w:tr>
        <w:trPr>
          <w:cantSplit/>
        </w:trPr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/ Confirmar separação (ícones da grade de solicitações)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da grade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 a solicitação ou confirma a separação da amostra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cancelada ou separada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analise_controle_ed.aspx.cs:1201-1224, 1326-1434</w:t>
            </w:r>
          </w:p>
        </w:tc>
      </w:tr>
      <w:tr>
        <w:trPr>
          <w:cantSplit/>
        </w:trPr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LAUDO / EXCLUIR LAUDO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não finalizada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Anexa ou retira o arquivo do laudo (microbiológico e físico/químico)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analise_controle_ed.aspx.cs:842-1058</w:t>
            </w:r>
          </w:p>
        </w:tc>
      </w:tr>
      <w:tr>
        <w:trPr>
          <w:cantSplit/>
        </w:trPr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OBSERVAÇÃO e excluir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não finalizada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Anota ou apaga uma observação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analise_controle_ed.aspx.cs:1521-1624</w:t>
            </w:r>
          </w:p>
        </w:tc>
      </w:tr>
      <w:tr>
        <w:trPr>
          <w:cantSplit/>
        </w:trPr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ETIQUETA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finalizada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Imprime a etiqueta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analise_controle_ed.aspx.cs:105 e 1060-1094</w:t>
            </w:r>
          </w:p>
        </w:tc>
      </w:tr>
      <w:tr>
        <w:trPr>
          <w:cantSplit/>
        </w:trPr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analise_controle_ed.aspx.cs:338-343 e 381-384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nos resultados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912"/>
        <w:gridCol w:w="1897"/>
        <w:gridCol w:w="3822"/>
      </w:tblGrid>
      <w:tr>
        <w:trPr>
          <w:tblHeader/>
          <w:cantSplit/>
        </w:trPr>
        <w:tc>
          <w:tcPr>
            <w:tcW w:w="39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18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8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analise_controle_lst.aspx.cs:131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atualizar o resultado da Análise?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atualizar (vista em teste)</w:t>
            </w:r>
          </w:p>
        </w:tc>
        <w:tc>
          <w:tcPr>
            <w:tcW w:w="3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analise_controle_ed.aspx.cs:658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atualizado com sucesso!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trazido do CQ (vista em teste, CT-EST-060 e 211)</w:t>
            </w:r>
          </w:p>
        </w:tc>
        <w:tc>
          <w:tcPr>
            <w:tcW w:w="3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analise_controle_ed.aspx.cs:317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sem alteração!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CQ ainda não terminou a análise</w:t>
            </w:r>
          </w:p>
        </w:tc>
        <w:tc>
          <w:tcPr>
            <w:tcW w:w="3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analise_controle_ed.aspx.cs:320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atualizar dados da análise.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na consulta ao CQ</w:t>
            </w:r>
          </w:p>
        </w:tc>
        <w:tc>
          <w:tcPr>
            <w:tcW w:w="3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bllAnaliseControle.cs:986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salvar a análise? / Análise alterada com sucesso!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análise com o CQ desligado</w:t>
            </w:r>
          </w:p>
        </w:tc>
        <w:tc>
          <w:tcPr>
            <w:tcW w:w="3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analise_controle_ed.aspx.cs:648 e 518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Reanálise não foi informada! / O Nº do Laudo informado já foi utilizado em outra análise!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análise sem a data ou com laudo repetido</w:t>
            </w:r>
          </w:p>
        </w:tc>
        <w:tc>
          <w:tcPr>
            <w:tcW w:w="3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analise_controle_ed.aspx.cs:408 e 414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reabrir a Análise? / Análise reaberta com sucesso! / O Lote já foi movimentado, alteração não permitida! / Análise não encontrada!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</w:t>
            </w:r>
          </w:p>
        </w:tc>
        <w:tc>
          <w:tcPr>
            <w:tcW w:w="3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analise_controle_ed.aspx.cs:547-561 e 656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gerar a solicitação? / Deseja gerar a solicitação com o total do Lote? / Solicitação gerada com sucesso!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Solicitar amostra</w:t>
            </w:r>
          </w:p>
        </w:tc>
        <w:tc>
          <w:tcPr>
            <w:tcW w:w="3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analise_controle_ed.aspx.cs:650-652 e 1308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solicitada inválida! / Quantidade solicitada é maior que o saldo do lote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 com quantidade errada</w:t>
            </w:r>
          </w:p>
        </w:tc>
        <w:tc>
          <w:tcPr>
            <w:tcW w:w="3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analise_controle_ed.aspx.cs:1248 e 1255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 padrão do Controle da Qualidade não está configurado! (Cadastros/Parâmetros do Estoque)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solicitação sem o parâmetro</w:t>
            </w:r>
          </w:p>
        </w:tc>
        <w:tc>
          <w:tcPr>
            <w:tcW w:w="3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analise_controle_ed.aspx.cs:1294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cancelar a solicitação? / Solicitação cancelada! / Solicitação não foi encontrada! / Os endereços de origem já foram ocupados por outros produtos! / A Solicitação já foi finalizada! / O cancelamento não foi realizado!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solicitação de amostra</w:t>
            </w:r>
          </w:p>
        </w:tc>
        <w:tc>
          <w:tcPr>
            <w:tcW w:w="3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analise_controle_ed.aspx.cs:654, 1338-1347 e 1381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confirmar a separação? / Separação finalizada! / Solicitação já foi separada! / Solicitação ainda não foi atendida! / Existem pesagens pendentes para a Solicitação!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separação da amostra</w:t>
            </w:r>
          </w:p>
        </w:tc>
        <w:tc>
          <w:tcPr>
            <w:tcW w:w="3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analise_controle_ed.aspx.cs:660, 1417-1434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com tamanho máximo de {0}mb. / Nenhum arquivo foi selecionado! / Somente é permitido arquivos no formato Word, Excel, PDF ou JPG.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de laudo</w:t>
            </w:r>
          </w:p>
        </w:tc>
        <w:tc>
          <w:tcPr>
            <w:tcW w:w="3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analise_controle_ed.aspx.cs:863 e 885; analise_controle_ed.aspx:538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permissão! / Usuário/Senha inválido!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de usuário e senha para assinar (rotina desligada)</w:t>
            </w:r>
          </w:p>
        </w:tc>
        <w:tc>
          <w:tcPr>
            <w:tcW w:w="3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analise_controle_ed.aspx.cs:1706 e 1725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Rodadas de teste (12/10, 13/10 e 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execucao/2026-10-12/resultado.md</w:t>
      </w:r>
      <w:r>
        <w:rPr>
          <w:szCs w:val="20"/>
        </w:rPr>
        <w:t xml:space="preserve"> (parte C), </w:t>
      </w:r>
      <w:r>
        <w:rPr>
          <w:szCs w:val="20"/>
        </w:rPr>
        <w:t xml:space="preserve">2026-10-13-rodada-5</w:t>
      </w:r>
      <w:r>
        <w:rPr>
          <w:szCs w:val="20"/>
        </w:rPr>
        <w:t xml:space="preserve"> e </w:t>
      </w:r>
      <w:r>
        <w:rPr>
          <w:szCs w:val="20"/>
        </w:rPr>
        <w:t xml:space="preserve">-rodada-6</w:t>
      </w:r>
      <w:r>
        <w:rPr>
          <w:szCs w:val="20"/>
        </w:rPr>
        <w:t xml:space="preserve">, </w:t>
      </w:r>
      <w:r>
        <w:rPr>
          <w:szCs w:val="20"/>
        </w:rPr>
        <w:t xml:space="preserve">2026-10-22-rodada-10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"Resultado atualizado com sucesso!" apareceu depois de cada laudo emitido; antes do clique, a análise continuou "SOLICITADO" no Estoque (CT-EST-211).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ATUALIZAR RESULTADO só apareceu para o usuário depois de ele receber um perfil com a função "Aprovar/Reprovar" (rodada 10, 22/10/2026; detalhe em "Segurança e acesso").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Controle da Qualidade: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Controle da Qualidade: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