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de Estoque: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RN-EST-E09-nnn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4"/>
        <w:gridCol w:w="2331"/>
        <w:gridCol w:w="3371"/>
        <w:gridCol w:w="2165"/>
      </w:tblGrid>
      <w:tr>
        <w:trPr>
          <w:tblHeader/>
          <w:cantSplit/>
        </w:trPr>
        <w:tc>
          <w:tcPr>
            <w:tcW w:w="1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RN-EST-075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de disponibilidade (geral, por lote e por local) mostram o saldo por item, lote e local, com relatório e Excel; não alteram dados.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dalItem.cs:1924-1997; VW_SALDO_ITEM.sql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nesta tela: o saldo por item foi lido em CT-EST-097 (12/10/2026) e CT-EST-041 (22/10/2026); o relatório e o Excel nunca foram abertos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RN-EST-078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respeitam o grupo do usuário (só os almoxarifados dele).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dalItem.cs:1970-1978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CT-EST-041, 22/10/2026 (grupo sem almoxarifado vê a consulta vazia). O saldo mostrado, porém, soma todos os almoxarifados do item (RN-EST-E09-004)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RN-EST-093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disponibilidade separa o saldo do lote em quarentena, vencido ou em reanálise, bloqueado, reprovado, inventário, retenção, referência, estabilidade e disponível.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VW_SALDO_ITEM_LOTE_ENDERECO.sql:23-52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nesta tela: a tela só mostra Disponível e Saldo Total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RN-EST-E09-001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lê dados. Não grava nem altera nada.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disponibilidade_lst.aspx.cs:108-130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CT-EST-097 e 041 (consulta sem efeito sobre o saldo)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RN-EST-E09-002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item: o saldo é a soma dos lotes, dos endereços e dos almoxarifados do item, mais o que está em separação.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VW_SALDO_ITEM.sql:1-128; dalItem.cs:1924-1948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CT-EST-097, 12/10/2026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: disponível 0,000 e saldo total 100,000, igual ao lote em quarentena)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RN-EST-E09-003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aparecem itens que já tiveram lote em algum endereço, e que tenham grupo e subgrupo. Item nunca recebido não aparece, nem com "Itens com saldo = NÃO".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VW_SALDO_ITEM.sql (parte da visão por lote e endereço); dalItem.cs:1944-1947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RN-EST-E09-004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usuário limita </w:t>
            </w:r>
            <w:r>
              <w:rPr>
                <w:sz w:val="18"/>
                <w:b/>
                <w:bCs/>
                <w:szCs w:val="20"/>
              </w:rPr>
              <w:t xml:space="preserve">quais itens</w:t>
            </w:r>
            <w:r>
              <w:rPr>
                <w:sz w:val="18"/>
                <w:szCs w:val="20"/>
              </w:rPr>
              <w:t xml:space="preserve"> aparecem (itens ligados a almoxarifado do grupo), mas o saldo de cada item soma todos os almoxarifados, inclusive os que o usuário não enxerga.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dalItem.cs:1970-1978; VW_SALDO_ITEM.sql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(CT-EST-E09-08)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RN-EST-E09-005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aparecem só Disponível e Saldo Total; as demais categorias de saldo só no relatório e no Excel. Retenção, referência e estabilidade não têm coluna em lugar nenhum: ficam dentro do saldo total.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disponibilidade_lst.aspx:102-150; disponibilidade_lst.aspx.cs:269-277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capturas de CT-EST-097 (12/10/2026) e CT-EST-041 (22/10/2026)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RN-EST-E09-006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é a soma dos disponíveis dos lotes, menos o que foi solicitado e ainda não atendido, e nunca fica abaixo de zero.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VW_SALDO_ITEM.sql:19-20 e 94-110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RN-EST-E09-007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"Itens com saldo": SIM é saldo total maior que zero; NÃO é igual a zero; saldo negativo só aparece com TODOS.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dalItem.cs:1961-1962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RN-EST-E09-008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ordenar por um título, trocar de página refaz a consulta sem a ordem escolhida.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disponibilidade_lst.aspx.cs:188-192; dalItem.cs:1982-1983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(CT-EST-E09-03)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RN-EST-E09-009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aparecem para qualquer usuário depois de uma pesquisa com resultado; a tela não confere a função de imprimir.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disponibilidade_lst.aspx.cs:127-128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RN-EST-E09-010</w:t>
            </w:r>
          </w:p>
        </w:tc>
        <w:tc>
          <w:tcPr>
            <w:tcW w:w="2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Aberta com o número do item no endereço da página, a tela preenche código e descrição e pesquisa sozinha.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disponibilidade_lst.aspx.cs:31-53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Nenhum caso do plano é só desta tela</w:t>
      </w:r>
      <w:r>
        <w:rPr>
          <w:szCs w:val="20"/>
        </w:rPr>
        <w:t xml:space="preserve">: o CT-EST-043 cobre as três consultas de disponibilidade e foi executado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05"/>
        <w:gridCol w:w="2675"/>
        <w:gridCol w:w="5451"/>
      </w:tblGrid>
      <w:tr>
        <w:trPr>
          <w:tblHeader/>
          <w:cantSplit/>
        </w:trPr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CT-EST-043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Consultas: disponibilidade geral, por lote e por local; relatório e Excel; saldos batem com as movimentações</w:t>
            </w:r>
          </w:p>
        </w:tc>
        <w:tc>
          <w:tcPr>
            <w:tcW w:w="5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13/10/2026: os saldos da Disponibilidade do Lote e da Consulta de Endereço bateram com cada movimentação; </w:t>
            </w:r>
            <w:r>
              <w:rPr>
                <w:sz w:val="18"/>
                <w:b/>
                <w:bCs/>
                <w:szCs w:val="20"/>
              </w:rPr>
              <w:t xml:space="preserve">a disponibilidade geral não é citada no resultado</w:t>
            </w:r>
            <w:r>
              <w:rPr>
                <w:sz w:val="18"/>
                <w:szCs w:val="20"/>
              </w:rPr>
              <w:t xml:space="preserve">, e o relatório e o Excel não foram abertos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 (uso da tela)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produção em quarentena e conferência do saldo</w:t>
            </w:r>
          </w:p>
        </w:tc>
        <w:tc>
          <w:tcPr>
            <w:tcW w:w="5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com ressalvas do caso (análise abriu como tipo normal, DV-EST-026), 12/10/2026: a captura "saldo-disponibilidade-item" mostra esta tela com 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: Disponível 0,000 e Saldo Total 100,000, coerente com o lote em quarentena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 (uso da tela)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 e conferência do saldo</w:t>
            </w:r>
          </w:p>
        </w:tc>
        <w:tc>
          <w:tcPr>
            <w:tcW w:w="5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capturas de saldo do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em quarentena</w:t>
            </w:r>
          </w:p>
        </w:tc>
      </w:tr>
      <w:tr>
        <w:trPr>
          <w:cantSplit/>
        </w:trPr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2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grupo: não vê o almoxarifado nas consultas</w:t>
            </w:r>
          </w:p>
        </w:tc>
        <w:tc>
          <w:tcPr>
            <w:tcW w:w="5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ver a seção Segurança e acesso. Captura desta tela com o grupo de teste: seis itens listados; com o outro grupo, lista vazia. Antes: Bloqueado (07/10, 22/10 rodadas 8 e 9)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casos com alguma observação (nenhum específico desta tela); nenhum Falhou. Os filtros, a ordenação, a paginação, a impressão e o Excel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itens </w:t>
      </w:r>
      <w:r>
        <w:rPr>
          <w:szCs w:val="20"/>
        </w:rPr>
        <w:t xml:space="preserve">TESTE</w:t>
      </w:r>
      <w:r>
        <w:rPr>
          <w:szCs w:val="20"/>
        </w:rPr>
        <w:t xml:space="preserve"> com lotes em endereços de dois almoxarifados, um deles fora do grupo do usuário de teste; um item só com amostra de retenção; um item com solicitação pendente.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0"/>
        <w:gridCol w:w="1399"/>
        <w:gridCol w:w="3446"/>
        <w:gridCol w:w="2916"/>
      </w:tblGrid>
      <w:tr>
        <w:trPr>
          <w:tblHeader/>
          <w:cantSplit/>
        </w:trPr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CT-EST-E09-01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e, para três itens, comparar Disponível e Saldo Total com a soma por lote na Disponibilidade do Lote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fecham; registrar diferenças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CT-EST-E09-02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código parcial, descrição parcial, grupo, subgrupo e "Itens com saldo" (SIM, NÃO, TODOS)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cadastro; "NÃO" mostra só itens zerados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CT-EST-E09-03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por cada título e paginar (mais de 15 itens), depois de ordenar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se mantém e nenhum item repete ou falta entre páginas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CT-EST-E09-04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Excel, antes e depois de ordenar pela grade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Colunas, filtros, totais e data corretos; registrar se a ordem escolhida vale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CT-EST-E09-05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saldo só em retenção ou estabilidade: conferir Disponível, Saldo Total e o relatório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0; registrar onde a retenção aparece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CT-EST-E09-06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solicitação ainda não atendida: conferir Disponível e a coluna Solicitação do relatório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diminui e não fica negativo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CT-EST-E09-07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um item recém-cadastrado sem lote e outro sem subgrupo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aparecem; com "NÃO", o recém-cadastrado deveria aparecer? (a área decide)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CT-EST-E09-08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saldo em dois almoxarifados, um fora do grupo do usuário: ver o Saldo Total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soma o almoxarifado que o usuário não enxerga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CT-EST-E09-09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Exibir detalhe e voltar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Item certo; ao voltar, a tela traz o item preenchido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CT-EST-E09-10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saldo negativo (duas sessões) e filtrar por SIM, NÃO e TODOS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onde o item aparece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CT-EST-E09-S1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CT-EST-E09-S2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9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de Estoque: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de Estoque: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