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acesso". Situação conforme os testes de 22/10/2026 (rodada 8). Fonte dos resultados: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7"/>
        <w:gridCol w:w="2307"/>
        <w:gridCol w:w="3448"/>
        <w:gridCol w:w="2109"/>
      </w:tblGrid>
      <w:tr>
        <w:trPr>
          <w:tblHeader/>
          <w:cantSplit/>
        </w:trPr>
        <w:tc>
          <w:tcPr>
            <w:tcW w:w="1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RN-EST-116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tipo de movimentação, item, lote, validade, fabricante, custo unitário, quantidade, quantidade do volume, endereço e justificativa. O lote, a validade e o fabricante só são exigidos quando o item controla lote, validade ou fabricante.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devolucao_ed.aspx:112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155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184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219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232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250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261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271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285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devolucao_ed.aspx.cs:1201-1257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CT-EST-092 a 094 (22/10/2026) passaram com os campos preenchidos; a recusa de cada campo vazio não foi exercitada nesta tela (a regra foi vista na Entrada - Outras, CT-EST-210, 12/10/2026)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RN-EST-117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devolução, o lote informado precisa já existir no estoque com o mesmo item, validade e fabricante.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devolucao_ed.aspx.cs:724-735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dalItemLote.cs:684-694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CT-EST-092 e 093 (22/10/2026). O lote inexistente é recusado; para item com controle de qualidade a tela recusa até o lote que existe; para item sem controle cria um novo item de entrada e o lote aparece em duas linhas (DV-EST-064)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RN-EST-118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total endereçado não pode passar da quantidade do item. (A parte "item, lote e fabricante não repetem na lista" é da Entrada - Outras.)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devolucao_ed.aspx.cs:1092-1099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CT-EST-094 (22/10/2026)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RN-EST-119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abre análise no CQ para os lotes dos itens com controle de qualidade.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devolucao_ed.aspx.cs:193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bllMovimentacao.cs:233-267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para item sem CQ não abriu análise (CT-EST-093, 22/10/2026); para item com CQ a devolução não foi concluída (DV-EST-064). A abertura em si foi vista nas telas 20 e 21 (CT-EST-097 e 210, 12/10/2026)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RN-EST-E19-001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movimentações do tipo "ENTRADA - DEVOLUÇÃO" dos almoxarifados liberados ao grupo do usuário.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devolucao_lst.aspx.cs:62-63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dalMovimentacao.cs:181-213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devolução 00000128 apareceu na lista (CT-EST-093, 22/10/2026); o filtro por grupo não foi exercitado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RN-EST-E19-002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de Devolução, Referência e Nº OP são livres e opcionais e não ligam a devolução à saída ou à solicitação de origem.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devolucao_ed.aspx:132-144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devolucao_ed.aspx.cs:168-175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teste preencheu o documento; não foi visto vazio nem a falta de ligação com a saída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RN-EST-E19-003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obrigatória, é gravada em maiúsculas e cortada em 255 caracteres, e fica só no histórico (Log) da movimentação.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devolucao_ed.aspx:153-159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devolucao_ed.aspx.cs:160-163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dalLogAlteracao2.cs:71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437-449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bllMovimentacao.cs:32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preenchida em CT-EST-093 (22/10/2026); a recusa sem justificativa não foi vista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RN-EST-E19-004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Fabricante fica desabilitado quando o item não exige fabricante; o lote fica fixo em "ND" quando o item não controla lote; a validade fica fixa em 31/12/2099 quando o item não controla validade.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devolucao_ed.aspx.cs:1201-1257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Constantes.cs:95-99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Fabricante desabilitado visto em TST0001 e TST0003 (CT-EST-093, 22/10/2026); as outras duas regras não foram vistas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RN-EST-E19-005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do item precisa ser maior que zero, com até 3 casas, e o número de volumes é um inteiro maior que zero.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devolucao_ed.aspx.cs:713-722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1182-1190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quantidade 2 aceita (CT-EST-093); o resto é leitura do código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RN-EST-E19-006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informada não é comparada com a data de hoje; só precisa ser igual à do lote existente.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devolucao_ed.aspx.cs:724-735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1171-1180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foi testado o lote vencido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RN-EST-E19-007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destinos oferecidos respeitam o item: só locais de quarentena para item com controle de qualidade (e só locais comuns para item sem controle), as exigências de umidade e refrigeração; locais com inventário aberto não aparecem.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devolucao_ed.aspx.cs:847-945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dalLocalArmazenagem.cs:242-272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TESTER805 foi endereçado em L903 (CT-EST-093, 22/10/2026); item com CQ não chegou a esse passo (DV-EST-064)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RN-EST-E19-008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não pode ser usado duas vezes na mesma devolução.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devolucao_ed.aspx.cs:765-768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1070-1076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RN-EST-E19-009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salvar basta haver um item na lista. A tela não confere se tudo o que foi devolvido foi endereçado, e grava só a quantidade endereçada.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devolucao_ed.aspx.cs:133-145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175-184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CT-EST-E19-03)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RN-EST-E19-010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conferência limita a quantidade devolvida à quantidade que saiu.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devolucao_ed.aspx.cs:541-707</w:t>
            </w:r>
            <w:r>
              <w:rPr>
                <w:sz w:val="18"/>
                <w:szCs w:val="20"/>
              </w:rPr>
              <w:t xml:space="preserve"> (nenhuma consulta à saída)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CT-EST-E19-04)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RN-EST-E19-011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cria um novo registro de lote (novo "item de entrada") mesmo quando o lote já existe: o lote conferido por </w:t>
            </w:r>
            <w:r>
              <w:rPr>
                <w:sz w:val="18"/>
                <w:szCs w:val="20"/>
              </w:rPr>
              <w:t xml:space="preserve">LoteValido</w:t>
            </w:r>
            <w:r>
              <w:rPr>
                <w:sz w:val="18"/>
                <w:szCs w:val="20"/>
              </w:rPr>
              <w:t xml:space="preserve"> não é reaproveitado.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devolucao_ed.aspx.cs:609-621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724-735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bllMovimentacao.cs:36-37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CT-EST-093 (22/10/2026), item de entrada TA0010/26 para o mesmo lote TESTEKIT30 (DV-EST-064)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RN-EST-E19-012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gera o código, grava a movimentação e os itens, gera os volumes, abre a análise e abre a etiqueta de volume, em comandos separados, sem transação única.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devolucao_ed.aspx.cs:165-199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bllMovimentacao.cs:15-54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gravou e abriu a etiqueta (CT-EST-093, 22/10/2026); a falha no meio do caminho não foi exercitada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RN-EST-E19-013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devolução gravada não pode ser alterada pela tela: Editar e Visualizar abrem a consulta sem o botão de salvar.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devolucao_ed.aspx.cs:29-52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RN-EST-E19-014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tem ícone de excluir; a exclusão que o código prevê não tem como ser acionada. Se fosse, o histórico gravaria a exclusão como inclusão.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devolucao_lst.aspx:160-190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devolucao_lst.aspx.cs:234-243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bllMovimentacao.cs:90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RN-EST-E19-015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geram o relatório com os filtros da tela, mas sem enviar o grupo do usuário; o relatório então não filtra por almoxarifado.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devolucao_lst.aspx.cs:138-159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devolucao_rel.aspx.cs:73-74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dalMovimentacao.cs:327-341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 no teste, caso CT-EST-E19-09)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RN-EST-E19-016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data inicial é enviado ao banco como o texto digitado (dd/mm/aaaa), enquanto a data final é convertida para aaaammdd.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dalMovimentacao.cs:190-194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 no teste, caso CT-EST-E19-10)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RN-EST-E19-017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movimentação "ENTRADA - DEVOLUÇÃO" está marcado como "obriga análise" no catálogo, mas as telas não leem essa marca: quem decide a análise é o controle de qualidade do item.</w:t>
            </w:r>
          </w:p>
        </w:tc>
        <w:tc>
          <w:tcPr>
            <w:tcW w:w="3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Hsolutions.Estoque.DB/dml.sql:497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bllMovimentacao.cs:261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dalTipoMovimentacao.cs:12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a Garantia da Qualidade)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8 de testes de tela,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novos vão de CT-EST-E19-01 a CT-EST-E19-14. Nenhum caso de acesso foi feito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1"/>
        <w:gridCol w:w="3361"/>
        <w:gridCol w:w="4699"/>
      </w:tblGrid>
      <w:tr>
        <w:trPr>
          <w:tblHeader/>
          <w:cantSplit/>
        </w:trPr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CT-EST-092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com um lote que não existe (item TST0003, lote TESTEDEV999)</w:t>
            </w:r>
          </w:p>
        </w:tc>
        <w:tc>
          <w:tcPr>
            <w:tcW w:w="4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"Lote, validade, fabricante não localizado!" e o item não entrou na lista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CT-EST-093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com lote existente: aceita, abre análise no CQ, lote em quarentena</w:t>
            </w:r>
          </w:p>
        </w:tc>
        <w:tc>
          <w:tcPr>
            <w:tcW w:w="4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(DV-EST-064): item sem CQ gravou e criou novo item de entrada; itens com CQ foram recusados; o fluxo de quarentena e CQ não pôde ser verificado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CT-EST-094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quantidade maior que a devolvida</w:t>
            </w:r>
          </w:p>
        </w:tc>
        <w:tc>
          <w:tcPr>
            <w:tcW w:w="4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"Quantidade total endereçada não pode ser maior que a quantidade do item."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3 casos conclusivos (2 Passou, 1 Falhou, 0 Bloqueado).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com controle de qualidade e item sem controle, cada um com lote existente; endereços livres e compatíveis; perfil com a função de incluir.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8"/>
        <w:gridCol w:w="1379"/>
        <w:gridCol w:w="3031"/>
        <w:gridCol w:w="3393"/>
      </w:tblGrid>
      <w:tr>
        <w:trPr>
          <w:tblHeader/>
          <w:cantSplit/>
        </w:trPr>
        <w:tc>
          <w:tcPr>
            <w:tcW w:w="18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CT-EST-E19-01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o item com controle de qualidade, escolhendo o fabricante do lote existente (campo habilitado) e depois com o lote que entrou sem fabricante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achado nos dois; abre análise no CQ; o saldo entra em quarentena. Registrar qual dos dois falha (RN-EST-117; DV-EST-064)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CT-EST-E19-02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o item sem controle de qualidade e conferir a Disponibilidade e o Histórico do Lote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pode ficar em duas linhas; saldo único (RN-EST-E19-011)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CT-EST-E19-03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10 unidades e endereçar só 6; salvar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("falta endereçar"). Registrar se grava e qual saldo o lote e o endereço mostram (RN-EST-E19-009)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CT-EST-E19-04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uma quantidade maior do que saiu (ex.: lote com 10 atendidos, devolver 50)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alerta. Registrar se aceita (RN-EST-E19-010)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CT-EST-E19-05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um lote vencido (validade já passada, lote existente)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 e bloqueio (art. 189). Registrar se aceita (RN-EST-E19-006)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CT-EST-E19-06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justificativa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e nada é gravado (RN-EST-E19-003)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CT-EST-E19-07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Documento de Devolução e sem Nº OP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(RN-EST-E19-002); pela norma, a origem deveria ser registrada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CT-EST-E19-08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devolução gravada pelo Visualizar e pelo Editar; conferir ETIQUETA VOLUME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consulta; nenhum botão de salvar; a etiqueta reimprime com lote e validade (RN-EST-E19-013)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CT-EST-E19-09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da lista com o usuário de um grupo que não tem todos os almoxarifados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mesmo que a lista. Registrar se mostra mais (RN-EST-E19-015)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CT-EST-E19-10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só com data inicial (ex.: 22/10/2026), só com data final e com as duas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igual ao calendário; registrar erro ou resultado trocado (RN-EST-E19-016)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CT-EST-E19-11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lote e sem controle de validade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"ND" e validade 31/12/2099 preenchidos e travados (RN-EST-E19-004)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CT-EST-E19-12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mesmo endereço em duas linhas; voltar e excluir o item da lista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"Endereço já utilizado!"; ao excluir o item, os endereços dele saem (RN-EST-E19-008)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CT-EST-E19-13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janela Log de uma devolução gravada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inclusão com usuário e data (RN-EST-E19-012; art. 125)</w:t>
            </w:r>
          </w:p>
        </w:tc>
      </w:tr>
      <w:tr>
        <w:trPr>
          <w:cantSplit/>
        </w:trPr>
        <w:tc>
          <w:tcPr>
            <w:tcW w:w="18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CT-EST-E19-14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e a lista pelo endereço com um usuário sem acesso ao Estoque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o que aparece (DV-EST-008; ver Segurança e acesso)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