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Remessa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 no cadastro de Parâmetros do Estoque qual é o </w:t>
      </w:r>
      <w:r>
        <w:rPr>
          <w:b/>
          <w:bCs/>
          <w:szCs w:val="20"/>
        </w:rPr>
        <w:t xml:space="preserve">Tipo de Remessa</w:t>
      </w:r>
      <w:r>
        <w:rPr>
          <w:szCs w:val="20"/>
        </w:rPr>
        <w:t xml:space="preserve">. Na versão comum, o Finalizar não termina (DV-EST-046); os passos abaixo marcam o que foi visto em teste. Tenha o item com lote disponível (fora da quarentena, não bloqueado, com saldo e dentro da validade), o destinatário cadastrado como cliente e o evento (motivo) cadastrado.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Remessa de Material. A tela mostra o quadro de pesquisa.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Cód. Remessa (precisa ser o número inteiro: o filtro compara igual, não "contém", dalRemessa.cs:618), Solic. Estoque, Período (as duas datas juntas), Almoxarifado e Cliente.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Cód. Remessa, Data, Cliente, Almoxarifado, Solicitado (SIM/NÃO), Solic. Estoque e Liberado (SIM/NÃO). Cada linha tem Editar (ou Visualizar, quando já liberada), Excluir (só se não liberada e não for kit) e Ver Log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(ícone) saem depois de uma pesquisa com resultado. Incluir abre a remessa nova.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Remessa comum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Preencha </w:t>
      </w:r>
      <w:r>
        <w:rPr>
          <w:b/>
          <w:bCs/>
          <w:szCs w:val="20"/>
        </w:rPr>
        <w:t xml:space="preserve">Origem</w:t>
      </w:r>
      <w:r>
        <w:rPr>
          <w:szCs w:val="20"/>
        </w:rPr>
        <w:t xml:space="preserve"> (a empresa), </w:t>
      </w:r>
      <w:r>
        <w:rPr>
          <w:b/>
          <w:bCs/>
          <w:szCs w:val="20"/>
        </w:rPr>
        <w:t xml:space="preserve">Local de Entrega</w:t>
      </w:r>
      <w:r>
        <w:rPr>
          <w:szCs w:val="20"/>
        </w:rPr>
        <w:t xml:space="preserve"> (o cliente destinatário),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Evento</w:t>
      </w:r>
      <w:r>
        <w:rPr>
          <w:szCs w:val="20"/>
        </w:rPr>
        <w:t xml:space="preserve">. Transportadora, Número Romaneio, Nº de Volumes, Cubagem, Valores, Peso, Referência e Contato são opcionais. O campo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fica travado e vazio: só é preenchido na confirmação (rodadas 8 e 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REMESSA e confirme "Confirma a inclusão da Remessa?". A tela mostra "Inclusão realizada com sucesso!" e abre a remessa para os lotes.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No quadro de lotes, busque o item (código ou lupa), escolha o lote em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 (a lista mostra só lotes fora da quarentena, não bloqueados e não em reanálise), veja o </w:t>
      </w:r>
      <w:r>
        <w:rPr>
          <w:b/>
          <w:bCs/>
          <w:szCs w:val="20"/>
        </w:rPr>
        <w:t xml:space="preserve">Saldo</w:t>
      </w:r>
      <w:r>
        <w:rPr>
          <w:szCs w:val="20"/>
        </w:rPr>
        <w:t xml:space="preserve">, digite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 o valor unitário e clique em INCLUIR. Recusas: "O Lote informado já existe na Remessa!" e "Quantidade superior ao saldo do Lote!".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Quando a lista de lotes estiver completa, clique em FINALIZAR e confirme "Deseja finalizar a Remessa?". </w:t>
      </w:r>
      <w:r>
        <w:rPr>
          <w:b/>
          <w:bCs/>
          <w:szCs w:val="20"/>
        </w:rPr>
        <w:t xml:space="preserve">Na versão comum esta etapa terminou em "Erro ao gerar a solicitação do material!" em todas as tentativas</w:t>
      </w:r>
      <w:r>
        <w:rPr>
          <w:szCs w:val="20"/>
        </w:rPr>
        <w:t xml:space="preserve"> (13/10 e 22/10/2026). Se a remessa for editada pela lista, a Justificativa passa a ser obrigatória ("Justificativa não informada!").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Depois que a solicitação existe e foi separada, aparece CONFIRMAR CARGA ("Confirma a Expedição da Remessa?"). Se o módulo Rastreabilidade estiver ligado, o sistema ainda pergunta "Enviar dados para ANVISA?".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IMPRIMIR gera o PDF da remessa depois que a solicitação existe.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Remessa por guia (GMM)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Com o Tipo de Remessa em GMM, a lista e o formulário mudam de título. Em Incluir, escolha Almoxarifado, Consignatário, Local de Entrega e Origem (Centro de Custo) e clique em GERAR GUIA ("Confirma a Geração da Guia?").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Informe os itens (item, quantidade, valor unitário) e clique em SALVAR ITEM. Preencha os dados complementares (transportadora, volumes, peso, valor total, âmbito, estado do material) e a justificativa, e clique em FINALIZAR ("Deseja finalizar a Remessa?"). O sistema responde "Remessa finalizada com sucesso!" e cria a solicitação de estoque da guia.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No Estoque, atenda e separe a solicitação (botão SOLICITAÇÕES (ESTOQUE) mostra o andamento). Só depois aparece CONFIRMAR EMBARQUE: informe data e hora do embarque (não pode ser anterior à data da guia) e confirme "Deseja confirmar o Embarque?". A tela responde "Embarque liberado!".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REABRIR GUIA existe até a liberação ou o atendimento, e nunca para guia de kit.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e 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Excluir: ícone da linha, justificativa, "Confirma a exclusão do item?". Não vale para remessa de kit, remessa liberada ou remessa cuja solicitação já foi atendida ou separada.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Ver Log Alteração mostra o histórico da remessa (campo, valor antigo, valor novo, data, hora, usuário e justificativa).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versão comum, </w:t>
      </w:r>
      <w:r>
        <w:rPr>
          <w:b/>
          <w:bCs/>
          <w:szCs w:val="20"/>
        </w:rPr>
        <w:t xml:space="preserve">não tente finalizar em produção</w:t>
      </w:r>
      <w:r>
        <w:rPr>
          <w:szCs w:val="20"/>
        </w:rPr>
        <w:t xml:space="preserve">: a remessa não sai e a causa fica escondida atrás da mensagem genérica (DV-EST-046). O caminho que funcionou em teste foi mudar o Tipo de Remessa para GMM.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lotes pode mostrar um lote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 com saldo zero; a quantidade é recusada, mas o lote aparece (CT-EST-114,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máscara de quantidade grava "100" como "0,100" (DV-EST-002, reconfirmado na Remessa em CT-EST-112).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remessa_lst.aspx, remessa_ed.aspx e remessa_gmm_ed.aspx (caminho na seção Resumo).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3"/>
        <w:gridCol w:w="1365"/>
        <w:gridCol w:w="1425"/>
        <w:gridCol w:w="1997"/>
        <w:gridCol w:w="3271"/>
      </w:tblGrid>
      <w:tr>
        <w:trPr>
          <w:tblHeader/>
          <w:cantSplit/>
        </w:trPr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</w:t>
            </w:r>
          </w:p>
        </w:tc>
        <w:tc>
          <w:tcPr>
            <w:tcW w:w="1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ou valores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Remessa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 igual ao código inteiro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remessa_lst.aspx:48-52; dalRemessa.cs:617-618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Solic. Estoque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da solicitação de estoque (contém)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remessa_lst.aspx:54-58; dalRemessa.cs:645-646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(de, a)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 com as duas preenchidas; compara a data da remessa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remessa_lst.aspx:60-78; dalRemessa.cs:620-624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cadastrados (a lista é limitada pelas regras de acesso, na seção de segurança)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remessa_lst.aspx.cs:54-58; dalRemessa.cs:629-634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cadastrados no Principal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remessa_lst.aspx.cs:60-64; dalRemessa.cs:636-637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Remessa, Data, Cliente, Almoxarifado, Solicitado, Solic. Estoque, Liberado; ordenável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remessa_lst.aspx:127-179; dalRemessa.cs:581-614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comum: quadro Dados da Remessa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8"/>
        <w:gridCol w:w="1038"/>
        <w:gridCol w:w="1426"/>
        <w:gridCol w:w="2073"/>
        <w:gridCol w:w="3266"/>
      </w:tblGrid>
      <w:tr>
        <w:trPr>
          <w:tblHeader/>
          <w:cantSplit/>
        </w:trPr>
        <w:tc>
          <w:tcPr>
            <w:tcW w:w="18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ou valores</w:t>
            </w:r>
          </w:p>
        </w:tc>
        <w:tc>
          <w:tcPr>
            <w:tcW w:w="3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15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vazio, o sistema gera (5 posições); se digitado, tem de ser único ("O Código já está cadastrado.")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remessa_ed.aspx:188; bllRemessa.cs:29-45 e 183-223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a data e hora do momento de salvar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remessa_ed.aspx:195; remessa_ed.aspx.cs:116 e 335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solicitação de estoque criada ao finalizar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remessa_ed.aspx:213; remessa_ed.aspx.cs:72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 e tela)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Empresas do cadastro de Pessoa Jurídica; padrão: empresa padrão da configuração. "Origem não informada!"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remessa_ed.aspx:218-225; remessa_ed.aspx.cs:115-127 e 152-157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Clientes; "Local de entrega não informado!"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remessa_ed.aspx:233-238; remessa_ed.aspx.cs:145-150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cadastrados (limitados pelas regras de acesso); travado depois de salvar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remessa_ed.aspx:245-250; remessa_ed.aspx.cs:166-171 e 851-863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Transportadora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transportadora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remessa_ed.aspx:260-262; remessa_ed.aspx.cs:159-164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Romaneio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remessa_ed.aspx:269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de Volumes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remessa_ed.aspx:277-282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Cubagem, Total (R$), Valor Frete, Valor Seguro, Peso Total (kg), Valor Total (R$)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de duas ou três casas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remessa_ed.aspx:288-351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vazio; só mostra alguém depois da confirmação (quem confirmou)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remessa_ed.aspx:361; remessa_ed.aspx.cs:346 (comentado) e 677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de movimentação cadastrados; "O Motivo da Remessa não foi informado!"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remessa_ed.aspx:369-375; remessa_ed.aspx.cs:180-185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Referência, Contato, Observação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 caracteres os dois primeiros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remessa_ed.aspx:390-411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comum: quadro de lotes e justificativa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9"/>
        <w:gridCol w:w="1043"/>
        <w:gridCol w:w="1451"/>
        <w:gridCol w:w="2106"/>
        <w:gridCol w:w="3332"/>
      </w:tblGrid>
      <w:tr>
        <w:trPr>
          <w:tblHeader/>
          <w:cantSplit/>
        </w:trPr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</w:t>
            </w:r>
          </w:p>
        </w:tc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ou valores</w:t>
            </w:r>
          </w:p>
        </w:tc>
        <w:tc>
          <w:tcPr>
            <w:tcW w:w="3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ou lupa; "O Item é obrigatório!"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remessa_ed.aspx:450-459; remessa_ed.aspx.cs:931-1147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Med., Saldo, Val. Total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pelo sistema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remessa_ed.aspx:462-508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 (lote)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do item com saldo, fora da quarentena, não bloqueados e não em reanálise; "O Lote não foi informado!"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remessa_ed.aspx:466-474; dalItemLote.cs:909-958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passar do saldo do lote; "Informe a quantidade."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remessa_ed.aspx:482-490; remessa_ed.aspx.cs:604-606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Val. Unitário (R$)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custo médio do item; "Informe o valor unitário."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remessa_ed.aspx:494-502; remessa_ed.aspx.cs:953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Item Entrada, Validade, Unid. Med., Qtde., Val. Unit., Excluir Lote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remessa_ed.aspx:516-590</w:t>
            </w:r>
          </w:p>
        </w:tc>
      </w:tr>
      <w:tr>
        <w:trPr>
          <w:cantSplit/>
        </w:trPr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255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quando a remessa é editada pela lista</w:t>
            </w:r>
          </w:p>
        </w:tc>
        <w:tc>
          <w:tcPr>
            <w:tcW w:w="2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fora da etapa de inclusão (etapa 0) e antes da solicitação; "Justificativa não informada!"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remessa_ed.aspx:592-606; remessa_ed.aspx.cs:96 e 324-326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GMM (campos diferentes do comum)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5"/>
        <w:gridCol w:w="1025"/>
        <w:gridCol w:w="1430"/>
        <w:gridCol w:w="1890"/>
        <w:gridCol w:w="3351"/>
      </w:tblGrid>
      <w:tr>
        <w:trPr>
          <w:tblHeader/>
          <w:cantSplit/>
        </w:trPr>
        <w:tc>
          <w:tcPr>
            <w:tcW w:w="1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ou valores</w:t>
            </w:r>
          </w:p>
        </w:tc>
        <w:tc>
          <w:tcPr>
            <w:tcW w:w="3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N° da Guia, Data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gerado; data da guia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remessa_gmm_ed.aspx:85-91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Almoxarifado não foi informado!"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remessa_gmm_ed.aspx:108-110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Não, travado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quando a guia veio de uma solicitação de kit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remessa_gmm_ed.aspx:119-126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Consignatário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"Consignatário não informado!"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remessa_gmm_ed.aspx:152-154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Entrega, Endereço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Local: 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"Local de entrega não informado!"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remessa_gmm_ed.aspx:165-178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(Centro de Custo)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"Centro de custo não informado!"; é o dado que faltava na versão comum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remessa_gmm_ed.aspx:195-197; remessa_gmm_ed.aspx.cs:403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Âmbito, Autorização ou Motivo, Estado do Material, Quant. Anexo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complementares da guia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remessa_gmm_ed.aspx:209-233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Transportadora, Nº de Volume, Cubagem, Peso Líquido (kg), Valor Total (R$)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números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carga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remessa_gmm_ed.aspx:255-299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Embarque: Data e Hora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confirmar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anterior à data da guia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remessa_gmm_ed.aspx:320-340; remessa_gmm_ed.aspx.cs:1599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Responsável, Data Liberação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ao confirmar o embarque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remessa_gmm_ed.aspx:358-364; remessa_gmm_ed.aspx.cs:1603-1606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Custo Médio, Quantidade, Val. Unitário (R$)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números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 e valor: 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por item (sem lote); "O Item é obrigatório!", "Informe a quantidade.", "Informe o valor unitário."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remessa_gmm_ed.aspx:398-442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quando editada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"Justificativa não informada!"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remessa_gmm_ed.aspx:555-559</w:t>
            </w:r>
          </w:p>
        </w:tc>
      </w:tr>
      <w:tr>
        <w:trPr>
          <w:cantSplit/>
        </w:trPr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Impressão: Vias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1ª, 2ª e 3ª via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as vias da guia impressa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remessa_gmm_ed.aspx:794-797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6"/>
        <w:gridCol w:w="1497"/>
        <w:gridCol w:w="1732"/>
        <w:gridCol w:w="1541"/>
        <w:gridCol w:w="3315"/>
      </w:tblGrid>
      <w:tr>
        <w:trPr>
          <w:tblHeader/>
          <w:cantSplit/>
        </w:trPr>
        <w:tc>
          <w:tcPr>
            <w:tcW w:w="1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remessa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remessas dos filtros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remessa_lst.aspx:93; remessa_lst.aspx.cs:46-49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remessa_lst.aspx.cs:67-81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 ou planilha)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remessa_lst.aspx.cs:108-109 e 447-483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(comum ou GMM, conforme o parâmetro)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remessa_lst.aspx.cs:83-87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ou Visualizar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(Visualizar quando já liberada)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remessa_lst.aspx.cs:157-162 e 202-211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não liberada e que não seja kit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lista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remessa_lst.aspx.cs:163-172 e 219-220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remessa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remessa_lst.aspx.cs:173-182 e 227-228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REMESSA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comum, antes da solicitação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cabeçalho (inclui ou altera)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aberta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remessa_ed.aspx.cs:83 e 404-412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(lote)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comum, antes da solicitação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linha de lote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remessa_ed.aspx.cs:570-629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Lote (ícone da linha)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sem solicitação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"Confirma a exclusão do Lote?" e remove a linha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remessa_ed.aspx.cs:452-482 e 541-547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comum, antes da solicitação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Salva, cria a solicitação Cliente e atende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solicitação ("Solicitado = SIM")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remessa_ed.aspx.cs:414-417 e 802-838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CARGA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comum, com a solicitação separada ou finalizada e sem data de liberação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data de liberação e responsável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Liberada ("Liberado = SIM")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remessa_ed.aspx.cs:98-103 e 668-702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que a solicitação existe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da remessa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remessa_ed.aspx.cs:85-86 e 647-661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GUIA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GMM, remessa nova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a guia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aberta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remessa_gmm_ed.aspx.cs:606-630 e 632-685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ou altera a linha de item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remessa_gmm_ed.aspx.cs:1120-1226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GUIA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GMM, antes da solicitação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cabeçalho e os itens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aberta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remessa_gmm_ed.aspx.cs:795-873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(GMM)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GMM, remessa não finalizada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Salva, marca como finalizada e cria a solicitação de estoque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solicitação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remessa_gmm_ed.aspx.cs:477-536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(ESTOQUE)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andamento das solicitações da guia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remessa_gmm_ed.aspx.cs:599-604 e 1665-1700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GUIA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GMM, finalizada, sem liberação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a guia a aberta, se a solicitação não foi atendida nem separada e não é de kit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remessa_gmm_ed.aspx.cs:895-948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EMBARQUE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GMM, solicitação separada, sem liberação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data e hora do embarque, data de liberação e responsável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remessa_gmm_ed.aspx.cs:137 e 1589-1650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(GMM)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GMM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as vias e gera a guia em PDF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remessa_gmm_ed.aspx.cs:349-353 e 1513-1560</w:t>
            </w:r>
          </w:p>
        </w:tc>
      </w:tr>
      <w:tr>
        <w:trPr>
          <w:cantSplit/>
        </w:trPr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tela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 o que não foi salvo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remessa_ed.aspx.cs:205-217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rodadas; as demais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97"/>
        <w:gridCol w:w="2828"/>
        <w:gridCol w:w="3706"/>
      </w:tblGrid>
      <w:tr>
        <w:trPr>
          <w:tblHeader/>
          <w:cantSplit/>
        </w:trPr>
        <w:tc>
          <w:tcPr>
            <w:tcW w:w="3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 ou da tela)</w:t>
            </w:r>
          </w:p>
        </w:tc>
        <w:tc>
          <w:tcPr>
            <w:tcW w:w="28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 (vista em teste)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remessa_lst.aspx.cs:143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não informada!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em "SELECIONE" (vista em teste, remessa de kit, DV-EST-058)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remessa_ed.aspx:221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 não informado! O Almoxarifado não foi informado! O Motivo da Remessa não foi informado!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cabeçalho vazio (vista em teste, CT-EST-110, 22/10/2026)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remessa_ed.aspx:234, 246 e 370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da Remessa? / Confirma a alteração da Remessa?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remessa nova / existente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remessa_ed.aspx.cs:273 e 278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do cabeçalho (a primeira vista em teste)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remessa_ed.aspx.cs:375 e 377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não informada!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editada pela lista, sem justificativa (vista em teste, 13/10/2026)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remessa_ed.aspx:602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informado!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lote sem item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remessa_ed.aspx.cs:587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informado já existe na Remessa!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lote duas vezes (vista em teste, CT-EST-111)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remessa_ed.aspx.cs:601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superior ao saldo do Lote!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acima do saldo, ou lote vencido (vista em teste, CT-EST-112 e 114)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remessa_ed.aspx.cs:606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Lote?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linha de lote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remessa_ed.aspx.cs:288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foi informado!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lote (vista em teste, rodada 8)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remessa_ed.aspx.cs:814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 finalizar a Remessa?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FINALIZAR (dois espaços no código)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remessa_ed.aspx.cs:293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a solicitação do material!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na versão comum (vista em teste em 13/10 e 22/10/2026, DV-EST-046)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remessa_ed.aspx.cs:820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 com sucesso!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do Finalizar (vista em teste só na GMM, rodada 10)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remessa_ed.aspx.cs:823; remessa_gmm_ed.aspx.cs:520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Expedição da Remessa? / Remessa confirmada com sucesso!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CARGA (versão comum)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remessa_ed.aspx.cs:283 e 687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dados para ANVISA? / O envio poderá ser feito pelo módulo RASTREABILIDADE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confirmar, com o módulo Rastreabilidade ligado: SIM / NÃO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remessa_ed.aspx.cs:298 e 310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 / Esse código já está cadastrado.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digitado repetido, na inclusão / alteração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bllRemessa.cs:42 e 83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da Remessa já foi Separada! / já foi Atendida! / Remessa de KIT não pode ser excluída!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remessa na lista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remessa_lst.aspx.cs:318, 321 e 325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da exclusão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remessa_lst.aspx.cs:334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remessa_lst.aspx:308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Geração da Guia? / Deseja confirmar o Embarque? / Deseja reabrir a Guia?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da GMM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remessa_gmm_ed.aspx.cs:740, 775 e 780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Consignatário não informado! / Centro de custo não informado!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 da GMM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remessa_gmm_ed.aspx:154 e 197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não encontrada! / Guia já foi liberada! / Solicitação de Material já foi Atendida ou Separada / Guia de KIT não pode ser reaberta!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 do REABRIR GUIA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remessa_gmm_ed.aspx.cs:903, 906, 909 e 912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embarque não pode ser inferior a Data da Guia!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embarque com data menor que a da guia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remessa_gmm_ed.aspx.cs:1599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Embarque liberado!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do CONFIRMAR EMBARQUE (vista em teste, rodada 10)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remessa_gmm_ed.aspx.cs:1632</w:t>
            </w:r>
          </w:p>
        </w:tc>
      </w:tr>
      <w:tr>
        <w:trPr>
          <w:cantSplit/>
        </w:trPr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</w:t>
            </w:r>
          </w:p>
        </w:tc>
        <w:tc>
          <w:tcPr>
            <w:tcW w:w="2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não previstas na gravação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bllRemessa.cs:69 e 115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a mensagem "Erro ao gerar a solicitação do material!" é genérica; o erro verdadeiro fica escondido (remessa_ed.aspx.cs:783-796 e 819-820).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Remessa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Remessa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