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do Fornecedor: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do Fornecedor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Avaliação do Fornecedor (Hsolutions.Estoque.DB/dml.sql:1910). No alto da lista e do formulário o sistema escreve "AVALIAÇÃO DO FORNECEDOR" (qualificacao_fornecedor_lst.aspx:29; qualificacao_fornecedor_ed.aspx:31). Versão legado (código entregue pelo fornecedor). Documentação de 23/10/2026, feita pela leitura do código e pelos resultados da rodada 2 de 12/10/2026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, CT-EST-165 a 167) e da rodada de 08/10/2026 (CT-EST-196). Situação no inventário: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 O conteúdo do relatório impresso da avaliação não foi conferido.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Registra, </w:t>
      </w:r>
      <w:r>
        <w:rPr>
          <w:b/>
          <w:bCs/>
          <w:szCs w:val="20"/>
        </w:rPr>
        <w:t xml:space="preserve">para cada lote recebido</w:t>
      </w:r>
      <w:r>
        <w:rPr>
          <w:szCs w:val="20"/>
        </w:rPr>
        <w:t xml:space="preserve">, uma nota sobre como o fornecedor entregou: 34 perguntas de não conformidade (embalagem, rótulo, validade restante, nota fiscal, documentação técnica) com respostas 0, 5, 10, 50 ou 100 pontos, que o sistema soma em um total (qualificacao_fornecedor_ed.aspx:157-163; qualificacao_fornecedor_ed.aspx.cs:231-246; dml.sql:736-). A lista mostra todos os lotes recebidos (nota fiscal, item, lote) e diz, na coluna "Qualificado", se </w:t>
      </w:r>
      <w:r>
        <w:rPr>
          <w:b/>
          <w:bCs/>
          <w:szCs w:val="20"/>
        </w:rPr>
        <w:t xml:space="preserve">já existe avaliação</w:t>
      </w:r>
      <w:r>
        <w:rPr>
          <w:szCs w:val="20"/>
        </w:rPr>
        <w:t xml:space="preserve"> (SIM) ou não (NÃO). Depois de avaliada, a linha só oferece Imprimir (relatório RM22 - Relatório de Avaliação de Fornecedores).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 central, confirmado em teste e no código: </w:t>
      </w:r>
      <w:r>
        <w:rPr>
          <w:b/>
          <w:bCs/>
          <w:szCs w:val="20"/>
        </w:rPr>
        <w:t xml:space="preserve">a avaliação não qualifica nem bloqueia ninguém</w:t>
      </w:r>
      <w:r>
        <w:rPr>
          <w:szCs w:val="20"/>
        </w:rPr>
        <w:t xml:space="preserve">. O campo "qualificado" da tabela nunca é preenchido pela tela, a coluna "Qualificado" da lista só indica se há avaliação, e o recebimento não consulta a avaliação (CT-EST-165 e 166, 12/10/2026; DV-EST-022).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 Controle da Qualidade, que avaliam o fornecedor (inferência; 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conferiu a entrega e pode ter registrado as não conformidades.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foi recebido: existe a nota fiscal, o item e o lote da nota (qualificacao_fornecedor_lst.aspx.cs:68; dalQualificacaoFornecedor.cs:231-250). A avaliação não depende de o recebimento estar concluído, conferido ou liberado pelo CQ (inferência pela consulta; 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avaliação é feita </w:t>
      </w:r>
      <w:r>
        <w:rPr>
          <w:b/>
          <w:bCs/>
          <w:szCs w:val="20"/>
        </w:rPr>
        <w:t xml:space="preserve">depois</w:t>
      </w:r>
      <w:r>
        <w:rPr>
          <w:szCs w:val="20"/>
        </w:rPr>
        <w:t xml:space="preserve"> da entrega, não antes de aceitar a nota.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REGISTRO:</w:t>
      </w:r>
      <w:r>
        <w:rPr>
          <w:szCs w:val="20"/>
        </w:rPr>
        <w:t xml:space="preserve"> pergunta "Confirma a Avaliação?" e grava uma avaliação nova, com a nota fiscal, o lote, o total de pontos, o usuário e a data/hora, e uma linha por pergunta respondida; mostra "Avaliação gerada com sucesso!" (qualificacao_fornecedor_ed.aspx.cs:206-267; dalQualificacaoFornecedor.cs:18-50). O campo "qualificado" é gravado sempre como falso.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a linha passa a "Qualificado = SIM" e perde o ícone Editar; só oferece Imprimir (qualificacao_fornecedor_lst.aspx.cs:213-222; CT-EST-165 e 167, 12/10/2026).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acontece no recebimento: o próximo recebimento do mesmo fornecedor passa sem aviso (CT-EST-166, 12/10/2026).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LaboSys_UI/estoque/qualificacao_fornecedor_lst.aspx e qualificacao_fornecedor_lst.aspx.cs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Formulário: LaboSys_UI/estoque/qualificacao_fornecedor_ed.aspx e qualificacao_fornecedor_ed.aspx.cs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LaboSys_BLL/bllQualificacaoFornecedor.cs (inclui o relatório em PDF, :114-) e bllQualificacaoPergunta.cs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LaboSys_DAL/dalQualificacaoFornecedor.cs e dalQualificacaoPergunta.cs; Hsolutions.Estoque.DB/Tables/TBL_QUALIFICACAO_FORNECEDOR.sql, TBL_QUALIFICACAO_ITEM.sql e TBL_QUALIFICACAO_PERGUNTA.sql; perguntas em Hsolutions.Estoque.DB/dml.sql:736-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única tela do Estoque onde a fábrica registra se o fornecedor entregou bem; como a avaliação não qualifica nem bloqueia ninguém, o fornecedor com nota ruim continua recebendo sem aviso.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guarda, por lote recebido, a nota de 34 perguntas de não conformidade (embalagem, rótulo, validade restante, nota fiscal, documentação técnica), cada uma com 0, 5, 10, 50 ou 100 pontos, e o total (RN-EST-162; RN-EST-E28-002). Seria o elo entre o recebimento e o fornecedor aprovado que a norma exige. Na prática: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"Qualificado" da lista só diz se existe uma avaliação (SIM) e mostrou "SIM" para um fornecedor com 350 pontos de não conformidade (CT-EST-165, 12/10/2026);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nota de corte, campo "qualificado" nem observação na tela (DV-EST-022);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recebimento seguinte do mesmo fornecedor passou sem nenhum aviso (CT-EST-166, 12/10/2026);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gravada, a avaliação não pode ser alterada nem tem histórico (DV-EST-023);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funções de alterar e finalizar existem no código de negócio e nenhuma tela as chama (RN-EST-E28-005).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Recebimento:</w:t>
      </w:r>
      <w:r>
        <w:rPr>
          <w:szCs w:val="20"/>
        </w:rPr>
        <w:t xml:space="preserve"> nada. O recebimento não consulta a avaliação (RN-EST-164).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Compras e Garantia da Qualidade:</w:t>
      </w:r>
      <w:r>
        <w:rPr>
          <w:szCs w:val="20"/>
        </w:rPr>
        <w:t xml:space="preserve"> não há lista de fornecedores aprovados; qualquer pessoa jurídica cadastrada pode ser fornecedora num recebimento (</w:t>
      </w:r>
      <w:r>
        <w:rPr>
          <w:szCs w:val="20"/>
        </w:rPr>
        <w:t xml:space="preserve">fluxos/compras-fornecedor.md</w:t>
      </w:r>
      <w:r>
        <w:rPr>
          <w:szCs w:val="20"/>
        </w:rPr>
        <w:t xml:space="preserve">). O Controle da Qualidade e a Garantia da Qualidade têm telas parecidas, sem ligação com esta (</w:t>
      </w:r>
      <w:r>
        <w:rPr>
          <w:szCs w:val="20"/>
        </w:rPr>
        <w:t xml:space="preserve">transversal/01-telas-repetidas.md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a empresa não consegue mostrar, pelo sistema, que seleciona, aprova e monitora os fornecedores (art. 8º, VI e art. 179).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8"/>
        <w:gridCol w:w="3033"/>
        <w:gridCol w:w="2301"/>
        <w:gridCol w:w="1257"/>
        <w:gridCol w:w="1642"/>
      </w:tblGrid>
      <w:tr>
        <w:trPr>
          <w:tblHeader/>
          <w:cantSplit/>
        </w:trPr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DV-EST-022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tem campo "qualificado" nem nota de corte; a coluna "Qualificado" mostra SIM para qualquer fornecedor avaliado, mesmo com 350 pontos de não conformidade; um novo recebimento (NF 9008, recebimento 00018) do mesmo fornecedor passou sem aviso em nenhuma etapa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reprovado na avaliação é bloqueado ou exige decisão registrada da Garantia da Qualidade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CT-EST-165 e 166, 12/10/2026</w:t>
            </w:r>
          </w:p>
        </w:tc>
      </w:tr>
      <w:tr>
        <w:trPr>
          <w:cantSplit/>
        </w:trPr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DV-EST-023</w:t>
            </w:r>
          </w:p>
        </w:tc>
        <w:tc>
          <w:tcPr>
            <w:tcW w:w="3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gravada, a avaliação só oferece Imprimir; não há Editar nem histórico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 e ver o histórico com valor antigo e novo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CT-EST-167, 12/10/2026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coluna "Qualificado" engana.</w:t>
      </w:r>
      <w:r>
        <w:rPr>
          <w:szCs w:val="20"/>
        </w:rPr>
        <w:t xml:space="preserve"> Ela só diz se existe avaliação (dalQualificacaoFornecedor.cs:233); quem lê "SIM" entende que o fornecedor foi aprovado.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sem resposta vale zero.</w:t>
      </w:r>
      <w:r>
        <w:rPr>
          <w:szCs w:val="20"/>
        </w:rPr>
        <w:t xml:space="preserve"> Pode-se salvar a avaliação sem responder nada, e o total sai 0 (qualificacao_fornecedor_ed.aspx.cs:241-244).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Títulos de grupo também são "perguntas".</w:t>
      </w:r>
      <w:r>
        <w:rPr>
          <w:szCs w:val="20"/>
        </w:rPr>
        <w:t xml:space="preserve"> As linhas de título ("Não conformidades observadas na inspeção...") têm a caixa de resposta e entram na soma se alguém as marcar; a coluna </w:t>
      </w:r>
      <w:r>
        <w:rPr>
          <w:szCs w:val="20"/>
        </w:rPr>
        <w:t xml:space="preserve">IN_RESPOSTAS</w:t>
      </w:r>
      <w:r>
        <w:rPr>
          <w:szCs w:val="20"/>
        </w:rPr>
        <w:t xml:space="preserve"> do cadastro não é usada pela tela (qualificacao_fornecedor_ed.aspx:152-163; dml.sql:736-740).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Mais de uma avaliação por lote.</w:t>
      </w:r>
      <w:r>
        <w:rPr>
          <w:szCs w:val="20"/>
        </w:rPr>
        <w:t xml:space="preserve"> O formulário aberto pelo endereço de um lote já avaliado carrega as respostas anteriores e, ao salvar, cria uma avaliação nova (qualificacao_fornecedor_ed.aspx.cs:82 e 249); a lista passaria a repetir 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e finalizar existem, mas ninguém as chama.</w:t>
      </w:r>
      <w:r>
        <w:rPr>
          <w:szCs w:val="20"/>
        </w:rPr>
        <w:t xml:space="preserve"> </w:t>
      </w:r>
      <w:r>
        <w:rPr>
          <w:szCs w:val="20"/>
        </w:rPr>
        <w:t xml:space="preserve">atualizar</w:t>
      </w:r>
      <w:r>
        <w:rPr>
          <w:szCs w:val="20"/>
        </w:rPr>
        <w:t xml:space="preserve"> e </w:t>
      </w:r>
      <w:r>
        <w:rPr>
          <w:szCs w:val="20"/>
        </w:rPr>
        <w:t xml:space="preserve">finalizar</w:t>
      </w:r>
      <w:r>
        <w:rPr>
          <w:szCs w:val="20"/>
        </w:rPr>
        <w:t xml:space="preserve"> do código de negócio não têm tela (bllQualificacaoFornecedor.cs:48-85).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histórico de alterações é escrito</w:t>
      </w:r>
      <w:r>
        <w:rPr>
          <w:szCs w:val="20"/>
        </w:rPr>
        <w:t xml:space="preserve"> pela gravação (bllQualificacaoFornecedor.cs:18-45).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de tela trocado.</w:t>
      </w:r>
      <w:r>
        <w:rPr>
          <w:szCs w:val="20"/>
        </w:rPr>
        <w:t xml:space="preserve"> O formulário se identifica com o código 306, que é o do Atendimento de Solicitação (qualificacao_fornecedor_ed.aspx.cs:19; dml.sql:1887).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outro cliente.</w:t>
      </w:r>
      <w:r>
        <w:rPr>
          <w:szCs w:val="20"/>
        </w:rPr>
        <w:t xml:space="preserve"> A impressão passa o texto fixo "Marinha do Brasil" ao gerador do relatório (qualificacao_fornecedor_lst.aspx.cs:338); o gerador não o usa (parâmetro </w:t>
      </w:r>
      <w:r>
        <w:rPr>
          <w:szCs w:val="20"/>
        </w:rPr>
        <w:t xml:space="preserve">titulo</w:t>
      </w:r>
      <w:r>
        <w:rPr>
          <w:szCs w:val="20"/>
        </w:rPr>
        <w:t xml:space="preserve"> sem uso, bllQualificacaoFornecedor.cs:114). Ponto para validar no PDF.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técnico escrito na página.</w:t>
      </w:r>
      <w:r>
        <w:rPr>
          <w:szCs w:val="20"/>
        </w:rPr>
        <w:t xml:space="preserve"> Se a pesquisa falha, a mensagem do erro vai direto para a página e depois a tela quebra (qualificacao_fornecedor_lst.aspx.cs:66-75).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Perguntas sem tela de cadastro.</w:t>
      </w:r>
      <w:r>
        <w:rPr>
          <w:szCs w:val="20"/>
        </w:rPr>
        <w:t xml:space="preserve"> As perguntas vêm de carga no banco (dml.sql:736-); mudar uma pergunta exige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é "fornecedor aprovado" para a empresa, e quem decide? A avaliação deve bloquear o recebimento ou só alertar? (tema 1 do </w:t>
      </w:r>
      <w:r>
        <w:rPr>
          <w:szCs w:val="20"/>
        </w:rPr>
        <w:t xml:space="preserve">04-conformidade-regulatoria.md</w:t>
      </w:r>
      <w:r>
        <w:rPr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nota de corte e a faixa de classificação: quais?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avaliar, e quando: antes de liberar o lote ou depois?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fornecedor precisa de avaliação periódica (por exemplo, anual) além da avaliação por entrega?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"Qualificado".</w:t>
      </w:r>
      <w:r>
        <w:rPr>
          <w:szCs w:val="20"/>
        </w:rPr>
        <w:t xml:space="preserve"> O fluxo (</w:t>
      </w:r>
      <w:r>
        <w:rPr>
          <w:szCs w:val="20"/>
        </w:rPr>
        <w:t xml:space="preserve">fluxos/compras-fornecedor.md</w:t>
      </w:r>
      <w:r>
        <w:rPr>
          <w:szCs w:val="20"/>
        </w:rPr>
        <w:t xml:space="preserve">, RN001) diz que cada registro tem o campo "qualificado". O campo existe na tabela, mas a tela nunca o preenche e a coluna da lista é só "existe avaliação" (CT-EST-165; DV-EST-022).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 com justificativa.</w:t>
      </w:r>
      <w:r>
        <w:rPr>
          <w:szCs w:val="20"/>
        </w:rPr>
        <w:t xml:space="preserve"> O fluxo (RN002) prevê alteração com justificativa e histórico com valor antigo e novo; a tela não permite alterar, e as funções de alterar e finalizar do código de negócio não têm tela (CT-EST-167; DV-EST-023).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Bloqueio no recebimento.</w:t>
      </w:r>
      <w:r>
        <w:rPr>
          <w:szCs w:val="20"/>
        </w:rPr>
        <w:t xml:space="preserve"> O fluxo e o plano (CT-EST-166) esperavam bloqueio ou alerta no recebimento seguinte; o recebimento não consulta a avaliação (CT-EST-166).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Botões da lista.</w:t>
      </w:r>
      <w:r>
        <w:rPr>
          <w:szCs w:val="20"/>
        </w:rPr>
        <w:t xml:space="preserve"> O fluxo e o inventário falam em "excluir"; a lista não tem Excluir nem Incluir, e o código de exclusão está comentado (qualificacao_fornecedor_lst.aspx.cs:135-148).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Fornecedor aprovado.</w:t>
      </w:r>
      <w:r>
        <w:rPr>
          <w:szCs w:val="20"/>
        </w:rPr>
        <w:t xml:space="preserve"> O fluxo de compras diz que não existe fornecedor aprovado no Estoque; a tabela e a tela de avaliação existem, mas sem efeito. Há telas parecidas no Controle da Qualidade e na Garantia da Qualidade (</w:t>
      </w:r>
      <w:r>
        <w:rPr>
          <w:szCs w:val="20"/>
        </w:rPr>
        <w:t xml:space="preserve">transversal/01-telas-repetidas.md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Evidências.</w:t>
      </w:r>
      <w:r>
        <w:rPr>
          <w:szCs w:val="20"/>
        </w:rPr>
        <w:t xml:space="preserve"> O registro do DV-EST-022 e do DV-EST-023 diz que as capturas ficam em </w:t>
      </w:r>
      <w:r>
        <w:rPr>
          <w:szCs w:val="20"/>
        </w:rPr>
        <w:t xml:space="preserve">execucao/2026-10-12/evidencias/</w:t>
      </w:r>
      <w:r>
        <w:rPr>
          <w:szCs w:val="20"/>
        </w:rPr>
        <w:t xml:space="preserve"> e ainda não foram conferidas uma a uma contra os defeitos.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se identifica pelo código de tela </w:t>
      </w:r>
      <w:r>
        <w:rPr>
          <w:szCs w:val="20"/>
        </w:rPr>
        <w:t xml:space="preserve">330</w:t>
      </w:r>
      <w:r>
        <w:rPr>
          <w:szCs w:val="20"/>
        </w:rPr>
        <w:t xml:space="preserve"> (qualificacao_fornecedor_lst.aspx.cs:16; dml.sql:1910). O catálogo de funções cria as funções </w:t>
      </w:r>
      <w:r>
        <w:rPr>
          <w:b/>
          <w:bCs/>
          <w:szCs w:val="20"/>
        </w:rPr>
        <w:t xml:space="preserve">incluir, alterar, imprimir/Excel e consultar histórico</w:t>
      </w:r>
      <w:r>
        <w:rPr>
          <w:szCs w:val="20"/>
        </w:rPr>
        <w:t xml:space="preserve"> para a tela (dml.sql:1910, flags "N S S N S S"; criação em dml.sql:2157-2247); não existe função de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se identifica com o código </w:t>
      </w:r>
      <w:r>
        <w:rPr>
          <w:szCs w:val="20"/>
        </w:rPr>
        <w:t xml:space="preserve">306</w:t>
      </w:r>
      <w:r>
        <w:rPr>
          <w:szCs w:val="20"/>
        </w:rPr>
        <w:t xml:space="preserve"> (qualificacao_fornecedor_ed.aspx.cs:19), que no catálogo é o do </w:t>
      </w:r>
      <w:r>
        <w:rPr>
          <w:b/>
          <w:bCs/>
          <w:szCs w:val="20"/>
        </w:rPr>
        <w:t xml:space="preserve">Atendimento de Solicitação</w:t>
      </w:r>
      <w:r>
        <w:rPr>
          <w:szCs w:val="20"/>
        </w:rPr>
        <w:t xml:space="preserve"> (dml.sql:1887): quem recebe as funções daquela tela é quem a classe-base considera para este formulário (e, com a conferência desligada, todos).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ícone Editar aparece para quem tem a função de alterar, e só enquanto o lote não foi avaliado; o ícone Imprimir aparece para qualquer lote avaliado, sem conferir a função de impressão; o histórico depende da função de consultar histórico (qualificacao_fornecedor_lst.aspx.cs:181 e 197-222).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todos os lotes da empresa, sem filtro por almoxarifado ou grupo de usuário (dalQualificacaoFornecedor.cs:250).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conferência de acesso na página: nas classes-base, o trecho que mandaria o usuário sem a função para a página de acesso negado está comentado (ClassePaiLst.cs:69-81; ClassePaiEd.cs:51-59), e nos formulários as funções de incluir, alterar e excluir começam liberadas (ClassePaiEd.cs:77-81). Quem tem sessão aberta em qualquer módulo usa as telas digitando o endereço (DV-EST-008, SEG-EST-03).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aceita o número do lote pelo endereço (</w:t>
      </w:r>
      <w:r>
        <w:rPr>
          <w:szCs w:val="20"/>
        </w:rPr>
        <w:t xml:space="preserve">id</w:t>
      </w:r>
      <w:r>
        <w:rPr>
          <w:szCs w:val="20"/>
        </w:rPr>
        <w:t xml:space="preserve">) e grava a avaliação com o usuário da sessão, sem conferir a função (qualificacao_fornecedor_ed.aspx.cs:24-31, 223-249).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acesso desta tela pelo endereço </w:t>
      </w:r>
      <w:r>
        <w:rPr>
          <w:b/>
          <w:bCs/>
          <w:szCs w:val="20"/>
        </w:rPr>
        <w:t xml:space="preserve">não foi testado</w:t>
      </w:r>
      <w:r>
        <w:rPr>
          <w:szCs w:val="20"/>
        </w:rPr>
        <w:t xml:space="preserve"> (caso novo CT-EST-E28-09).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Nota fiscal e item digitados na pesquisa entram no comando de busca por concatenação de texto, o padrão do SEG-EST-02 (dalQualificacaoFornecedor.cs:253-257).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números das perguntas e as respostas vêm do navegador e são gravados como chegam; a resposta é um número da lista, mas o servidor não confere se o valor é um dos cinco permitidos (qualificacao_fornecedor_ed.aspx.cs:234-244).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pesquisa falha, o texto técnico do erro é escrito na página (qualificacao_fornecedor_lst.aspx.cs:72).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avalia vem da sessão do servidor (qualificacao_fornecedor_ed.aspx.cs:227 e 237).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Avaliação do Fornecedor: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Avaliação do Fornecedor: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