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Autoinspeção e Auditoria: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Planejamento de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Planejamento de Autoinspeção e Auditorias (relatório). O título no alto da tela é "Planejamento de Autoinspeção e Auditoria" (Index.cshtml:4-5). Versão legado (código entregue pelo fornecedor). Rascunho de 23/10/2026, feito pela leitura do código e pelo resultado da rodada 1 de testes em tela de 22/10/2026 (</w:t>
      </w:r>
      <w:r>
        <w:rPr>
          <w:szCs w:val="20"/>
        </w:rPr>
        <w:t xml:space="preserve">execucao/2026-10-22-autoinspecao-rodada-1/resultado.md</w:t>
      </w:r>
      <w:r>
        <w:rPr>
          <w:szCs w:val="20"/>
        </w:rPr>
        <w:t xml:space="preserve">, caso CT-GQ-AUD-F-17).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nome, pelo fluxo da equipe e pelo modelo do relatório, deveria mostrar o </w:t>
      </w:r>
      <w:r>
        <w:rPr>
          <w:b/>
          <w:bCs/>
          <w:szCs w:val="20"/>
        </w:rPr>
        <w:t xml:space="preserve">calendário anual</w:t>
      </w:r>
      <w:r>
        <w:rPr>
          <w:szCs w:val="20"/>
        </w:rPr>
        <w:t xml:space="preserve"> de autoinspeções e auditorias, mês a mês, com número da auditoria interna, escopo, datas previstas e datas de conclusão. Na prática, a tela é só um quadro de filtros com dois botões, Limpar e Imprimir, e o PDF não lista as programações (CT-GQ-AUD-F-17, DV-GQ-100). Esta é uma tela de protótipo: tem aparência de relatório, mas não tem lógica.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deveria usar o relatório para mostrar à diretoria e ao inspetor da ANVISA o programa de autoinspeções do 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 e quem imprime: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depende de nenhuma situação de programação: a tela não lê programações. Abre direto pelo menu e só mostra os filtros (PlanejamentoAutoInspecaoAuditoriaController.cs:18-21).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salva nada. O botão Imprimir abre um PDF em outra janela; nenhuma programação muda de situação.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HSolutions.GQ.UI/Areas/Bloco2/Controllers/PlanejamentoAutoInspecaoAuditoriaController.cs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View: HSolutions.GQ.UI/Areas/Bloco2/Views/PlanejamentoAutoInspecaoAuditoria/Index.cshtml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Script: HSolutions.GQ.UI/Areas/Bloco2/Script/PlanejamentoAutoInspecaoAuditoria.js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HSolutions.GQ.UI/Areas/Bloco2/Models/PlanejamentoAutoInspecaoAuditoresIndexModel.cs; HSolutions.GQ.Domain/Enumeradores/TipoSituacaoPlanejamentoAutoInspecaoAuditoria.cs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HSolutions.GQ.Reports/Bloco2/PlanejamentoAutoInspecaoRelatorio.cs e DadosPlanejamentoAutoInspecao.cs; HSolutions.GQ.UI/Areas/Relatorio/Views/Bloco2/PlanejamentoAutoInspecaoAuditoria.rdlc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deveria mostrar, de uma vez, o programa de autoinspeções e auditorias do ano; sem ela funcionando, a empresa não tem como provar ao inspetor da ANVISA que se inspeciona em intervalos regulares, segundo um programa definido antes.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planejamento é a vitrine do programa: quais autoinspeções e auditorias estão previstas, quando, e quais já foram concluídas. As informações existem em outras telas (Cadastro Autoinspeção e Auditoria, com tipo e frequência, e Programação, com datas e situação), mas esta tela não as lê. Ela tem filtros de período e de situação que são ignorados, e o PDF mostra uma única linha de exemplo, igual para qualquer filtro (RN-GQ-A7-002 e A7-003; CT-GQ-AUD-F-17, DV-GQ-100). É uma tela de protótipo.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lê nem grava em nenhum módulo (RN-GQ-A7-007). O efeito prático é a falta: quem precisar mostrar o programa de autoinspeções terá de montar o relatório fora do sistema, a partir da lista da Programação, e o sistema não prova que o programa existia antes de a inspeção acontecer.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 (rodada 1, 22/10/2026)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9"/>
        <w:gridCol w:w="3090"/>
        <w:gridCol w:w="2123"/>
        <w:gridCol w:w="1278"/>
        <w:gridCol w:w="1841"/>
      </w:tblGrid>
      <w:tr>
        <w:trPr>
          <w:tblHeader/>
          <w:cantSplit/>
        </w:trPr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DV-GQ-100</w:t>
            </w:r>
          </w:p>
        </w:tc>
        <w:tc>
          <w:tcPr>
            <w:tcW w:w="3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Imprimir chama o relatório sem parâmetros; o PDF tem 4 páginas (3 em branco) e uma única linha fixa ("Auditoria Interna escopo 1"), igual para qualquer período ou situação. Não lista as programações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 as programações do período, com situação, datas previstas e de conclusão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do inventário: o que se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tinha a tela como "Não testada, sem falha própria" (11-inventario-de-telas.md). O teste mostrou que é </w:t>
      </w:r>
      <w:r>
        <w:rPr>
          <w:b/>
          <w:bCs/>
          <w:szCs w:val="20"/>
        </w:rPr>
        <w:t xml:space="preserve">protótipo</w:t>
      </w:r>
      <w:r>
        <w:rPr>
          <w:szCs w:val="20"/>
        </w:rPr>
        <w:t xml:space="preserve"> (tela sem lógica), com falha Alta.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(passo 7.1) esperava ver </w:t>
      </w:r>
      <w:r>
        <w:rPr>
          <w:szCs w:val="20"/>
        </w:rPr>
        <w:t xml:space="preserve">TESTE AUTOINSPECAO 001</w:t>
      </w:r>
      <w:r>
        <w:rPr>
          <w:szCs w:val="20"/>
        </w:rPr>
        <w:t xml:space="preserve"> em um calendário com frequência mensal; a tela não tem ano, calendário nem consulta: </w:t>
      </w:r>
      <w:r>
        <w:rPr>
          <w:b/>
          <w:bCs/>
          <w:szCs w:val="20"/>
        </w:rPr>
        <w:t xml:space="preserve">não confirmado</w:t>
      </w:r>
      <w:r>
        <w:rPr>
          <w:szCs w:val="20"/>
        </w:rPr>
        <w:t xml:space="preserve">, é a divergência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(inferência, 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do relatório é fixa no código ("123", "escopo 1", datas iguais a agora) (Controlador:29).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desenho do relatório não usa as datas previstas nem as de conclusão (PlanejamentoAutoInspecaoAuditoria.rdlc).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erro do relatório fala em "solicitação de mudança": texto copiado de outra tela (Controlador:36-37).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Data Início e Data Fim aceitam qualquer texto, sem conferência (PlanejamentoAutoInspecaoAuditoria.js:1-3), mas nada é enviado.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não tem número de revisão, nem nome de quem o gerou além do cabeçalho padrão.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deve ser o conteúdo do planejamento: calendário anual por mês, lista por frequência (mensal, trimestral...) ou só a lista de programações com datas previstas e realizadas?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"Prevista" e "Concluída" correspondem a quais situações da programação (Programada, Em Curso, Finalizado)?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planejamento deve ser aprovado antes do início do ano (art. 362: programa pré-estabelecido)?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alto da tela diz "Planejamento de Autoinspeção e Auditoria"; o fluxo, o roteiro e o inventário dizem "Planejamento de Autoinspeção e Auditorias (relatório)" (nome do menu).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Calendário.</w:t>
      </w:r>
      <w:r>
        <w:rPr>
          <w:szCs w:val="20"/>
        </w:rPr>
        <w:t xml:space="preserve"> O fluxo diz que o Planejamento "mostra o calendário" e o roteiro (passo 7.1) espera ver a autoinspeção no calendário com a frequência mensal; a tela não tem ano nem calendário e o PDF é um exemplo fixo (CT-GQ-AUD-F-17).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O quadro se chama "Pesquisa", mas não há botão Pesquisar; o filtro é ignorado.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O inventário lista a tela como "Não testada" e sem falha própria; o teste a mostrou como protótipo com falha Alta (DV-GQ-100).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Nenhum caso numerado do plano (CT-GQ-050 a 065) cobre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erro.</w:t>
      </w:r>
      <w:r>
        <w:rPr>
          <w:szCs w:val="20"/>
        </w:rPr>
        <w:t xml:space="preserve"> O texto fala em "solicitação de mudança", de outra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regra de acesso própria nesta tela: o controlador herda a base da GQ e não confere nível, função nem área em Index e Imprimir (Controlador:18-39). A matriz (02-matriz-de-permissoes.md) não traz linha para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o relatório não lê dados do banco, uma chamada direta ao endereço de Imprimir só devolve a linha de exemplo; não expõe programações (inferência, a confirmar). Quando o relatório for corrigido para ler as programações, o acesso precisará ser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conferência de nível ou de usuário. A base da GQ não obriga login (SEG-GQ-01).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feito teste de acesso nesta tela na rodada 1 (resultado.md, "Fora").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Nenhuma: nada é enviado ao servidor além do pedido de impressão.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 e 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erro do relatório é gerada com a exceção original (Controlador:36-37) e, com o modo de depuração ligado, pode aparecer como página de erro detalhada (SEG-GQ-07).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consulta ao banco: sem injeção de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impressão do relatório não registra quem imprimiu nem quando (SEG-GQ-04). Hoje isso tem pouco efeito, porque o PDF não traz dados reais; passa a ter quando o relatório mostrar o programa de autoinspeções.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2"/>
        <w:gridCol w:w="4862"/>
        <w:gridCol w:w="2417"/>
      </w:tblGrid>
      <w:tr>
        <w:trPr>
          <w:tblHeader/>
          <w:cantSplit/>
        </w:trPr>
        <w:tc>
          <w:tcPr>
            <w:tcW w:w="2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CT-GQ-A07-S01</w:t>
            </w:r>
          </w:p>
        </w:tc>
        <w:tc>
          <w:tcPr>
            <w:tcW w:w="4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Index e Imprimir pelo endereço com um usuário sem a função do menu</w:t>
            </w:r>
          </w:p>
        </w:tc>
        <w:tc>
          <w:tcPr>
            <w:tcW w:w="2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resultado de acesso foi obtido. O defeito DV-GQ-100 desta rodada não é de acesso ou de segurança.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Planejamento de Autoinspeção e Auditoria: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Planejamento de Autoinspeção e Auditoria: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