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Garantia da Qualidade: relatório de testes de tela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0.5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16/10/2026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0.5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Resultados das rodadas 1 a 3 de testes nas telas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 (homologação)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GARANTIA DA QUALIDADE: RELATÓRIO DE TESTES DE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Atualizado em 16/10/2026 · Versão testada: 3.5.1 (legado do fornecedor) · Ambiente de teste · Executor: agente, no computador da pessoa, pela VPN.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Situação geral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34"/>
        <w:gridCol w:w="1772"/>
        <w:gridCol w:w="819"/>
        <w:gridCol w:w="924"/>
        <w:gridCol w:w="1932"/>
        <w:gridCol w:w="1250"/>
      </w:tblGrid>
      <w:tr>
        <w:trPr>
          <w:tblHeader/>
          <w:cantSplit/>
        </w:trPr>
        <w:tc>
          <w:tcPr>
            <w:tcW w:w="29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Rodada</w:t>
            </w:r>
          </w:p>
        </w:tc>
        <w:tc>
          <w:tcPr>
            <w:tcW w:w="17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8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Casos</w:t>
            </w:r>
          </w:p>
        </w:tc>
        <w:tc>
          <w:tcPr>
            <w:tcW w:w="9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Passou</w:t>
            </w:r>
          </w:p>
        </w:tc>
        <w:tc>
          <w:tcPr>
            <w:tcW w:w="19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Falhou (norma/defeito)</w:t>
            </w:r>
          </w:p>
        </w:tc>
        <w:tc>
          <w:tcPr>
            <w:tcW w:w="12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Bloqueado</w:t>
            </w:r>
          </w:p>
        </w:tc>
      </w:tr>
      <w:tr>
        <w:trPr>
          <w:cantSplit/>
        </w:trPr>
        <w:tc>
          <w:tcPr>
            <w:tcW w:w="2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1: prioridade Alta, por risco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12/10/2026</w:t>
            </w:r>
          </w:p>
        </w:tc>
        <w:tc>
          <w:tcPr>
            <w:tcW w:w="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  <w:tc>
          <w:tcPr>
            <w:tcW w:w="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2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2: os 15 Alta restantes (CAPA/preventivo, autoinspeção, treinamento, registro do produto)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15-16/10/2026</w:t>
            </w:r>
          </w:p>
        </w:tc>
        <w:tc>
          <w:tcPr>
            <w:tcW w:w="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</w:t>
            </w:r>
          </w:p>
        </w:tc>
        <w:tc>
          <w:tcPr>
            <w:tcW w:w="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w="2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3: repetição dos bloqueados da rodada 2, com os passos corrigidos pelo código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16/10/2026</w:t>
            </w:r>
          </w:p>
        </w:tc>
        <w:tc>
          <w:tcPr>
            <w:tcW w:w="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</w:t>
            </w:r>
          </w:p>
        </w:tc>
        <w:tc>
          <w:tcPr>
            <w:tcW w:w="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Dos 93 casos do plano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), 27 foram executados pelo menos uma vez (12 + 15; a rodada 3 repete 13 deles). Dos 27 de prioridade alta, </w:t>
      </w:r>
      <w:r>
        <w:rPr>
          <w:b/>
          <w:bCs/>
          <w:szCs w:val="20"/>
        </w:rPr>
        <w:t xml:space="preserve">16 têm resultado conclusivo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11 seguem sem conclusão</w:t>
      </w:r>
      <w:r>
        <w:rPr>
          <w:szCs w:val="20"/>
        </w:rPr>
        <w:t xml:space="preserve">. Dois dos cinco defeitos da rodada 2 (DV-GQ-011 e DV-GQ-014) </w:t>
      </w:r>
      <w:r>
        <w:rPr>
          <w:b/>
          <w:bCs/>
          <w:szCs w:val="20"/>
        </w:rPr>
        <w:t xml:space="preserve">foram descartados</w:t>
      </w:r>
      <w:r>
        <w:rPr>
          <w:szCs w:val="20"/>
        </w:rPr>
        <w:t xml:space="preserve">: eram gaps do script de teste, não do sistema. DV-GQ-012 e DV-GQ-013 ficam </w:t>
      </w:r>
      <w:r>
        <w:rPr>
          <w:b/>
          <w:bCs/>
          <w:szCs w:val="20"/>
        </w:rPr>
        <w:t xml:space="preserve">confirmados</w:t>
      </w:r>
      <w:r>
        <w:rPr>
          <w:szCs w:val="20"/>
        </w:rPr>
        <w:t xml:space="preserve"> (o segundo, com a causa exata). DV-GQ-015 continua a confirmar. Um defeito novo apareceu: </w:t>
      </w:r>
      <w:r>
        <w:rPr>
          <w:b/>
          <w:bCs/>
          <w:szCs w:val="20"/>
        </w:rPr>
        <w:t xml:space="preserve">DV-GQ-016</w:t>
      </w:r>
      <w:r>
        <w:rPr>
          <w:szCs w:val="20"/>
        </w:rPr>
        <w:t xml:space="preserve"> (Liberação do Plano de Ação Corretivo também sem "Reprovar"). Os 10 casos ainda bloqueados dependem agora, principalmente, de </w:t>
      </w:r>
      <w:r>
        <w:rPr>
          <w:b/>
          <w:bCs/>
          <w:szCs w:val="20"/>
        </w:rPr>
        <w:t xml:space="preserve">lacunas de dado/configuração de teste</w:t>
      </w:r>
      <w:r>
        <w:rPr>
          <w:szCs w:val="20"/>
        </w:rPr>
        <w:t xml:space="preserve"> (não de defeitos do sistema): onde fica a função de perfil das telas de registro de produto, o cadastro de competência inspetor×roteiro, e a ligação entre Solicitação e Programação de treinamento.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 rodada 1 mostrou, em linguagem simples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A proteção é só visual.</w:t>
      </w:r>
      <w:r>
        <w:rPr>
          <w:szCs w:val="20"/>
        </w:rPr>
        <w:t xml:space="preserve"> Em três etapas (monitoramento do plano corretivo, liberação da avaliação de mudança e finalização do plano de mudança), o botão de aprovar some da tela quando falta algo. Mas, se a mesma operação é enviada sem o botão, o servidor aceita. Resultado: plano aprovado com ação pendente, avaliação liberada sem parecer de nenhuma área, mudança aceita sem a ação executada. 2. </w:t>
      </w:r>
      <w:r>
        <w:rPr>
          <w:b/>
          <w:bCs/>
          <w:szCs w:val="20"/>
        </w:rPr>
        <w:t xml:space="preserve">A GQ aprova o que a área não aceitou.</w:t>
      </w:r>
      <w:r>
        <w:rPr>
          <w:szCs w:val="20"/>
        </w:rPr>
        <w:t xml:space="preserve"> Pelo botão normal, a mudança que uma área marcou "Não Aceito" segue para o plano de ação. 3. </w:t>
      </w:r>
      <w:r>
        <w:rPr>
          <w:b/>
          <w:bCs/>
          <w:szCs w:val="20"/>
        </w:rPr>
        <w:t xml:space="preserve">Qualquer usuário se torna Nível 3.</w:t>
      </w:r>
      <w:r>
        <w:rPr>
          <w:szCs w:val="20"/>
        </w:rPr>
        <w:t xml:space="preserve"> Um usuário de consulta (Nível 1) abriu a tela Grupo Perfil, se colocou no Nível 3 e o sistema gravou. O Nível 3 é quem aprova e libera. (Desfeito pelo teste no mesmo dia.) 4. </w:t>
      </w:r>
      <w:r>
        <w:rPr>
          <w:b/>
          <w:bCs/>
          <w:szCs w:val="20"/>
        </w:rPr>
        <w:t xml:space="preserve">O histórico tem buracos.</w:t>
      </w:r>
      <w:r>
        <w:rPr>
          <w:szCs w:val="20"/>
        </w:rPr>
        <w:t xml:space="preserve"> O cancelamento do desvio e a aprovação final da mudança com produto não aparecem. Existe um caminho oculto (</w:t>
      </w:r>
      <w:r>
        <w:rPr>
          <w:szCs w:val="20"/>
        </w:rPr>
        <w:t xml:space="preserve">ExcluirSolicitacaoMudanca</w:t>
      </w:r>
      <w:r>
        <w:rPr>
          <w:szCs w:val="20"/>
        </w:rPr>
        <w:t xml:space="preserve">) que cancela mudança sem justificativa e sem histórico. 5. </w:t>
      </w:r>
      <w:r>
        <w:rPr>
          <w:b/>
          <w:bCs/>
          <w:szCs w:val="20"/>
        </w:rPr>
        <w:t xml:space="preserve">Usuário de consulta incluiu um desvio.</w:t>
      </w:r>
      <w:r>
        <w:rPr>
          <w:szCs w:val="20"/>
        </w:rPr>
        <w:t xml:space="preserve"> As ações do perfil (incluir, alterar) não limitam a tela. 6. </w:t>
      </w:r>
      <w:r>
        <w:rPr>
          <w:b/>
          <w:bCs/>
          <w:szCs w:val="20"/>
        </w:rPr>
        <w:t xml:space="preserve">O desvio não se liga ao lote.</w:t>
      </w:r>
      <w:r>
        <w:rPr>
          <w:szCs w:val="20"/>
        </w:rPr>
        <w:t xml:space="preserve"> A busca de produto e de material não devolve nada neste ambiente; só equipamento aparece. O desvio é salvo sem item. Não foi possível testar se um desvio aberto afeta o lote. 7. </w:t>
      </w:r>
      <w:r>
        <w:rPr>
          <w:b/>
          <w:bCs/>
          <w:szCs w:val="20"/>
        </w:rPr>
        <w:t xml:space="preserve">Ponto bom:</w:t>
      </w:r>
      <w:r>
        <w:rPr>
          <w:szCs w:val="20"/>
        </w:rPr>
        <w:t xml:space="preserve"> a data de abertura do desvio é a do servidor (adulterar a data na tela não funcionou). 8. </w:t>
      </w:r>
      <w:r>
        <w:rPr>
          <w:b/>
          <w:bCs/>
          <w:szCs w:val="20"/>
        </w:rPr>
        <w:t xml:space="preserve">Acompanhamento RD abre sem login</w:t>
      </w:r>
      <w:r>
        <w:rPr>
          <w:szCs w:val="20"/>
        </w:rPr>
        <w:t xml:space="preserve"> (a impressão não entrega dado).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Casos executados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297"/>
        <w:gridCol w:w="3478"/>
        <w:gridCol w:w="1856"/>
      </w:tblGrid>
      <w:tr>
        <w:trPr>
          <w:tblHeader/>
          <w:cantSplit/>
        </w:trPr>
        <w:tc>
          <w:tcPr>
            <w:tcW w:w="42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4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18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Desvio</w:t>
            </w:r>
          </w:p>
        </w:tc>
      </w:tr>
      <w:tr>
        <w:trPr>
          <w:cantSplit/>
        </w:trPr>
        <w:tc>
          <w:tcPr>
            <w:tcW w:w="4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CT-GQ-003 data do relatório</w:t>
            </w:r>
          </w:p>
        </w:tc>
        <w:tc>
          <w:tcPr>
            <w:tcW w:w="3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(com ressalva: desvio salva sem item)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DV-GQ-010</w:t>
            </w:r>
          </w:p>
        </w:tc>
      </w:tr>
      <w:tr>
        <w:trPr>
          <w:cantSplit/>
        </w:trPr>
        <w:tc>
          <w:tcPr>
            <w:tcW w:w="4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CT-GQ-006 cancelar desvio e histórico</w:t>
            </w:r>
          </w:p>
        </w:tc>
        <w:tc>
          <w:tcPr>
            <w:tcW w:w="3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DV-GQ-001</w:t>
            </w:r>
          </w:p>
        </w:tc>
      </w:tr>
      <w:tr>
        <w:trPr>
          <w:cantSplit/>
        </w:trPr>
        <w:tc>
          <w:tcPr>
            <w:tcW w:w="4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CT-GQ-014 desvio aberto e lote</w:t>
            </w:r>
          </w:p>
        </w:tc>
        <w:tc>
          <w:tcPr>
            <w:tcW w:w="3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(sem produto/material na busca)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DV-GQ-010</w:t>
            </w:r>
          </w:p>
        </w:tc>
      </w:tr>
      <w:tr>
        <w:trPr>
          <w:cantSplit/>
        </w:trPr>
        <w:tc>
          <w:tcPr>
            <w:tcW w:w="4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CT-GQ-021 monitoramento com ação pendente</w:t>
            </w:r>
          </w:p>
        </w:tc>
        <w:tc>
          <w:tcPr>
            <w:tcW w:w="3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DV-GQ-002</w:t>
            </w:r>
          </w:p>
        </w:tc>
      </w:tr>
      <w:tr>
        <w:trPr>
          <w:cantSplit/>
        </w:trPr>
        <w:tc>
          <w:tcPr>
            <w:tcW w:w="4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CT-GQ-026 Acompanhamento RD sem login</w:t>
            </w:r>
          </w:p>
        </w:tc>
        <w:tc>
          <w:tcPr>
            <w:tcW w:w="3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SEG-GQ-01</w:t>
            </w:r>
          </w:p>
        </w:tc>
      </w:tr>
      <w:tr>
        <w:trPr>
          <w:cantSplit/>
        </w:trPr>
        <w:tc>
          <w:tcPr>
            <w:tcW w:w="4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CT-GQ-034 liberar avaliação sem parecer</w:t>
            </w:r>
          </w:p>
        </w:tc>
        <w:tc>
          <w:tcPr>
            <w:tcW w:w="3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DV-GQ-003</w:t>
            </w:r>
          </w:p>
        </w:tc>
      </w:tr>
      <w:tr>
        <w:trPr>
          <w:cantSplit/>
        </w:trPr>
        <w:tc>
          <w:tcPr>
            <w:tcW w:w="4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CT-GQ-035 aprovar com área "não aceita"</w:t>
            </w:r>
          </w:p>
        </w:tc>
        <w:tc>
          <w:tcPr>
            <w:tcW w:w="3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DV-GQ-004</w:t>
            </w:r>
          </w:p>
        </w:tc>
      </w:tr>
      <w:tr>
        <w:trPr>
          <w:cantSplit/>
        </w:trPr>
        <w:tc>
          <w:tcPr>
            <w:tcW w:w="4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CT-GQ-041 finalizar plano com ação pendente</w:t>
            </w:r>
          </w:p>
        </w:tc>
        <w:tc>
          <w:tcPr>
            <w:tcW w:w="3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DV-GQ-005</w:t>
            </w:r>
          </w:p>
        </w:tc>
      </w:tr>
      <w:tr>
        <w:trPr>
          <w:cantSplit/>
        </w:trPr>
        <w:tc>
          <w:tcPr>
            <w:tcW w:w="4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CT-GQ-043 produto sem justificativa e histórico</w:t>
            </w:r>
          </w:p>
        </w:tc>
        <w:tc>
          <w:tcPr>
            <w:tcW w:w="3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DV-GQ-006</w:t>
            </w:r>
          </w:p>
        </w:tc>
      </w:tr>
      <w:tr>
        <w:trPr>
          <w:cantSplit/>
        </w:trPr>
        <w:tc>
          <w:tcPr>
            <w:tcW w:w="4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CT-GQ-047 cancelamento sem histórico</w:t>
            </w:r>
          </w:p>
        </w:tc>
        <w:tc>
          <w:tcPr>
            <w:tcW w:w="3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DV-GQ-007</w:t>
            </w:r>
          </w:p>
        </w:tc>
      </w:tr>
      <w:tr>
        <w:trPr>
          <w:cantSplit/>
        </w:trPr>
        <w:tc>
          <w:tcPr>
            <w:tcW w:w="4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CT-GQ-111 consulta incluindo</w:t>
            </w:r>
          </w:p>
        </w:tc>
        <w:tc>
          <w:tcPr>
            <w:tcW w:w="3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(norma), a confirmar o perfil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DV-GQ-008</w:t>
            </w:r>
          </w:p>
        </w:tc>
      </w:tr>
      <w:tr>
        <w:trPr>
          <w:cantSplit/>
        </w:trPr>
        <w:tc>
          <w:tcPr>
            <w:tcW w:w="4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CT-GQ-112 autopromoção a Nível 3</w:t>
            </w:r>
          </w:p>
        </w:tc>
        <w:tc>
          <w:tcPr>
            <w:tcW w:w="3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(norma), crítica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DV-GQ-009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Detalhes, evidências e dados TESTE criados: </w:t>
      </w:r>
      <w:r>
        <w:rPr>
          <w:szCs w:val="20"/>
        </w:rPr>
        <w:t xml:space="preserve">execucao/2026-10-12/resultado.md</w:t>
      </w:r>
      <w:r>
        <w:rPr>
          <w:szCs w:val="20"/>
        </w:rPr>
        <w:t xml:space="preserve">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 rodada 2 mostrou, em linguagem simples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O plano de ação tem dois pontos de parada.</w:t>
      </w:r>
      <w:r>
        <w:rPr>
          <w:szCs w:val="20"/>
        </w:rPr>
        <w:t xml:space="preserve"> (a) O Relatório de CAPA confirma e não avança na tela; pelo código ele só grava com os 7 campos do diagrama e uma Divisão/Seção preenchidos, então </w:t>
      </w:r>
      <w:r>
        <w:rPr>
          <w:b/>
          <w:bCs/>
          <w:szCs w:val="20"/>
        </w:rPr>
        <w:t xml:space="preserve">falta reconfirmar</w:t>
      </w:r>
      <w:r>
        <w:rPr>
          <w:szCs w:val="20"/>
        </w:rPr>
        <w:t xml:space="preserve"> (DV-GQ-011). (b) O Monitoramento do Plano de Ação Preventiva </w:t>
      </w:r>
      <w:r>
        <w:rPr>
          <w:b/>
          <w:bCs/>
          <w:szCs w:val="20"/>
        </w:rPr>
        <w:t xml:space="preserve">não tem botão "Reprovar"</w:t>
      </w:r>
      <w:r>
        <w:rPr>
          <w:szCs w:val="20"/>
        </w:rPr>
        <w:t xml:space="preserve"> (confirmado no código) e, quando uma reprovação é processada, o desvio vai para </w:t>
      </w:r>
      <w:r>
        <w:rPr>
          <w:b/>
          <w:bCs/>
          <w:szCs w:val="20"/>
        </w:rPr>
        <w:t xml:space="preserve">"Concluído"</w:t>
      </w:r>
      <w:r>
        <w:rPr>
          <w:szCs w:val="20"/>
        </w:rPr>
        <w:t xml:space="preserve">, contra a norma (DV-GQ-012). 2. </w:t>
      </w:r>
      <w:r>
        <w:rPr>
          <w:b/>
          <w:bCs/>
          <w:szCs w:val="20"/>
        </w:rPr>
        <w:t xml:space="preserve">Datas fora de ordem são aceitas.</w:t>
      </w:r>
      <w:r>
        <w:rPr>
          <w:szCs w:val="20"/>
        </w:rPr>
        <w:t xml:space="preserve"> A Programação de Assuntos Regulatórios aceitou prazo máximo e validade anteriores à data programada. 3. </w:t>
      </w:r>
      <w:r>
        <w:rPr>
          <w:b/>
          <w:bCs/>
          <w:szCs w:val="20"/>
        </w:rPr>
        <w:t xml:space="preserve">Programação de Treinamento: defeito de código confirmado.</w:t>
      </w:r>
      <w:r>
        <w:rPr>
          <w:szCs w:val="20"/>
        </w:rPr>
        <w:t xml:space="preserve"> O código lê o treinamento sem checar se ele foi escolhido; sem escolher o item na lista de busca, a gravação cai em "Ocorreu um erro inesperado" (DV-GQ-013). Falta repetir escolhendo o treinamento na lista. 4. </w:t>
      </w:r>
      <w:r>
        <w:rPr>
          <w:b/>
          <w:bCs/>
          <w:szCs w:val="20"/>
        </w:rPr>
        <w:t xml:space="preserve">Autoinspeção e roteiro: a reconfirmar.</w:t>
      </w:r>
      <w:r>
        <w:rPr>
          <w:szCs w:val="20"/>
        </w:rPr>
        <w:t xml:space="preserve"> O roteiro é vinculado no Cadastro Autoinspeção e Auditoria, com a autoinspeção já salva, e não na Programação. O teste pode ter procurado no lugar errado (DV-GQ-014). 5. </w:t>
      </w:r>
      <w:r>
        <w:rPr>
          <w:b/>
          <w:bCs/>
          <w:szCs w:val="20"/>
        </w:rPr>
        <w:t xml:space="preserve">Parte do caminho "registro de produto" não aparece no menu de `[usuário de teste]`</w:t>
      </w:r>
      <w:r>
        <w:rPr>
          <w:szCs w:val="20"/>
        </w:rPr>
        <w:t xml:space="preserve"> (Check-list, Solicitação de Registro, Controle de Produtos Enviados, Exigências da ANVISA). </w:t>
      </w:r>
      <w:r>
        <w:rPr>
          <w:b/>
          <w:bCs/>
          <w:szCs w:val="20"/>
        </w:rPr>
        <w:t xml:space="preserve">As telas existem no código</w:t>
      </w:r>
      <w:r>
        <w:rPr>
          <w:szCs w:val="20"/>
        </w:rPr>
        <w:t xml:space="preserve">; o menu é montado a partir das funções do perfil. Falta conferir em Perfil (Principal) se as funções foram marcadas antes de tratar como defeito (DV-GQ-015). 6. </w:t>
      </w:r>
      <w:r>
        <w:rPr>
          <w:b/>
          <w:bCs/>
          <w:szCs w:val="20"/>
        </w:rPr>
        <w:t xml:space="preserve">Mensagens de erro reais não chegam à tela</w:t>
      </w:r>
      <w:r>
        <w:rPr>
          <w:szCs w:val="20"/>
        </w:rPr>
        <w:t xml:space="preserve">: em pelo menos dois pontos, o erro verdadeiro só aparece na resposta técnica da chamada, nunca na tela que o usuário vê.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Casos executados na rodada 2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785"/>
        <w:gridCol w:w="3164"/>
        <w:gridCol w:w="1682"/>
      </w:tblGrid>
      <w:tr>
        <w:trPr>
          <w:tblHeader/>
          <w:cantSplit/>
        </w:trPr>
        <w:tc>
          <w:tcPr>
            <w:tcW w:w="47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1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16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Desvio</w:t>
            </w:r>
          </w:p>
        </w:tc>
      </w:tr>
      <w:tr>
        <w:trPr>
          <w:cantSplit/>
        </w:trPr>
        <w:tc>
          <w:tcPr>
            <w:tcW w:w="4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CT-GQ-022 plano corretivo reprovado sem saída</w:t>
            </w:r>
          </w:p>
        </w:tc>
        <w:tc>
          <w:tcPr>
            <w:tcW w:w="3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(CAPA não grava)</w:t>
            </w:r>
          </w:p>
        </w:tc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DV-GQ-011</w:t>
            </w:r>
          </w:p>
        </w:tc>
      </w:tr>
      <w:tr>
        <w:trPr>
          <w:cantSplit/>
        </w:trPr>
        <w:tc>
          <w:tcPr>
            <w:tcW w:w="4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CT-GQ-023 plano preventivo reprovado</w:t>
            </w:r>
          </w:p>
        </w:tc>
        <w:tc>
          <w:tcPr>
            <w:tcW w:w="3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(defeito: não dá para reprovar)</w:t>
            </w:r>
          </w:p>
        </w:tc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DV-GQ-012</w:t>
            </w:r>
          </w:p>
        </w:tc>
      </w:tr>
      <w:tr>
        <w:trPr>
          <w:cantSplit/>
        </w:trPr>
        <w:tc>
          <w:tcPr>
            <w:tcW w:w="4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CT-GQ-052 lista de tipo sem auditoria de fornecedor</w:t>
            </w:r>
          </w:p>
        </w:tc>
        <w:tc>
          <w:tcPr>
            <w:tcW w:w="3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</w:t>
            </w:r>
          </w:p>
        </w:tc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CT-GQ-055 independência do inspetor</w:t>
            </w:r>
          </w:p>
        </w:tc>
        <w:tc>
          <w:tcPr>
            <w:tcW w:w="3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(vínculo de roteiro não funciona)</w:t>
            </w:r>
          </w:p>
        </w:tc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DV-GQ-014</w:t>
            </w:r>
          </w:p>
        </w:tc>
      </w:tr>
      <w:tr>
        <w:trPr>
          <w:cantSplit/>
        </w:trPr>
        <w:tc>
          <w:tcPr>
            <w:tcW w:w="4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CT-GQ-057 área auditada registrando a própria auditoria</w:t>
            </w:r>
          </w:p>
        </w:tc>
        <w:tc>
          <w:tcPr>
            <w:tcW w:w="3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DV-GQ-014</w:t>
            </w:r>
          </w:p>
        </w:tc>
      </w:tr>
      <w:tr>
        <w:trPr>
          <w:cantSplit/>
        </w:trPr>
        <w:tc>
          <w:tcPr>
            <w:tcW w:w="4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CT-GQ-061 histórico de alteração do desvio da auditoria</w:t>
            </w:r>
          </w:p>
        </w:tc>
        <w:tc>
          <w:tcPr>
            <w:tcW w:w="3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DV-GQ-014</w:t>
            </w:r>
          </w:p>
        </w:tc>
      </w:tr>
      <w:tr>
        <w:trPr>
          <w:cantSplit/>
        </w:trPr>
        <w:tc>
          <w:tcPr>
            <w:tcW w:w="4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CT-GQ-063 auditoria não conforme sem gerar desvio</w:t>
            </w:r>
          </w:p>
        </w:tc>
        <w:tc>
          <w:tcPr>
            <w:tcW w:w="3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DV-GQ-014</w:t>
            </w:r>
          </w:p>
        </w:tc>
      </w:tr>
      <w:tr>
        <w:trPr>
          <w:cantSplit/>
        </w:trPr>
        <w:tc>
          <w:tcPr>
            <w:tcW w:w="4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CT-GQ-076 treinando ausente com nota 0 "Suficiente"</w:t>
            </w:r>
          </w:p>
        </w:tc>
        <w:tc>
          <w:tcPr>
            <w:tcW w:w="3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(programação não salva)</w:t>
            </w:r>
          </w:p>
        </w:tc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DV-GQ-013</w:t>
            </w:r>
          </w:p>
        </w:tc>
      </w:tr>
      <w:tr>
        <w:trPr>
          <w:cantSplit/>
        </w:trPr>
        <w:tc>
          <w:tcPr>
            <w:tcW w:w="4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CT-GQ-078 histórico da conclusão do treinamento</w:t>
            </w:r>
          </w:p>
        </w:tc>
        <w:tc>
          <w:tcPr>
            <w:tcW w:w="3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DV-GQ-013</w:t>
            </w:r>
          </w:p>
        </w:tc>
      </w:tr>
      <w:tr>
        <w:trPr>
          <w:cantSplit/>
        </w:trPr>
        <w:tc>
          <w:tcPr>
            <w:tcW w:w="4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CT-GQ-080 funcionário com treinamento vencido continua trabalhando</w:t>
            </w:r>
          </w:p>
        </w:tc>
        <w:tc>
          <w:tcPr>
            <w:tcW w:w="3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DV-GQ-013</w:t>
            </w:r>
          </w:p>
        </w:tc>
      </w:tr>
      <w:tr>
        <w:trPr>
          <w:cantSplit/>
        </w:trPr>
        <w:tc>
          <w:tcPr>
            <w:tcW w:w="4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CT-GQ-081 turma insuficiente no Controle de Documentos</w:t>
            </w:r>
          </w:p>
        </w:tc>
        <w:tc>
          <w:tcPr>
            <w:tcW w:w="3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DV-GQ-013</w:t>
            </w:r>
          </w:p>
        </w:tc>
      </w:tr>
      <w:tr>
        <w:trPr>
          <w:cantSplit/>
        </w:trPr>
        <w:tc>
          <w:tcPr>
            <w:tcW w:w="4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CT-GQ-091 datas fora de ordem na programação regulatória</w:t>
            </w:r>
          </w:p>
        </w:tc>
        <w:tc>
          <w:tcPr>
            <w:tcW w:w="3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</w:t>
            </w:r>
          </w:p>
        </w:tc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CT-GQ-093 programação sem aviso de vencimento</w:t>
            </w:r>
          </w:p>
        </w:tc>
        <w:tc>
          <w:tcPr>
            <w:tcW w:w="3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(checagem do dia seguinte não feita)</w:t>
            </w:r>
          </w:p>
        </w:tc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CT-GQ-097 envio à ANVISA com documento pendente</w:t>
            </w:r>
          </w:p>
        </w:tc>
        <w:tc>
          <w:tcPr>
            <w:tcW w:w="3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(tela não aparece no menu de </w:t>
            </w:r>
            <w:r>
              <w:rPr>
                <w:sz w:val="18"/>
                <w:szCs w:val="20"/>
              </w:rPr>
              <w:t xml:space="preserve">[usuário de teste]</w:t>
            </w:r>
            <w:r>
              <w:rPr>
                <w:sz w:val="18"/>
                <w:szCs w:val="20"/>
              </w:rPr>
              <w:t xml:space="preserve">; a tela existe no código, falta conferir a função em Perfil)</w:t>
            </w:r>
          </w:p>
        </w:tc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DV-GQ-015</w:t>
            </w:r>
          </w:p>
        </w:tc>
      </w:tr>
      <w:tr>
        <w:trPr>
          <w:cantSplit/>
        </w:trPr>
        <w:tc>
          <w:tcPr>
            <w:tcW w:w="4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CT-GQ-099 produto indeferido continua sendo movimentado</w:t>
            </w:r>
          </w:p>
        </w:tc>
        <w:tc>
          <w:tcPr>
            <w:tcW w:w="3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DV-GQ-015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Detalhes, evidências e dados TESTE criados: </w:t>
      </w:r>
      <w:r>
        <w:rPr>
          <w:szCs w:val="20"/>
        </w:rPr>
        <w:t xml:space="preserve">execucao/2026-10-15/resultado.md</w:t>
      </w:r>
      <w:r>
        <w:rPr>
          <w:szCs w:val="20"/>
        </w:rPr>
        <w:t xml:space="preserve">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 rodada 3 mostrou, em linguagem simples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Dois dos cinco defeitos da rodada 2 não eram do sistema.</w:t>
      </w:r>
      <w:r>
        <w:rPr>
          <w:szCs w:val="20"/>
        </w:rPr>
        <w:t xml:space="preserve"> A CAPA (DV-GQ-011) grava normalmente quando os 7 campos do diagrama e uma Divisão/Seção </w:t>
      </w:r>
      <w:r>
        <w:rPr>
          <w:b/>
          <w:bCs/>
          <w:szCs w:val="20"/>
        </w:rPr>
        <w:t xml:space="preserve">com Responsável</w:t>
      </w:r>
      <w:r>
        <w:rPr>
          <w:szCs w:val="20"/>
        </w:rPr>
        <w:t xml:space="preserve"> são preenchidos — faltava esse último campo no teste anterior. O vínculo de roteiro à autoinspeção (DV-GQ-014) também funciona: salvar o cadastro primeiro, buscar o roteiro pelo título, confirmar pelo botão "INCLUIR" do modal. 2. </w:t>
      </w:r>
      <w:r>
        <w:rPr>
          <w:b/>
          <w:bCs/>
          <w:szCs w:val="20"/>
        </w:rPr>
        <w:t xml:space="preserve">O plano corretivo chega a ser aprovado — mas também não tem como ser reprovado.</w:t>
      </w:r>
      <w:r>
        <w:rPr>
          <w:szCs w:val="20"/>
        </w:rPr>
        <w:t xml:space="preserve"> Segui o RD 009/26 do zero (CAPA → Plano Corretivo → Execução → Monitoramento) até "Aprovado Plano Ação Corretiva". Na última tela, só existe "Aprovar"; o código até prevê um estado "Reprovada" para esse plano, mas a tela nunca oferece esse caminho (DV-GQ-016, novo — mesma família do DV-GQ-012). 3. </w:t>
      </w:r>
      <w:r>
        <w:rPr>
          <w:b/>
          <w:bCs/>
          <w:szCs w:val="20"/>
        </w:rPr>
        <w:t xml:space="preserve">O plano preventivo reprovado se fecha como "Finalizado" de qualquer forma.</w:t>
      </w:r>
      <w:r>
        <w:rPr>
          <w:szCs w:val="20"/>
        </w:rPr>
        <w:t xml:space="preserve"> Marcar a única ação como "Não implementada" não muda o resultado: o único botão ("Aprovar") fecha o desvio (DV-GQ-012 confirmado). 4. </w:t>
      </w:r>
      <w:r>
        <w:rPr>
          <w:b/>
          <w:bCs/>
          <w:szCs w:val="20"/>
        </w:rPr>
        <w:t xml:space="preserve">A Programação de Treinamento tem uma causa exata e grave.</w:t>
      </w:r>
      <w:r>
        <w:rPr>
          <w:szCs w:val="20"/>
        </w:rPr>
        <w:t xml:space="preserve"> Escolher o treinamento na lista funciona, mas o campo esquece a escolha (zera sozinho) assim que o usuário clica em qualquer outro campo da tela para continuar preenchendo — isso é inevitável no uso normal, não um detalhe de automação. Por isso a tela nunca salva pelo fluxo comum (DV-GQ-013, causa refinada). 5. </w:t>
      </w:r>
      <w:r>
        <w:rPr>
          <w:b/>
          <w:bCs/>
          <w:szCs w:val="20"/>
        </w:rPr>
        <w:t xml:space="preserve">O inspetor da própria área auditada é aceito sem nenhum aviso</w:t>
      </w:r>
      <w:r>
        <w:rPr>
          <w:szCs w:val="20"/>
        </w:rPr>
        <w:t xml:space="preserve"> (CT-GQ-055 confirmado pela norma). 6. </w:t>
      </w:r>
      <w:r>
        <w:rPr>
          <w:b/>
          <w:bCs/>
          <w:szCs w:val="20"/>
        </w:rPr>
        <w:t xml:space="preserve">Dados de teste ainda faltando, não defeitos:</w:t>
      </w:r>
      <w:r>
        <w:rPr>
          <w:szCs w:val="20"/>
        </w:rPr>
        <w:t xml:space="preserve"> função de perfil das 4 telas de registro de produto; cadastro de competência inspetor×roteiro (trava a Programação de Autoinspeção); e a ligação entre Solicitação de Treinamento e uma Programação específica (trava a Conclusão de Treinamento).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Casos executados na rodada 3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398"/>
        <w:gridCol w:w="3428"/>
        <w:gridCol w:w="1805"/>
      </w:tblGrid>
      <w:tr>
        <w:trPr>
          <w:tblHeader/>
          <w:cantSplit/>
        </w:trPr>
        <w:tc>
          <w:tcPr>
            <w:tcW w:w="43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4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18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Desvio</w:t>
            </w:r>
          </w:p>
        </w:tc>
      </w:tr>
      <w:tr>
        <w:trPr>
          <w:cantSplit/>
        </w:trPr>
        <w:tc>
          <w:tcPr>
            <w:tcW w:w="4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CT-GQ-097 registro de produto no menu</w:t>
            </w:r>
          </w:p>
        </w:tc>
        <w:tc>
          <w:tcPr>
            <w:tcW w:w="3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(as telas existem no código, mas não têm entrada de menu; falta testar abrindo pelo endereço)</w:t>
            </w:r>
          </w:p>
        </w:tc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DV-GQ-015</w:t>
            </w:r>
          </w:p>
        </w:tc>
      </w:tr>
      <w:tr>
        <w:trPr>
          <w:cantSplit/>
        </w:trPr>
        <w:tc>
          <w:tcPr>
            <w:tcW w:w="4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CT-GQ-099 produto indeferido</w:t>
            </w:r>
          </w:p>
        </w:tc>
        <w:tc>
          <w:tcPr>
            <w:tcW w:w="3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DV-GQ-015</w:t>
            </w:r>
          </w:p>
        </w:tc>
      </w:tr>
      <w:tr>
        <w:trPr>
          <w:cantSplit/>
        </w:trPr>
        <w:tc>
          <w:tcPr>
            <w:tcW w:w="4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CT-GQ-022 plano corretivo reprovado sem saída</w:t>
            </w:r>
          </w:p>
        </w:tc>
        <w:tc>
          <w:tcPr>
            <w:tcW w:w="3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(defeito: só "Aprovar")</w:t>
            </w:r>
          </w:p>
        </w:tc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DV-GQ-011 descartado; DV-GQ-016 novo</w:t>
            </w:r>
          </w:p>
        </w:tc>
      </w:tr>
      <w:tr>
        <w:trPr>
          <w:cantSplit/>
        </w:trPr>
        <w:tc>
          <w:tcPr>
            <w:tcW w:w="4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CT-GQ-023 plano preventivo reprovado</w:t>
            </w:r>
          </w:p>
        </w:tc>
        <w:tc>
          <w:tcPr>
            <w:tcW w:w="3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(defeito: fecha como "Finalizado" mesmo assim)</w:t>
            </w:r>
          </w:p>
        </w:tc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DV-GQ-012 confirmado</w:t>
            </w:r>
          </w:p>
        </w:tc>
      </w:tr>
      <w:tr>
        <w:trPr>
          <w:cantSplit/>
        </w:trPr>
        <w:tc>
          <w:tcPr>
            <w:tcW w:w="4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CT-GQ-055 independência do inspetor</w:t>
            </w:r>
          </w:p>
        </w:tc>
        <w:tc>
          <w:tcPr>
            <w:tcW w:w="3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</w:t>
            </w:r>
          </w:p>
        </w:tc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CT-GQ-057 área auditada registrando a própria auditoria</w:t>
            </w:r>
          </w:p>
        </w:tc>
        <w:tc>
          <w:tcPr>
            <w:tcW w:w="3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(programação não salva — lacuna de dado)</w:t>
            </w:r>
          </w:p>
        </w:tc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CT-GQ-061 histórico de alteração do desvio da auditoria</w:t>
            </w:r>
          </w:p>
        </w:tc>
        <w:tc>
          <w:tcPr>
            <w:tcW w:w="3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CT-GQ-063 auditoria não conforme sem gerar desvio</w:t>
            </w:r>
          </w:p>
        </w:tc>
        <w:tc>
          <w:tcPr>
            <w:tcW w:w="3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CT-GQ-076 treinando ausente com nota 0 "Suficiente"</w:t>
            </w:r>
          </w:p>
        </w:tc>
        <w:tc>
          <w:tcPr>
            <w:tcW w:w="3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(conclusão sem treinandos listados)</w:t>
            </w:r>
          </w:p>
        </w:tc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CT-GQ-078 histórico da conclusão do treinamento</w:t>
            </w:r>
          </w:p>
        </w:tc>
        <w:tc>
          <w:tcPr>
            <w:tcW w:w="3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CT-GQ-080 funcionário com treinamento vencido continua trabalhando</w:t>
            </w:r>
          </w:p>
        </w:tc>
        <w:tc>
          <w:tcPr>
            <w:tcW w:w="3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(depende do dia seguinte)</w:t>
            </w:r>
          </w:p>
        </w:tc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CT-GQ-081 turma insuficiente no Controle de Documentos</w:t>
            </w:r>
          </w:p>
        </w:tc>
        <w:tc>
          <w:tcPr>
            <w:tcW w:w="3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4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CT-GQ-093 programação sem aviso de vencimento</w:t>
            </w:r>
          </w:p>
        </w:tc>
        <w:tc>
          <w:tcPr>
            <w:tcW w:w="3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(depende do dia seguinte)</w:t>
            </w:r>
          </w:p>
        </w:tc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Detalhes, evidências e dados TESTE criados: </w:t>
      </w:r>
      <w:r>
        <w:rPr>
          <w:szCs w:val="20"/>
        </w:rPr>
        <w:t xml:space="preserve">execucao/2026-10-16/resultado.md</w:t>
      </w:r>
      <w:r>
        <w:rPr>
          <w:szCs w:val="20"/>
        </w:rPr>
        <w:t xml:space="preserve">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ficou para a próxima rodada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Descobrir onde fica a função de perfil que libera as 4 telas de registro de produto (DV-GQ-015) — pode precisar de acesso ao banco ou de uma pergunta direta à TI.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Investigar o cadastro de competência inspetor×roteiro (CT-GQ-057/061/063) e a "Alocação" que liga Solicitação a Programação de treinamento (CT-GQ-076/078/081).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Checar CT-GQ-093 e CT-GQ-080 a partir de 17/10/2026.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CT-GQ-025 (acompanhamento), e os casos de prioridade Média e Baixa dos quatro fluxos já roteirizados.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Pedir ao DBA: tabela de histórico da GQ e vínculo de produto e material (a busca vazia pode ser falta de cadastro na Produção).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Principal as ações do perfil de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 na tela Relatório de Desvios (CT-GQ-111).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Preparação do ambiente: a avaliação por área depende do campo </w:t>
      </w:r>
      <w:r>
        <w:rPr>
          <w:b/>
          <w:bCs/>
          <w:szCs w:val="20"/>
        </w:rPr>
        <w:t xml:space="preserve">Divisão</w:t>
      </w:r>
      <w:r>
        <w:rPr>
          <w:szCs w:val="20"/>
        </w:rPr>
        <w:t xml:space="preserve"> no cadastro do usuário (Principal), não do Responsável da Estrutura funcional. </w:t>
      </w:r>
      <w:r>
        <w:rPr>
          <w:szCs w:val="20"/>
        </w:rPr>
        <w:t xml:space="preserve">TESTE CADASTRO</w:t>
      </w:r>
      <w:r>
        <w:rPr>
          <w:szCs w:val="20"/>
        </w:rPr>
        <w:t xml:space="preserve"> ficou com Divisão </w:t>
      </w:r>
      <w:r>
        <w:rPr>
          <w:szCs w:val="20"/>
        </w:rPr>
        <w:t xml:space="preserve">TESTE ESTRUTURA FUNCIONAL II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formalmente DV-GQ-016 e a causa refinada do DV-GQ-013 nos documentos de defeitos consolidados do módulo (fora do escopo de uma rodada de testes).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Garantia da Qualidade – Garantia da Qualidade: relatório de testes de tela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Garantia da Qualidade – Garantia da Qualidade: relatório de testes de tela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