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Coletas Pendentes de Programação: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(só o código mostra),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Não há regras </w:t>
      </w:r>
      <w:r>
        <w:rPr>
          <w:szCs w:val="20"/>
        </w:rPr>
        <w:t xml:space="preserve">RN-CQ-nnn</w:t>
      </w:r>
      <w:r>
        <w:rPr>
          <w:szCs w:val="20"/>
        </w:rPr>
        <w:t xml:space="preserve"> anteriores para esta tela; as regras abaixo são novas, achadas na leitura do código em 28/10/2026. Caminhos relativos a </w:t>
      </w:r>
      <w:r>
        <w:rPr>
          <w:szCs w:val="20"/>
        </w:rPr>
        <w:t xml:space="preserve">4.controle_qualidade/app/HSolutions.CQ.UI/</w:t>
      </w:r>
      <w:r>
        <w:rPr>
          <w:szCs w:val="20"/>
        </w:rPr>
        <w:t xml:space="preserve">, salvo indicação.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9"/>
        <w:gridCol w:w="2750"/>
        <w:gridCol w:w="2750"/>
        <w:gridCol w:w="2752"/>
      </w:tblGrid>
      <w:tr>
        <w:trPr>
          <w:tblHeader/>
          <w:cantSplit/>
        </w:trPr>
        <w:tc>
          <w:tcPr>
            <w:tcW w:w="1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RN-CQ-F01-001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foi desenhada para consultar as coletas pendentes de programação, em duas grades (urgentes e demais), para </w:t>
            </w:r>
            <w:r>
              <w:rPr>
                <w:sz w:val="18"/>
                <w:b/>
                <w:bCs/>
                <w:szCs w:val="20"/>
              </w:rPr>
              <w:t xml:space="preserve">produto/material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b/>
                <w:bCs/>
                <w:szCs w:val="20"/>
              </w:rPr>
              <w:t xml:space="preserve">água/ambiente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Views/SolicitacaoAnalise/ConsultarColetasPendentesIndex.cshtml:3, 20-24 e 109-165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RN-CQ-F01-002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produto/material: item (com código e tipo mostrados), tipo de análise (físico-química e/ou microbiológica) e período de início da coleta. Filtros de água/ambiente: tipo de item, item, tipo de análise e período.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ConsultarColetasPendentesIndex.cshtml:33-101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RN-CQ-F01-003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deveria listar, em cada linha, a data de início da coleta, o responsável, o tipo de análise, o tipo de item de análise e o item.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ConsultarColetasPendentesIndex.cshtml:116-125 e 145-153; Models/gridColetasPendentesModel.cs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RN-CQ-F01-004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grades leem os dados de duas ações, </w:t>
            </w:r>
            <w:r>
              <w:rPr>
                <w:sz w:val="18"/>
                <w:szCs w:val="20"/>
              </w:rPr>
              <w:t xml:space="preserve">GetGridConsultarColetasUrgentes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GetGridConsultarColetas</w:t>
            </w:r>
            <w:r>
              <w:rPr>
                <w:sz w:val="18"/>
                <w:szCs w:val="20"/>
              </w:rPr>
              <w:t xml:space="preserve">, do controlador </w:t>
            </w:r>
            <w:r>
              <w:rPr>
                <w:sz w:val="18"/>
                <w:szCs w:val="20"/>
              </w:rPr>
              <w:t xml:space="preserve">SolicitacaoAnalise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Essas ações não existem em nenhum controlador do código</w:t>
            </w:r>
            <w:r>
              <w:rPr>
                <w:sz w:val="18"/>
                <w:szCs w:val="20"/>
              </w:rPr>
              <w:t xml:space="preserve">; os nomes só aparecem na própria página.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ConsultarColetasPendentesIndex.cshtml:133 e 161; busca em todo </w:t>
            </w:r>
            <w:r>
              <w:rPr>
                <w:sz w:val="18"/>
                <w:szCs w:val="20"/>
              </w:rPr>
              <w:t xml:space="preserve">4.controle_qualidade/app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(confirmada por busca no código)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RN-CQ-F01-005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controlador raiz </w:t>
            </w:r>
            <w:r>
              <w:rPr>
                <w:sz w:val="18"/>
                <w:szCs w:val="20"/>
              </w:rPr>
              <w:t xml:space="preserve">SolicitacaoAnaliseController</w:t>
            </w:r>
            <w:r>
              <w:rPr>
                <w:sz w:val="18"/>
                <w:szCs w:val="20"/>
              </w:rPr>
              <w:t xml:space="preserve"> tem </w:t>
            </w:r>
            <w:r>
              <w:rPr>
                <w:sz w:val="18"/>
                <w:b/>
                <w:bCs/>
                <w:szCs w:val="20"/>
              </w:rPr>
              <w:t xml:space="preserve">uma única ação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Relatorio</w:t>
            </w:r>
            <w:r>
              <w:rPr>
                <w:sz w:val="18"/>
                <w:szCs w:val="20"/>
              </w:rPr>
              <w:t xml:space="preserve">, que não devolve esta página: chama </w:t>
            </w:r>
            <w:r>
              <w:rPr>
                <w:sz w:val="18"/>
                <w:szCs w:val="20"/>
              </w:rPr>
              <w:t xml:space="preserve">SolicitacaoAnaliseService.GerarRelatorioColetasPendentesProgramacao(...)</w:t>
            </w:r>
            <w:r>
              <w:rPr>
                <w:sz w:val="18"/>
                <w:szCs w:val="20"/>
              </w:rPr>
              <w:t xml:space="preserve">, método que </w:t>
            </w:r>
            <w:r>
              <w:rPr>
                <w:sz w:val="18"/>
                <w:b/>
                <w:bCs/>
                <w:szCs w:val="20"/>
              </w:rPr>
              <w:t xml:space="preserve">não existe</w:t>
            </w:r>
            <w:r>
              <w:rPr>
                <w:sz w:val="18"/>
                <w:szCs w:val="20"/>
              </w:rPr>
              <w:t xml:space="preserve"> em nenhum serviço do código. Os parâmetros do relatório (usuário, cliente e título) estão fixos como "Teste".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Controllers/SolicitacaoAnaliseController.cs:10-28; HSolutions.CQ.Reports/SolicitacaoAnaliseReports/SolicitacaoAnaliseRelatorio.cs:26-41 (relativo a </w:t>
            </w:r>
            <w:r>
              <w:rPr>
                <w:sz w:val="18"/>
                <w:szCs w:val="20"/>
              </w:rPr>
              <w:t xml:space="preserve">app/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endereço </w:t>
            </w:r>
            <w:r>
              <w:rPr>
                <w:sz w:val="18"/>
                <w:szCs w:val="20"/>
              </w:rPr>
              <w:t xml:space="preserve">/SolicitacaoAnalise/Relatorio</w:t>
            </w:r>
            <w:r>
              <w:rPr>
                <w:sz w:val="18"/>
                <w:szCs w:val="20"/>
              </w:rPr>
              <w:t xml:space="preserve"> respondeu 404 com o perfil só de consulta (D1-X01, 28/10/2026) e com o administrador (Fase C3 e CT-CQ-R2-REL-08, 29 a 30/10/2026): a ausência de rota não depende do perfil. A inexistência do método do serviço continua só pela leitura do código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RN-CQ-F01-006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depende de um script, </w:t>
            </w:r>
            <w:r>
              <w:rPr>
                <w:sz w:val="18"/>
                <w:szCs w:val="20"/>
              </w:rPr>
              <w:t xml:space="preserve">Scripts/SolicitacaoAnalise/ConsultarColetasPendentesIndex.js</w:t>
            </w:r>
            <w:r>
              <w:rPr>
                <w:sz w:val="18"/>
                <w:szCs w:val="20"/>
              </w:rPr>
              <w:t xml:space="preserve">, que </w:t>
            </w:r>
            <w:r>
              <w:rPr>
                <w:sz w:val="18"/>
                <w:b/>
                <w:bCs/>
                <w:szCs w:val="20"/>
              </w:rPr>
              <w:t xml:space="preserve">não existe</w:t>
            </w:r>
            <w:r>
              <w:rPr>
                <w:sz w:val="18"/>
                <w:szCs w:val="20"/>
              </w:rPr>
              <w:t xml:space="preserve"> no código. Sem ele, os quadros de filtro continuam escondidos e os botões não fazem nada.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ConsultarColetasPendentesIndex.cshtml:10, 33, 70, 103-105; busca por arquivo em </w:t>
            </w:r>
            <w:r>
              <w:rPr>
                <w:sz w:val="18"/>
                <w:szCs w:val="20"/>
              </w:rPr>
              <w:t xml:space="preserve">app/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(confirmada por busca no código)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RN-CQ-F01-007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ação devolve a página </w:t>
            </w:r>
            <w:r>
              <w:rPr>
                <w:sz w:val="18"/>
                <w:szCs w:val="20"/>
              </w:rPr>
              <w:t xml:space="preserve">ConsultarColetasPendentesIndex</w:t>
            </w:r>
            <w:r>
              <w:rPr>
                <w:sz w:val="18"/>
                <w:szCs w:val="20"/>
              </w:rPr>
              <w:t xml:space="preserve">: por isso ela não tem endereço. Ela também não consta como conteúdo no projeto de instalação; o controlador raiz também não consta como código compilado.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Controllers/SolicitacaoAnaliseController.cs; HSolutions.CQ.UI.csproj:1576 e 1670 (só </w:t>
            </w:r>
            <w:r>
              <w:rPr>
                <w:sz w:val="18"/>
                <w:szCs w:val="20"/>
              </w:rPr>
              <w:t xml:space="preserve">Areas\SolicitacaoAnalise\Controllers\SolicitacaoAnaliseController.cs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Views\SolicitacaoAnalise\Relatorio.cshtml</w:t>
            </w:r>
            <w:r>
              <w:rPr>
                <w:sz w:val="18"/>
                <w:szCs w:val="20"/>
              </w:rPr>
              <w:t xml:space="preserve"> constam)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nenhum dos dois endereços vizinhos pedidos existe (404, Fase C3, 29 a 30/10/2026); o endereço desta tela segue sem ser pedido. </w:t>
            </w:r>
            <w:r>
              <w:rPr>
                <w:sz w:val="18"/>
                <w:i/>
                <w:iCs/>
                <w:szCs w:val="20"/>
              </w:rPr>
              <w:t xml:space="preserve">Inferência:</w:t>
            </w:r>
            <w:r>
              <w:rPr>
                <w:sz w:val="18"/>
                <w:szCs w:val="20"/>
              </w:rPr>
              <w:t xml:space="preserve"> o projeto instalado não leva esta tela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RN-CQ-F01-008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tipos de item de água/ambiente depende de </w:t>
            </w:r>
            <w:r>
              <w:rPr>
                <w:sz w:val="18"/>
                <w:szCs w:val="20"/>
              </w:rPr>
              <w:t xml:space="preserve">ViewBag.PriorityID</w:t>
            </w:r>
            <w:r>
              <w:rPr>
                <w:sz w:val="18"/>
                <w:szCs w:val="20"/>
              </w:rPr>
              <w:t xml:space="preserve">, que nenhum controlador preenche; as funções de preenchimento automático têm os nomes trocados (</w:t>
            </w:r>
            <w:r>
              <w:rPr>
                <w:sz w:val="18"/>
                <w:szCs w:val="20"/>
              </w:rPr>
              <w:t xml:space="preserve">actionAguaAmbiente</w:t>
            </w:r>
            <w:r>
              <w:rPr>
                <w:sz w:val="18"/>
                <w:szCs w:val="20"/>
              </w:rPr>
              <w:t xml:space="preserve"> aponta para a busca de produto/material e vice-versa).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ConsultarColetasPendentesIndex.cshtml:7-8 e 78; busca por </w:t>
            </w:r>
            <w:r>
              <w:rPr>
                <w:sz w:val="18"/>
                <w:szCs w:val="20"/>
              </w:rPr>
              <w:t xml:space="preserve">PriorityID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RN-CQ-F01-009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função de ver o que falta programar existe em tela que funciona: Programação de Amostragem (lista "Urgentes!" e pendentes, com os mesmos filtros) e Amostragens Pendentes Visão Administrador.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Areas/SolicitacaoAnalise/Views/ProgramacaoColeta/Index.cshtml:5, 30-125 e 149; Controllers/ProgramacaoColetaController.cs:174 e 223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as duas telas funcionaram (CT-CQ-N-10 e N-11, CT-CQ-F-10 a F-13, F-15, 23/10/2026); a comparação de filtros lado a lado ficou para o caso CT-CQ-F01-04</w:t>
            </w:r>
          </w:p>
        </w:tc>
      </w:tr>
      <w:tr>
        <w:trPr>
          <w:cantSplit/>
        </w:trPr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RN-CQ-F01-010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Afirmação anterior: "a tela abre em branco, sem título nem campos" (CT-CQ-N-30; DV-CQ-026, item 5).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execucao/2026-10-23-rodada-1/resultado.md:148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Contradita:</w:t>
            </w:r>
            <w:r>
              <w:rPr>
                <w:sz w:val="18"/>
                <w:szCs w:val="20"/>
              </w:rPr>
              <w:t xml:space="preserve"> a captura mostra o erro 404 de </w:t>
            </w:r>
            <w:r>
              <w:rPr>
                <w:sz w:val="18"/>
                <w:b/>
                <w:bCs/>
                <w:szCs w:val="20"/>
              </w:rPr>
              <w:t xml:space="preserve">outro</w:t>
            </w:r>
            <w:r>
              <w:rPr>
                <w:sz w:val="18"/>
                <w:szCs w:val="20"/>
              </w:rPr>
              <w:t xml:space="preserve"> endereço (Consultar Solicitações); pelo código, esta página nem tem endereço. A Fase C3 da rodada 2 (29 a 30/10/2026) repetiu o mesmo equívoco de endereço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e as rodadas estão em </w:t>
      </w:r>
      <w:r>
        <w:rPr>
          <w:szCs w:val="20"/>
        </w:rPr>
        <w:t xml:space="preserve">execucao/</w:t>
      </w:r>
      <w:r>
        <w:rPr>
          <w:szCs w:val="20"/>
        </w:rPr>
        <w:t xml:space="preserve">. Nenhum caso do plano de 61 pertence a esta tela. Os casos CT-CQ-F01-nn são novos, propostos em 28/10/2026.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52"/>
        <w:gridCol w:w="3384"/>
        <w:gridCol w:w="3695"/>
      </w:tblGrid>
      <w:tr>
        <w:trPr>
          <w:tblHeader/>
          <w:cantSplit/>
        </w:trPr>
        <w:tc>
          <w:tcPr>
            <w:tcW w:w="2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3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CT-CQ-N-30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fora do menu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  <w:r>
              <w:rPr>
                <w:sz w:val="18"/>
                <w:szCs w:val="20"/>
              </w:rPr>
              <w:t xml:space="preserve">, 23/10/2026 (rodada 1): "abre em branco" (DV-CQ-026). Reinterpretado em 28/10/2026: a captura mostra HTTP 404 de outro endereço (Consultar Solicitações); o caso não exercitou esta tela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 #21 (Fase D, abertura pelo endereço)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"Consultar Coletas Pendentes de Programação" pelo endereço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28/10/2026 (rodada 2): HTTP 404; o endereço pedido foi </w:t>
            </w:r>
            <w:r>
              <w:rPr>
                <w:sz w:val="18"/>
                <w:szCs w:val="20"/>
              </w:rPr>
              <w:t xml:space="preserve">/SolicitacaoAnalise/ConsultarSolicitacoes/Index</w:t>
            </w:r>
            <w:r>
              <w:rPr>
                <w:sz w:val="18"/>
                <w:szCs w:val="20"/>
              </w:rPr>
              <w:t xml:space="preserve"> (DV-CQ-026)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D1-X01 (Fase D, endereços extras)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"tela raiz de relatório de solicitação" (</w:t>
            </w:r>
            <w:r>
              <w:rPr>
                <w:sz w:val="18"/>
                <w:szCs w:val="20"/>
              </w:rPr>
              <w:t xml:space="preserve">/SolicitacaoAnalise/Relatorio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28/10/2026: HTTP 404 (RN-CQ-F01-005)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Fase C3 do </w:t>
            </w:r>
            <w:r>
              <w:rPr>
                <w:sz w:val="18"/>
                <w:szCs w:val="20"/>
              </w:rPr>
              <w:t xml:space="preserve">PROMPT-RODADA-2-CQ.md</w:t>
            </w:r>
            <w:r>
              <w:rPr>
                <w:sz w:val="18"/>
                <w:szCs w:val="20"/>
              </w:rPr>
              <w:t xml:space="preserve"> (CT-CQ-N-30 repetido, administrador)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pelo endereço e registrar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  <w:r>
              <w:rPr>
                <w:sz w:val="18"/>
                <w:szCs w:val="20"/>
              </w:rPr>
              <w:t xml:space="preserve">, 29 a 30/10/2026: HTTP 404 nos dois endereços pedidos (</w:t>
            </w:r>
            <w:r>
              <w:rPr>
                <w:sz w:val="18"/>
                <w:szCs w:val="20"/>
              </w:rPr>
              <w:t xml:space="preserve">/SolicitacaoAnalise/ConsultarSolicitacoes/Index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/SolicitacaoAnalise/Relatorio</w:t>
            </w:r>
            <w:r>
              <w:rPr>
                <w:sz w:val="18"/>
                <w:szCs w:val="20"/>
              </w:rPr>
              <w:t xml:space="preserve">, capturas </w:t>
            </w:r>
            <w:r>
              <w:rPr>
                <w:sz w:val="18"/>
                <w:szCs w:val="20"/>
              </w:rPr>
              <w:t xml:space="preserve">C3-consultar-coletas-pendentes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C3-solicitacaoanalise-relatorio</w:t>
            </w:r>
            <w:r>
              <w:rPr>
                <w:sz w:val="18"/>
                <w:szCs w:val="20"/>
              </w:rPr>
              <w:t xml:space="preserve">); o </w:t>
            </w:r>
            <w:r>
              <w:rPr>
                <w:sz w:val="18"/>
                <w:szCs w:val="20"/>
              </w:rPr>
              <w:t xml:space="preserve">resultado.md</w:t>
            </w:r>
            <w:r>
              <w:rPr>
                <w:sz w:val="18"/>
                <w:szCs w:val="20"/>
              </w:rPr>
              <w:t xml:space="preserve"> registra "Passou", mas nenhum dos dois é o endereço desta tela, que continua não pedido (CT-CQ-F01-01)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CT-CQ-R2-REL-08 (Fase E)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"Relatório" de solicitações, controlador da raiz (</w:t>
            </w:r>
            <w:r>
              <w:rPr>
                <w:sz w:val="18"/>
                <w:szCs w:val="20"/>
              </w:rPr>
              <w:t xml:space="preserve">/SolicitacaoAnalise/Relatorio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30/10/2026: HTTP 404, a tela não tem rota (mesmo endereço da C3)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5 linhas, 2 passaram com ressalva (N-30, reinterpretada, e a Fase C3), 3 bloqueadas (D1 #21, D1-X01 e REL-08).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3"/>
        <w:gridCol w:w="1341"/>
        <w:gridCol w:w="4227"/>
        <w:gridCol w:w="2470"/>
      </w:tblGrid>
      <w:tr>
        <w:trPr>
          <w:tblHeader/>
          <w:cantSplit/>
        </w:trPr>
        <w:tc>
          <w:tcPr>
            <w:tcW w:w="1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4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CT-CQ-F01-01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administrador, pedir os endereços possíveis da tela (</w:t>
            </w:r>
            <w:r>
              <w:rPr>
                <w:sz w:val="18"/>
                <w:szCs w:val="20"/>
              </w:rPr>
              <w:t xml:space="preserve">/SolicitacaoAnalise/ConsultarColetasPendentesIndex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/SolicitacaoAnalise/Index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/SolicitacaoAnalise/ConsultarColetasPendentes</w:t>
            </w:r>
            <w:r>
              <w:rPr>
                <w:sz w:val="18"/>
                <w:szCs w:val="20"/>
              </w:rPr>
              <w:t xml:space="preserve">) e registrar a resposta de cada um, com o endereço pedido visível na captura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HTTP 404 nos três (RN-CQ-F01-007); fecha a dúvida "como se chega a ela"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CT-CQ-F01-02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</w:t>
            </w:r>
            <w:r>
              <w:rPr>
                <w:sz w:val="18"/>
                <w:szCs w:val="20"/>
              </w:rPr>
              <w:t xml:space="preserve">/SolicitacaoAnalise/Relatorio</w:t>
            </w:r>
            <w:r>
              <w:rPr>
                <w:sz w:val="18"/>
                <w:szCs w:val="20"/>
              </w:rPr>
              <w:t xml:space="preserve"> com o administrador e anotar a resposta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HTTP 404 (RN-CQ-F01-005). </w:t>
            </w:r>
            <w:r>
              <w:rPr>
                <w:sz w:val="18"/>
                <w:b/>
                <w:bCs/>
                <w:szCs w:val="20"/>
              </w:rPr>
              <w:t xml:space="preserve">Feito</w:t>
            </w:r>
            <w:r>
              <w:rPr>
                <w:sz w:val="18"/>
                <w:szCs w:val="20"/>
              </w:rPr>
              <w:t xml:space="preserve"> na Fase C3 e no CT-CQ-R2-REL-08 (29 e 30/10/2026): HTTP 404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CT-CQ-F01-03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nome da tela no menu do CQ e em todos os links das telas que funcionam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link (RN-CQ-F01-007)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CT-CQ-F01-04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Programação de Amostragem e comparar, lado a lado, filtros e colunas com o desenho desta tela (RN-CQ-F01-002 e F01-003)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de Amostragem oferece todos os filtros e colunas do rascunho (RN-CQ-F01-009)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CT-CQ-F01-05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à TI a lista de arquivos instalados (controladores e páginas do CQ) e conferir se </w:t>
            </w:r>
            <w:r>
              <w:rPr>
                <w:sz w:val="18"/>
                <w:szCs w:val="20"/>
              </w:rPr>
              <w:t xml:space="preserve">ConsultarColetasPendentesIndex</w:t>
            </w:r>
            <w:r>
              <w:rPr>
                <w:sz w:val="18"/>
                <w:szCs w:val="20"/>
              </w:rPr>
              <w:t xml:space="preserve"> e o controlador raiz constam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constam (RN-CQ-F01-007); registra a diferença entre o código entregue e o instalado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Coletas Pendentes de Programação: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Coletas Pendentes de Programação: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