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Análise: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Solicitação de Análise › Solicitação de Análise (HSolutions.CQ.DB/dml.sql:168; o grupo do menu se chama "SOLICITACÃO DE ANÁLISE", dml.sql:166). No alto da tela o sistema escreve "SOLICITAÇÃO DE ANÁLISE" (Area/Views/SolicitacaoAnalise/Index.cshtml:4). Versão legado (código entregue pelo fornecedor, versão 3.5.1). Documentação de 28/10/2026, feita pela leitura do código e pelos resultados do teste automático de 09/10/2026 e das rodadas 1 (23/10/2026) e 2 (28/10/2026) do Controle da Qualidade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,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), atualizada em 30/10/2026 com as fases A, B, C, E, F e G da rodada 2. Situação (Fase G, 30/10/2026; confere com o </w:t>
      </w:r>
      <w:r>
        <w:rPr>
          <w:szCs w:val="20"/>
        </w:rPr>
        <w:t xml:space="preserve">ordem.json</w:t>
      </w:r>
      <w:r>
        <w:rPr>
          <w:szCs w:val="20"/>
        </w:rPr>
        <w:t xml:space="preserve">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(DV-CQ-007 e DV-CQ-027, Alta; DV-CQ-021 e DV-CQ-024). O que o teste não viu está marcado como "Extraída" ou "ponto para validar".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o botão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 (nenhum teste o clicou); a inclusão manual de </w:t>
      </w:r>
      <w:r>
        <w:rPr>
          <w:b/>
          <w:bCs/>
          <w:szCs w:val="20"/>
        </w:rPr>
        <w:t xml:space="preserve">produto ou material</w:t>
      </w:r>
      <w:r>
        <w:rPr>
          <w:szCs w:val="20"/>
        </w:rPr>
        <w:t xml:space="preserve"> pelo motivo regulatório (a rodada 2 só abriu a tela; a rodada 1 incluiu apenas água e ambiente); a tela de detalhe das solicitações com motivo (</w:t>
      </w:r>
      <w:r>
        <w:rPr>
          <w:szCs w:val="20"/>
        </w:rPr>
        <w:t xml:space="preserve">DetalharNovo</w:t>
      </w:r>
      <w:r>
        <w:rPr>
          <w:szCs w:val="20"/>
        </w:rPr>
        <w:t xml:space="preserve">); o cancelamento com justificativa de 255 caracteres ou mais; a leitura da justificativa de uma solicitação cancelada. As fases A, B, C, E, F e G da rodada 2 (28 a 30/10/2026) </w:t>
      </w:r>
      <w:r>
        <w:rPr>
          <w:b/>
          <w:bCs/>
          <w:szCs w:val="20"/>
        </w:rPr>
        <w:t xml:space="preserve">não clicaram em Reanálise, não cancelaram nem incluíram</w:t>
      </w:r>
      <w:r>
        <w:rPr>
          <w:szCs w:val="20"/>
        </w:rPr>
        <w:t xml:space="preserve"> produto ou material por esta tela; o que elas mostraram da tela é a lista (as solicitações 108/26 a 110/26 vieram do Estoque, ver RN-CQ-014 e "O que as fases A, B, C, E, F e G da rodada 2 mostraram desta tela").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de todas as solicitações de análise do CQ: cada uma é um pedido para o laboratório </w:t>
      </w:r>
      <w:r>
        <w:rPr>
          <w:b/>
          <w:bCs/>
          <w:szCs w:val="20"/>
        </w:rPr>
        <w:t xml:space="preserve">coletar uma amostra e analisá-la</w:t>
      </w:r>
      <w:r>
        <w:rPr>
          <w:szCs w:val="20"/>
        </w:rPr>
        <w:t xml:space="preserve"> (um lote de matéria-prima, de embalagem, um produto, uma água ou uma sala). A tela filtra a lista (por tipo de item, item, motivo, tipo de análise, datas, número, item de entrada e situação), mostra o detalhe de cada pedido, permite </w:t>
      </w:r>
      <w:r>
        <w:rPr>
          <w:b/>
          <w:bCs/>
          <w:szCs w:val="20"/>
        </w:rPr>
        <w:t xml:space="preserve">abrir uma solicitação manual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pedir reanálise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cancelar</w:t>
      </w:r>
      <w:r>
        <w:rPr>
          <w:szCs w:val="20"/>
        </w:rPr>
        <w:t xml:space="preserve">. A maior parte das solicitações de material e de produto não nasce aqui: chega sozinha do Estoque e da Produção quando um lote é endereçado ou um produto acabado entra (RN-CQ-014). A água e o ambiente podem nascer aqui (inclusão manual) ou na agenda do monitoramento (tela 03 deste menu).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termos da norma, é o </w:t>
      </w:r>
      <w:r>
        <w:rPr>
          <w:b/>
          <w:bCs/>
          <w:szCs w:val="20"/>
        </w:rPr>
        <w:t xml:space="preserve">ponto de partida do registro</w:t>
      </w:r>
      <w:r>
        <w:rPr>
          <w:szCs w:val="20"/>
        </w:rPr>
        <w:t xml:space="preserve"> de amostragem e de teste: a solicitação diz o quê (item), qual lote, de quem veio, em que quantidade e por que motivo se analisa (RDC 658/2022, art. 14, IV; art. 258, I e II; ver a página Anvisa desta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 (chefia, amostradores e analistas) e a Garantia da Qualidade, que pedem análises fora da rotina (leitura da área; o sistema não diz quem é o dono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Estoque e a Produção, que abrem solicitações </w:t>
      </w:r>
      <w:r>
        <w:rPr>
          <w:b/>
          <w:bCs/>
          <w:szCs w:val="20"/>
        </w:rPr>
        <w:t xml:space="preserve">sem passar por esta tela</w:t>
      </w:r>
      <w:r>
        <w:rPr>
          <w:szCs w:val="20"/>
        </w:rPr>
        <w:t xml:space="preserve"> (chegada automática, RN-CQ-014).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do CQ. A lista </w:t>
      </w:r>
      <w:r>
        <w:rPr>
          <w:b/>
          <w:bCs/>
          <w:szCs w:val="20"/>
        </w:rPr>
        <w:t xml:space="preserve">abre escondida</w:t>
      </w:r>
      <w:r>
        <w:rPr>
          <w:szCs w:val="20"/>
        </w:rPr>
        <w:t xml:space="preserve">: é preciso escolher "Produto / Material" ou "Água / Ambiente" e clicar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(ConsultarSolicitacoesIndex.js:18 e 75-95; Index.cshtml:157-160).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</w:t>
      </w:r>
      <w:r>
        <w:rPr>
          <w:b/>
          <w:bCs/>
          <w:szCs w:val="20"/>
        </w:rPr>
        <w:t xml:space="preserve">abrir uma solicitação de produto ou material</w:t>
      </w:r>
      <w:r>
        <w:rPr>
          <w:szCs w:val="20"/>
        </w:rPr>
        <w:t xml:space="preserve">, o lote já precisa existir no Estoque e o </w:t>
      </w:r>
      <w:r>
        <w:rPr>
          <w:b/>
          <w:bCs/>
          <w:szCs w:val="20"/>
        </w:rPr>
        <w:t xml:space="preserve">motivo</w:t>
      </w:r>
      <w:r>
        <w:rPr>
          <w:szCs w:val="20"/>
        </w:rPr>
        <w:t xml:space="preserve"> (cadastrado na tela Motivos) tem de ser escolhido (IncluirNovo.js:191-205).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</w:t>
      </w:r>
      <w:r>
        <w:rPr>
          <w:b/>
          <w:bCs/>
          <w:szCs w:val="20"/>
        </w:rPr>
        <w:t xml:space="preserve">água</w:t>
      </w:r>
      <w:r>
        <w:rPr>
          <w:szCs w:val="20"/>
        </w:rPr>
        <w:t xml:space="preserve">, o ponto de água precisa estar cadastrado no Principal; para </w:t>
      </w:r>
      <w:r>
        <w:rPr>
          <w:b/>
          <w:bCs/>
          <w:szCs w:val="20"/>
        </w:rPr>
        <w:t xml:space="preserve">ambiente</w:t>
      </w:r>
      <w:r>
        <w:rPr>
          <w:szCs w:val="20"/>
        </w:rPr>
        <w:t xml:space="preserve">, a sala (Area/Controllers/SolicitacaoAnaliseController.cs:52, via serviço de tipos de item).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 (água/ambiente ou produto/material):</w:t>
      </w:r>
      <w:r>
        <w:rPr>
          <w:szCs w:val="20"/>
        </w:rPr>
        <w:t xml:space="preserve"> grava </w:t>
      </w:r>
      <w:r>
        <w:rPr>
          <w:b/>
          <w:bCs/>
          <w:szCs w:val="20"/>
        </w:rPr>
        <w:t xml:space="preserve">uma solicitação por tipo de análise marcado</w:t>
      </w:r>
      <w:r>
        <w:rPr>
          <w:szCs w:val="20"/>
        </w:rPr>
        <w:t xml:space="preserve"> (físico-químico, microbiológico), em "Coleta pendente de programação", com número "NNN/AA" e uma linha de inclusão no histórico (SolicitacaoAnaliseController.cs:307-315, 605, 680-691). O próximo passo é a </w:t>
      </w:r>
      <w:r>
        <w:rPr>
          <w:b/>
          <w:bCs/>
          <w:szCs w:val="20"/>
        </w:rPr>
        <w:t xml:space="preserve">Programação de Amostragem</w:t>
      </w:r>
      <w:r>
        <w:rPr>
          <w:szCs w:val="20"/>
        </w:rPr>
        <w:t xml:space="preserve"> (tela 04): a rodada 2 viu a solicitação 106/26 aparecer lá logo depois de criada (CT-CQ-R2-AC-01).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(em Detalhar):</w:t>
      </w:r>
      <w:r>
        <w:rPr>
          <w:szCs w:val="20"/>
        </w:rPr>
        <w:t xml:space="preserve"> muda a situação para "Cancelada" e tenta gravar o histórico; com justificativa de menos de 255 caracteres, a gravação do histórico dá erro </w:t>
      </w:r>
      <w:r>
        <w:rPr>
          <w:b/>
          <w:bCs/>
          <w:szCs w:val="20"/>
        </w:rPr>
        <w:t xml:space="preserve">depois</w:t>
      </w:r>
      <w:r>
        <w:rPr>
          <w:szCs w:val="20"/>
        </w:rPr>
        <w:t xml:space="preserve"> de o cancelamento já estar salvo (SolicitacaoAnaliseController.cs:368-402; DV-CQ-007).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Reanálise (em Detalhar):</w:t>
      </w:r>
      <w:r>
        <w:rPr>
          <w:szCs w:val="20"/>
        </w:rPr>
        <w:t xml:space="preserve"> abre a tela de inclusão com os dados da solicitação travados; ao salvar cria uma nova solicitação, </w:t>
      </w:r>
      <w:r>
        <w:rPr>
          <w:b/>
          <w:bCs/>
          <w:szCs w:val="20"/>
        </w:rPr>
        <w:t xml:space="preserve">cancela a anterior</w:t>
      </w:r>
      <w:r>
        <w:rPr>
          <w:szCs w:val="20"/>
        </w:rPr>
        <w:t xml:space="preserve"> e a amostragem e as análises dela (SolicitacaoAnaliseService.cs:297-454).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Ver / Ver log:</w:t>
      </w:r>
      <w:r>
        <w:rPr>
          <w:szCs w:val="20"/>
        </w:rPr>
        <w:t xml:space="preserve"> só leitura.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Abreviações: </w:t>
      </w:r>
      <w:r>
        <w:rPr>
          <w:szCs w:val="20"/>
        </w:rPr>
        <w:t xml:space="preserve">Area/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HSolutions.CQ.UI/Areas/SolicitacaoAnalise/</w:t>
      </w:r>
      <w:r>
        <w:rPr>
          <w:szCs w:val="20"/>
        </w:rPr>
        <w:t xml:space="preserve">;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;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;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; </w:t>
      </w:r>
      <w:r>
        <w:rPr>
          <w:szCs w:val="20"/>
        </w:rPr>
        <w:t xml:space="preserve">Svc/</w:t>
      </w:r>
      <w:r>
        <w:rPr>
          <w:szCs w:val="20"/>
        </w:rPr>
        <w:t xml:space="preserve"> = </w:t>
      </w:r>
      <w:r>
        <w:rPr>
          <w:szCs w:val="20"/>
        </w:rPr>
        <w:t xml:space="preserve">HSolutions.CQ.Services/</w:t>
      </w:r>
      <w:r>
        <w:rPr>
          <w:szCs w:val="20"/>
        </w:rPr>
        <w:t xml:space="preserve">; </w:t>
      </w:r>
      <w:r>
        <w:rPr>
          <w:szCs w:val="20"/>
        </w:rPr>
        <w:t xml:space="preserve">DB/</w:t>
      </w:r>
      <w:r>
        <w:rPr>
          <w:szCs w:val="20"/>
        </w:rPr>
        <w:t xml:space="preserve"> = </w:t>
      </w:r>
      <w:r>
        <w:rPr>
          <w:szCs w:val="20"/>
        </w:rPr>
        <w:t xml:space="preserve">HSolutions.CQ.DB/</w:t>
      </w:r>
      <w:r>
        <w:rPr>
          <w:szCs w:val="20"/>
        </w:rPr>
        <w:t xml:space="preserve">; </w:t>
      </w:r>
      <w:r>
        <w:rPr>
          <w:szCs w:val="20"/>
        </w:rPr>
        <w:t xml:space="preserve">Lib/</w:t>
      </w:r>
      <w:r>
        <w:rPr>
          <w:szCs w:val="20"/>
        </w:rPr>
        <w:t xml:space="preserve"> = </w:t>
      </w:r>
      <w:r>
        <w:rPr>
          <w:szCs w:val="20"/>
        </w:rPr>
        <w:t xml:space="preserve">10.HSolution.Library/</w:t>
      </w:r>
      <w:r>
        <w:rPr>
          <w:szCs w:val="20"/>
        </w:rPr>
        <w:t xml:space="preserve"> (na raiz do repositório, fora de </w:t>
      </w:r>
      <w:r>
        <w:rPr>
          <w:szCs w:val="20"/>
        </w:rPr>
        <w:t xml:space="preserve">app/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</w:t>
      </w:r>
      <w:r>
        <w:rPr>
          <w:szCs w:val="20"/>
        </w:rPr>
        <w:t xml:space="preserve">Area/Views/SolicitacaoAnalise/Index.cshtml</w:t>
      </w:r>
      <w:r>
        <w:rPr>
          <w:szCs w:val="20"/>
        </w:rPr>
        <w:t xml:space="preserve"> e </w:t>
      </w:r>
      <w:r>
        <w:rPr>
          <w:szCs w:val="20"/>
        </w:rPr>
        <w:t xml:space="preserve">_SolicitacoesUsuario.cshtml</w:t>
      </w:r>
      <w:r>
        <w:rPr>
          <w:szCs w:val="20"/>
        </w:rPr>
        <w:t xml:space="preserve"> (lista), </w:t>
      </w:r>
      <w:r>
        <w:rPr>
          <w:szCs w:val="20"/>
        </w:rPr>
        <w:t xml:space="preserve">Incluir.cshtml</w:t>
      </w:r>
      <w:r>
        <w:rPr>
          <w:szCs w:val="20"/>
        </w:rPr>
        <w:t xml:space="preserve"> (água, ambiente e reanálise), </w:t>
      </w:r>
      <w:r>
        <w:rPr>
          <w:szCs w:val="20"/>
        </w:rPr>
        <w:t xml:space="preserve">IncluirNovo.cshtml</w:t>
      </w:r>
      <w:r>
        <w:rPr>
          <w:szCs w:val="20"/>
        </w:rPr>
        <w:t xml:space="preserve"> (produto e material com motivo), </w:t>
      </w:r>
      <w:r>
        <w:rPr>
          <w:szCs w:val="20"/>
        </w:rPr>
        <w:t xml:space="preserve">Detalhar.cshtml</w:t>
      </w:r>
      <w:r>
        <w:rPr>
          <w:szCs w:val="20"/>
        </w:rPr>
        <w:t xml:space="preserve"> e </w:t>
      </w:r>
      <w:r>
        <w:rPr>
          <w:szCs w:val="20"/>
        </w:rPr>
        <w:t xml:space="preserve">DetalharNovo.cshtml</w:t>
      </w:r>
      <w:r>
        <w:rPr>
          <w:szCs w:val="20"/>
        </w:rPr>
        <w:t xml:space="preserve"> (detalhe). A </w:t>
      </w:r>
      <w:r>
        <w:rPr>
          <w:szCs w:val="20"/>
        </w:rPr>
        <w:t xml:space="preserve">Edit.cshtml</w:t>
      </w:r>
      <w:r>
        <w:rPr>
          <w:szCs w:val="20"/>
        </w:rPr>
        <w:t xml:space="preserve"> da mesma pasta é uma cópia órfã da tela de Programação de Amostragem, sem ação que a abra.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</w:t>
      </w:r>
      <w:r>
        <w:rPr>
          <w:szCs w:val="20"/>
        </w:rPr>
        <w:t xml:space="preserve">Area/Controllers/SolicitacaoAnaliseController.cs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</w:t>
      </w:r>
      <w:r>
        <w:rPr>
          <w:szCs w:val="20"/>
        </w:rPr>
        <w:t xml:space="preserve">Area/Script/ConsultarSolicitacoesIndex.js</w:t>
      </w:r>
      <w:r>
        <w:rPr>
          <w:szCs w:val="20"/>
        </w:rPr>
        <w:t xml:space="preserve">, </w:t>
      </w:r>
      <w:r>
        <w:rPr>
          <w:szCs w:val="20"/>
        </w:rPr>
        <w:t xml:space="preserve">SolicitacaoAnalise.js</w:t>
      </w:r>
      <w:r>
        <w:rPr>
          <w:szCs w:val="20"/>
        </w:rPr>
        <w:t xml:space="preserve">, </w:t>
      </w:r>
      <w:r>
        <w:rPr>
          <w:szCs w:val="20"/>
        </w:rPr>
        <w:t xml:space="preserve">IncluirNovo.js</w:t>
      </w:r>
      <w:r>
        <w:rPr>
          <w:szCs w:val="20"/>
        </w:rPr>
        <w:t xml:space="preserve">, </w:t>
      </w:r>
      <w:r>
        <w:rPr>
          <w:szCs w:val="20"/>
        </w:rPr>
        <w:t xml:space="preserve">SolicitacaoAnaliseDetalhar.js</w:t>
      </w:r>
      <w:r>
        <w:rPr>
          <w:szCs w:val="20"/>
        </w:rPr>
        <w:t xml:space="preserve">; </w:t>
      </w:r>
      <w:r>
        <w:rPr>
          <w:szCs w:val="20"/>
        </w:rPr>
        <w:t xml:space="preserve">UI/Scripts/CQApi.js</w:t>
      </w:r>
      <w:r>
        <w:rPr>
          <w:szCs w:val="20"/>
        </w:rPr>
        <w:t xml:space="preserve">; </w:t>
      </w:r>
      <w:r>
        <w:rPr>
          <w:szCs w:val="20"/>
        </w:rPr>
        <w:t xml:space="preserve">UI/Views/Shared/_ModalJustificativa.cshtml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</w:t>
      </w:r>
      <w:r>
        <w:rPr>
          <w:szCs w:val="20"/>
        </w:rPr>
        <w:t xml:space="preserve">Dom/SolicitacaoAnalise/CancelarSolicitacaoAnaliseService.cs</w:t>
      </w:r>
      <w:r>
        <w:rPr>
          <w:szCs w:val="20"/>
        </w:rPr>
        <w:t xml:space="preserve">, </w:t>
      </w:r>
      <w:r>
        <w:rPr>
          <w:szCs w:val="20"/>
        </w:rPr>
        <w:t xml:space="preserve">SolicitacaoAnalise.cs</w:t>
      </w:r>
      <w:r>
        <w:rPr>
          <w:szCs w:val="20"/>
        </w:rPr>
        <w:t xml:space="preserve">; </w:t>
      </w:r>
      <w:r>
        <w:rPr>
          <w:szCs w:val="20"/>
        </w:rPr>
        <w:t xml:space="preserve">Infra/SolicitacaoAnalise/SolicitacaoAnaliseService.cs</w:t>
      </w:r>
      <w:r>
        <w:rPr>
          <w:szCs w:val="20"/>
        </w:rPr>
        <w:t xml:space="preserve"> e </w:t>
      </w:r>
      <w:r>
        <w:rPr>
          <w:szCs w:val="20"/>
        </w:rPr>
        <w:t xml:space="preserve">SolicitacaoAnaliseRepository.cs</w:t>
      </w:r>
      <w:r>
        <w:rPr>
          <w:szCs w:val="20"/>
        </w:rPr>
        <w:t xml:space="preserve">; </w:t>
      </w:r>
      <w:r>
        <w:rPr>
          <w:szCs w:val="20"/>
        </w:rPr>
        <w:t xml:space="preserve">Svc/Estoque/SolicitacaoEstoque.cs</w:t>
      </w:r>
      <w:r>
        <w:rPr>
          <w:szCs w:val="20"/>
        </w:rPr>
        <w:t xml:space="preserve">; </w:t>
      </w:r>
      <w:r>
        <w:rPr>
          <w:szCs w:val="20"/>
        </w:rPr>
        <w:t xml:space="preserve">DB/Tables/TBL_SOLICITACAO_ANALISE.sql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Citações sem prefixo nas tabelas: </w:t>
      </w:r>
      <w:r>
        <w:rPr>
          <w:szCs w:val="20"/>
        </w:rPr>
        <w:t xml:space="preserve">SolicitacaoAnaliseController.cs</w:t>
      </w:r>
      <w:r>
        <w:rPr>
          <w:szCs w:val="20"/>
        </w:rPr>
        <w:t xml:space="preserve"> = </w:t>
      </w:r>
      <w:r>
        <w:rPr>
          <w:szCs w:val="20"/>
        </w:rPr>
        <w:t xml:space="preserve">Area/Controllers/SolicitacaoAnaliseController.cs</w:t>
      </w:r>
      <w:r>
        <w:rPr>
          <w:szCs w:val="20"/>
        </w:rPr>
        <w:t xml:space="preserve">; </w:t>
      </w:r>
      <w:r>
        <w:rPr>
          <w:szCs w:val="20"/>
        </w:rPr>
        <w:t xml:space="preserve">SolicitacaoAnaliseService.cs</w:t>
      </w:r>
      <w:r>
        <w:rPr>
          <w:szCs w:val="20"/>
        </w:rPr>
        <w:t xml:space="preserve"> e </w:t>
      </w:r>
      <w:r>
        <w:rPr>
          <w:szCs w:val="20"/>
        </w:rPr>
        <w:t xml:space="preserve">SolicitacaoAnaliseRepository.cs</w:t>
      </w:r>
      <w:r>
        <w:rPr>
          <w:szCs w:val="20"/>
        </w:rPr>
        <w:t xml:space="preserve"> = </w:t>
      </w:r>
      <w:r>
        <w:rPr>
          <w:szCs w:val="20"/>
        </w:rPr>
        <w:t xml:space="preserve">Infra/SolicitacaoAnalise/…</w:t>
      </w:r>
      <w:r>
        <w:rPr>
          <w:szCs w:val="20"/>
        </w:rPr>
        <w:t xml:space="preserve">; </w:t>
      </w:r>
      <w:r>
        <w:rPr>
          <w:szCs w:val="20"/>
        </w:rPr>
        <w:t xml:space="preserve">CancelarSolicitacaoAnaliseService.cs</w:t>
      </w:r>
      <w:r>
        <w:rPr>
          <w:szCs w:val="20"/>
        </w:rPr>
        <w:t xml:space="preserve">, </w:t>
      </w:r>
      <w:r>
        <w:rPr>
          <w:szCs w:val="20"/>
        </w:rPr>
        <w:t xml:space="preserve">SolicitacaoAnalise.cs</w:t>
      </w:r>
      <w:r>
        <w:rPr>
          <w:szCs w:val="20"/>
        </w:rPr>
        <w:t xml:space="preserve"> e </w:t>
      </w:r>
      <w:r>
        <w:rPr>
          <w:szCs w:val="20"/>
        </w:rPr>
        <w:t xml:space="preserve">SituacaoSolicitacaoAnaliseEnum.cs</w:t>
      </w:r>
      <w:r>
        <w:rPr>
          <w:szCs w:val="20"/>
        </w:rPr>
        <w:t xml:space="preserve"> = </w:t>
      </w:r>
      <w:r>
        <w:rPr>
          <w:szCs w:val="20"/>
        </w:rPr>
        <w:t xml:space="preserve">Dom/SolicitacaoAnalise/…</w:t>
      </w:r>
      <w:r>
        <w:rPr>
          <w:szCs w:val="20"/>
        </w:rPr>
        <w:t xml:space="preserve">; </w:t>
      </w:r>
      <w:r>
        <w:rPr>
          <w:szCs w:val="20"/>
        </w:rPr>
        <w:t xml:space="preserve">Index.cshtml</w:t>
      </w:r>
      <w:r>
        <w:rPr>
          <w:szCs w:val="20"/>
        </w:rPr>
        <w:t xml:space="preserve">, </w:t>
      </w:r>
      <w:r>
        <w:rPr>
          <w:szCs w:val="20"/>
        </w:rPr>
        <w:t xml:space="preserve">_SolicitacoesUsuario.cshtml</w:t>
      </w:r>
      <w:r>
        <w:rPr>
          <w:szCs w:val="20"/>
        </w:rPr>
        <w:t xml:space="preserve">, </w:t>
      </w:r>
      <w:r>
        <w:rPr>
          <w:szCs w:val="20"/>
        </w:rPr>
        <w:t xml:space="preserve">Incluir.cshtml</w:t>
      </w:r>
      <w:r>
        <w:rPr>
          <w:szCs w:val="20"/>
        </w:rPr>
        <w:t xml:space="preserve">, </w:t>
      </w:r>
      <w:r>
        <w:rPr>
          <w:szCs w:val="20"/>
        </w:rPr>
        <w:t xml:space="preserve">IncluirNovo.cshtml</w:t>
      </w:r>
      <w:r>
        <w:rPr>
          <w:szCs w:val="20"/>
        </w:rPr>
        <w:t xml:space="preserve">, </w:t>
      </w:r>
      <w:r>
        <w:rPr>
          <w:szCs w:val="20"/>
        </w:rPr>
        <w:t xml:space="preserve">Detalhar.cshtml</w:t>
      </w:r>
      <w:r>
        <w:rPr>
          <w:szCs w:val="20"/>
        </w:rPr>
        <w:t xml:space="preserve"> e </w:t>
      </w:r>
      <w:r>
        <w:rPr>
          <w:szCs w:val="20"/>
        </w:rPr>
        <w:t xml:space="preserve">DetalharNovo.cshtml</w:t>
      </w:r>
      <w:r>
        <w:rPr>
          <w:szCs w:val="20"/>
        </w:rPr>
        <w:t xml:space="preserve"> = </w:t>
      </w:r>
      <w:r>
        <w:rPr>
          <w:szCs w:val="20"/>
        </w:rPr>
        <w:t xml:space="preserve">Area/Views/SolicitacaoAnalise/…</w:t>
      </w:r>
      <w:r>
        <w:rPr>
          <w:szCs w:val="20"/>
        </w:rPr>
        <w:t xml:space="preserve">; arquivos </w:t>
      </w:r>
      <w:r>
        <w:rPr>
          <w:szCs w:val="20"/>
        </w:rPr>
        <w:t xml:space="preserve">.js</w:t>
      </w:r>
      <w:r>
        <w:rPr>
          <w:szCs w:val="20"/>
        </w:rPr>
        <w:t xml:space="preserve"> da tela = </w:t>
      </w:r>
      <w:r>
        <w:rPr>
          <w:szCs w:val="20"/>
        </w:rPr>
        <w:t xml:space="preserve">Area/Script/…</w:t>
      </w:r>
      <w:r>
        <w:rPr>
          <w:szCs w:val="20"/>
        </w:rPr>
        <w:t xml:space="preserve">; </w:t>
      </w:r>
      <w:r>
        <w:rPr>
          <w:szCs w:val="20"/>
        </w:rPr>
        <w:t xml:space="preserve">CQApi.js</w:t>
      </w:r>
      <w:r>
        <w:rPr>
          <w:szCs w:val="20"/>
        </w:rPr>
        <w:t xml:space="preserve"> = </w:t>
      </w:r>
      <w:r>
        <w:rPr>
          <w:szCs w:val="20"/>
        </w:rPr>
        <w:t xml:space="preserve">UI/Scripts/CQApi.js</w:t>
      </w:r>
      <w:r>
        <w:rPr>
          <w:szCs w:val="20"/>
        </w:rPr>
        <w:t xml:space="preserve">; </w:t>
      </w:r>
      <w:r>
        <w:rPr>
          <w:szCs w:val="20"/>
        </w:rPr>
        <w:t xml:space="preserve">CQControllerBase.cs</w:t>
      </w:r>
      <w:r>
        <w:rPr>
          <w:szCs w:val="20"/>
        </w:rPr>
        <w:t xml:space="preserve"> = </w:t>
      </w:r>
      <w:r>
        <w:rPr>
          <w:szCs w:val="20"/>
        </w:rPr>
        <w:t xml:space="preserve">UI/Controllers/CQControllerBase.cs</w:t>
      </w:r>
      <w:r>
        <w:rPr>
          <w:szCs w:val="20"/>
        </w:rPr>
        <w:t xml:space="preserve">; </w:t>
      </w:r>
      <w:r>
        <w:rPr>
          <w:szCs w:val="20"/>
        </w:rPr>
        <w:t xml:space="preserve">SolicitacaoEstoque.cs</w:t>
      </w:r>
      <w:r>
        <w:rPr>
          <w:szCs w:val="20"/>
        </w:rPr>
        <w:t xml:space="preserve"> = </w:t>
      </w:r>
      <w:r>
        <w:rPr>
          <w:szCs w:val="20"/>
        </w:rPr>
        <w:t xml:space="preserve">Svc/Estoque/SolicitacaoEstoque.cs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</w:t>
      </w:r>
      <w:r>
        <w:rPr>
          <w:szCs w:val="20"/>
        </w:rPr>
        <w:t xml:space="preserve">Lib/HSolutions.Core.Infrastructure/HSolutions.Core.Infrastructure/LogAlteracaoService.cs</w:t>
      </w:r>
      <w:r>
        <w:rPr>
          <w:szCs w:val="20"/>
        </w:rPr>
        <w:t xml:space="preserve">; </w:t>
      </w:r>
      <w:r>
        <w:rPr>
          <w:szCs w:val="20"/>
        </w:rPr>
        <w:t xml:space="preserve">HSolutions.CQ.Auditoria/Configurations/SolicitacaoAnaliseConfiguration.cs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de entrada do trabalho do laboratório: nenhuma amostra é coletada nem analisada sem uma solicitação, e é nela que se vê o que foi pedido, por quê e em que pé está; hoje ela deixa </w:t>
      </w:r>
      <w:r>
        <w:rPr>
          <w:b/>
          <w:bCs/>
          <w:szCs w:val="20"/>
        </w:rPr>
        <w:t xml:space="preserve">cancelar até um pedido com laudo liberado</w:t>
      </w:r>
      <w:r>
        <w:rPr>
          <w:szCs w:val="20"/>
        </w:rPr>
        <w:t xml:space="preserve">, com erro na tela e sem deixar o cancelamento no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de análise liga três coisas: </w:t>
      </w:r>
      <w:r>
        <w:rPr>
          <w:b/>
          <w:bCs/>
          <w:szCs w:val="20"/>
        </w:rPr>
        <w:t xml:space="preserve">o quê</w:t>
      </w:r>
      <w:r>
        <w:rPr>
          <w:szCs w:val="20"/>
        </w:rPr>
        <w:t xml:space="preserve"> (o item, o lote, o fabricante e o fornecedor), </w:t>
      </w:r>
      <w:r>
        <w:rPr>
          <w:b/>
          <w:bCs/>
          <w:szCs w:val="20"/>
        </w:rPr>
        <w:t xml:space="preserve">por quê</w:t>
      </w:r>
      <w:r>
        <w:rPr>
          <w:szCs w:val="20"/>
        </w:rPr>
        <w:t xml:space="preserve"> (rotina ou o motivo regulatório: retenção, referência, estabilidade) e </w:t>
      </w:r>
      <w:r>
        <w:rPr>
          <w:b/>
          <w:bCs/>
          <w:szCs w:val="20"/>
        </w:rPr>
        <w:t xml:space="preserve">até onde chegou</w:t>
      </w:r>
      <w:r>
        <w:rPr>
          <w:szCs w:val="20"/>
        </w:rPr>
        <w:t xml:space="preserve"> (coleta, análise, laudo). Ela é o registro que a amostragem, a análise e o laudo herdam (RN-CQ-011 e RN-CQ-014). Para a maior parte dos lotes, ela nasce sozinha do Estoque ou da Produção; esta tela é onde o CQ </w:t>
      </w:r>
      <w:r>
        <w:rPr>
          <w:b/>
          <w:bCs/>
          <w:szCs w:val="20"/>
        </w:rPr>
        <w:t xml:space="preserve">vê</w:t>
      </w:r>
      <w:r>
        <w:rPr>
          <w:szCs w:val="20"/>
        </w:rPr>
        <w:t xml:space="preserve"> o conjunto e abre os pedidos que não vêm de fora (água, ambiente e os motivos regulatórios).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faz bem: exige os campos principais antes de gravar (CT-CQ-001 e CT-CQ-N-19), grava uma solicitação por tipo de análise, deixa a inclusão no histórico (CT-CQ-015) e filtra e pagina a lista como deveria (CT-CQ-F-02 a F-10, 23/10/2026). O que a norma enxerga como falha: o </w:t>
      </w:r>
      <w:r>
        <w:rPr>
          <w:b/>
          <w:bCs/>
          <w:szCs w:val="20"/>
        </w:rPr>
        <w:t xml:space="preserve">cancelamento</w:t>
      </w:r>
      <w:r>
        <w:rPr>
          <w:szCs w:val="20"/>
        </w:rPr>
        <w:t xml:space="preserve"> muda a solicitação mesmo com laudo liberado, mostra "Ocorreu um erro inesperado." e </w:t>
      </w:r>
      <w:r>
        <w:rPr>
          <w:b/>
          <w:bCs/>
          <w:szCs w:val="20"/>
        </w:rPr>
        <w:t xml:space="preserve">não grava o histórico</w:t>
      </w:r>
      <w:r>
        <w:rPr>
          <w:szCs w:val="20"/>
        </w:rPr>
        <w:t xml:space="preserve"> nem a justificativa, porque o código corta a justificativa em 255 caracteres e falha para qualquer texto menor (DV-CQ-007, Alta; CT-CQ-017 e CT-CQ-N-31);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diz "Laudo Liberado" numa solicitação cancelada (DV-CQ-021); a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 cancela a solicitação anterior sem registro, pelo código (RN-CQ-S01-013; não testada); e a tela deixa o perfil só de consulta abrir solicitações (DV-CQ-027, Alta; seção de segurança).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solicitação entra na </w:t>
      </w:r>
      <w:r>
        <w:rPr>
          <w:b/>
          <w:bCs/>
          <w:szCs w:val="20"/>
        </w:rPr>
        <w:t xml:space="preserve">Programação de Amostragem</w:t>
      </w:r>
      <w:r>
        <w:rPr>
          <w:szCs w:val="20"/>
        </w:rPr>
        <w:t xml:space="preserve"> (tela 04) e dali segue para amostragem, análise e laudo. Uma solicitação cancelada </w:t>
      </w:r>
      <w:r>
        <w:rPr>
          <w:b/>
          <w:bCs/>
          <w:szCs w:val="20"/>
        </w:rPr>
        <w:t xml:space="preserve">não sai de todas essas filas</w:t>
      </w:r>
      <w:r>
        <w:rPr>
          <w:szCs w:val="20"/>
        </w:rPr>
        <w:t xml:space="preserve">: a Programação de Análise e a Gerar Etiqueta ainda a oferecem, e a etiqueta sai APROVADO (DV-CQ-038, Alta; CT-CQ-R2-AC-11 e REL-02, 28 e 30/10/2026; RN-CQ-S01-016). As análises e a amostragem que ela já tinha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são canceladas (RN-CQ-S01-011).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Estoque pergunta ao CQ o resultado por agrupamento (RN-CQ-046). O que acontece com o lote quando todas as solicitações do agrupamento são canceladas ("cancelada") não foi testado. Para produto/material sem motivo, a inclusão manual avisaria o Estoque de uma reanálise, mas pelas telas atuais esse aviso não é alcançado (RN-CQ-012).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envia solicitações pela API do CQ (granel e semielaborado) e não vê o cancelamento.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lista e o histórico da solicitação são a prova de que todo lote em quarentena foi pedido, analisado ou cancelado com motivo; hoje o cancelamento não deixa essa prova.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a lista de solicitações do lote. A lista existe; a situação mostrada pode estar errada (DV-CQ-021) e o histórico do cancelamento falta.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93"/>
        <w:gridCol w:w="2531"/>
        <w:gridCol w:w="1936"/>
        <w:gridCol w:w="1619"/>
        <w:gridCol w:w="2252"/>
      </w:tblGrid>
      <w:tr>
        <w:trPr>
          <w:tblHeader/>
          <w:cantSplit/>
        </w:trPr>
        <w:tc>
          <w:tcPr>
            <w:tcW w:w="12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DV-CQ-007</w:t>
            </w:r>
          </w:p>
        </w:tc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Cancelou a 016/26, que tinha </w:t>
            </w:r>
            <w:r>
              <w:rPr>
                <w:sz w:val="18"/>
                <w:b/>
                <w:bCs/>
                <w:szCs w:val="20"/>
              </w:rPr>
              <w:t xml:space="preserve">laudo liberado</w:t>
            </w:r>
            <w:r>
              <w:rPr>
                <w:sz w:val="18"/>
                <w:szCs w:val="20"/>
              </w:rPr>
              <w:t xml:space="preserve">, com a justificativa "ab", mostrou "Ocorreu um erro inesperado." e deixou a solicitação Cancelada; o log não trouxe o cancelamento. A mesma mensagem apareceu ao cancelar a 023/26 (água) com justificativa completa, e ela também ficou Cancelada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cancelamento de laudo liberado; nos demais casos, gravar o cancelamento com justificativa e usuário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CT-CQ-017 e CT-CQ-N-31, 23/10/2026 (rodada 1)</w:t>
            </w:r>
          </w:p>
        </w:tc>
      </w:tr>
      <w:tr>
        <w:trPr>
          <w:cantSplit/>
        </w:trPr>
        <w:tc>
          <w:tcPr>
            <w:tcW w:w="1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DV-CQ-006</w:t>
            </w:r>
          </w:p>
        </w:tc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da solicitação da 017/26 mostrou só a inclusão feita pelo Estoque; as decisões do CQ não aparecem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ato com usuário, data, valor antigo e novo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(tela vizinha: aprovar e emitir; vale aqui só quanto ao log da solicitação)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CT-CQ-015, 23/10/2026</w:t>
            </w:r>
          </w:p>
        </w:tc>
      </w:tr>
      <w:tr>
        <w:trPr>
          <w:cantSplit/>
        </w:trPr>
        <w:tc>
          <w:tcPr>
            <w:tcW w:w="1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DV-CQ-021</w:t>
            </w:r>
          </w:p>
        </w:tc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mostrou "Laudo Liberado" na 016/26, que está Cancelada (o detalhe e o filtro Cancelada mostram "Cancelada")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 igual à situação verdadeira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CT-CQ-F-01, 23/10/2026; reconfirmado em 30/10/2026 (CT-CQ-F-28, nas listas de análise)</w:t>
            </w:r>
          </w:p>
        </w:tc>
      </w:tr>
      <w:tr>
        <w:trPr>
          <w:cantSplit/>
        </w:trPr>
        <w:tc>
          <w:tcPr>
            <w:tcW w:w="1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DV-CQ-038 (efeito desta tela, defeito aberto em outra)</w:t>
            </w:r>
          </w:p>
        </w:tc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016/26, cancelada aqui em 23/10, continuou na lista de pendentes de programação de análise, gerou uma análise nova "Laudo liberado" (28/10) e teve etiqueta APROVADO impressa (30/10)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cancelada sai das filas seguintes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CT-CQ-R2-AC-11, 28/10/2026, e CT-CQ-R2-REL-02, 30/10/2026 (rodada 2); ver RN-CQ-S01-016</w:t>
            </w:r>
          </w:p>
        </w:tc>
      </w:tr>
      <w:tr>
        <w:trPr>
          <w:cantSplit/>
        </w:trPr>
        <w:tc>
          <w:tcPr>
            <w:tcW w:w="12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DV-CQ-024</w:t>
            </w:r>
          </w:p>
        </w:tc>
        <w:tc>
          <w:tcPr>
            <w:tcW w:w="2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solicitações da agenda receberam os números 1024/26, 1025/26 e 1027/26 e a primeira de material depois delas veio como 103/26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sequencial do ano (025/26 e seguintes)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em CT-CQ-067 e CT-CQ-002, 23/10/2026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defeitos de </w:t>
      </w:r>
      <w:r>
        <w:rPr>
          <w:b/>
          <w:bCs/>
          <w:szCs w:val="20"/>
        </w:rPr>
        <w:t xml:space="preserve">acesso</w:t>
      </w:r>
      <w:r>
        <w:rPr>
          <w:szCs w:val="20"/>
        </w:rPr>
        <w:t xml:space="preserve"> desta tela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fases A, B, C, E, F e G da rodada 2 mostraram desta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 e as capturas citadas. O que o teste viu está separado do que é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cancelada não sai das filas.</w:t>
      </w:r>
      <w:r>
        <w:rPr>
          <w:szCs w:val="20"/>
        </w:rPr>
        <w:t xml:space="preserve"> A 016/26, cancelada em 23/10, foi oferecida pela Programação de Análise, gerou análise "Laudo liberado" e teve etiqueta APROVADO impressa (DV-CQ-038). O código mostra a causa: as consultas de pendentes incluem a situação "Cancelada" (RN-CQ-S01-016). É o mesmo defeito de fundo do DV-CQ-007: cancelar muda só a situação da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cresceu para três páginas</w:t>
      </w:r>
      <w:r>
        <w:rPr>
          <w:szCs w:val="20"/>
        </w:rPr>
        <w:t xml:space="preserve"> e mostra, em ordem da mais nova para a mais antiga: 110/26, 109/26 e 108/26 (30/10/2026, "Coleta pendente de programação", itens de entrada TA0037/26, TA0036/26 e TA0035/26), 107/26 ("Em Coleta", 29/10/2026), 105/26 ("Laudo Liberado", 24/10/2026), 104/26 ("Cancelada", 24/10/2026), 103/26, 019/26 ("Cancelada", 23/10/2026), 018/26 e 017/26 (captura </w:t>
      </w:r>
      <w:r>
        <w:rPr>
          <w:szCs w:val="20"/>
        </w:rPr>
        <w:t xml:space="preserve">B-novas-solicitacoes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107/26 não tem origem registrada.</w:t>
      </w:r>
      <w:r>
        <w:rPr>
          <w:szCs w:val="20"/>
        </w:rPr>
        <w:t xml:space="preserve"> Foi criada em 29/10/2026, está "Em Coleta" e tem o mesmo item de entrada (TA0025/26) da 019/26, que hoje aparece "Cancelada". Nenhum caso da rodada 2 diz que a 019/26 foi cancelada nem que a 107/26 foi criada (a 019/26 só foi reprovada de novo no laudo, CT-CQ-R2-AC-14). </w:t>
      </w:r>
      <w:r>
        <w:rPr>
          <w:i/>
          <w:iCs/>
          <w:szCs w:val="20"/>
        </w:rPr>
        <w:t xml:space="preserve">Ponto para validar:</w:t>
      </w:r>
      <w:r>
        <w:rPr>
          <w:szCs w:val="20"/>
        </w:rPr>
        <w:t xml:space="preserve"> quem criou a 107/26 e quem cancelou a 019/26, pelo log das duas e pelo detalhe da 107/26 (o padrão lembra a reanálise, RN-CQ-S01-013, mas nenhum teste clicou em Reanálise).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108/26 veio de uma entrada que o Estoque respondeu com erro</w:t>
      </w:r>
      <w:r>
        <w:rPr>
          <w:szCs w:val="20"/>
        </w:rPr>
        <w:t xml:space="preserve"> ("Erro na inclusão do registro."), mas o CQ recebeu o pedido (RN-CQ-014). </w:t>
      </w:r>
      <w:r>
        <w:rPr>
          <w:i/>
          <w:iCs/>
          <w:szCs w:val="20"/>
        </w:rPr>
        <w:t xml:space="preserve">Ponto para validar com o Estoque:</w:t>
      </w:r>
      <w:r>
        <w:rPr>
          <w:szCs w:val="20"/>
        </w:rPr>
        <w:t xml:space="preserve"> a validade do lote que chegou na 108/26 (a tentativa digitou "30/10/0030") e se a entrada TA0035/26 ficou gravada.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log da solicitação continua pobre</w:t>
      </w:r>
      <w:r>
        <w:rPr>
          <w:szCs w:val="20"/>
        </w:rPr>
        <w:t xml:space="preserve"> (CT-CQ-R2-D2-04, 28/10/2026): só a inclusão da 016/26, sem o cancelamento de 23/10 (RN-CQ-S01-015; DV-CQ-007).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do código que não existem no ambiente</w:t>
      </w:r>
      <w:r>
        <w:rPr>
          <w:szCs w:val="20"/>
        </w:rPr>
        <w:t xml:space="preserve"> (404 também para o administrador): </w:t>
      </w:r>
      <w:r>
        <w:rPr>
          <w:szCs w:val="20"/>
        </w:rPr>
        <w:t xml:space="preserve">Relatorio</w:t>
      </w:r>
      <w:r>
        <w:rPr>
          <w:szCs w:val="20"/>
        </w:rPr>
        <w:t xml:space="preserve"> e </w:t>
      </w:r>
      <w:r>
        <w:rPr>
          <w:szCs w:val="20"/>
        </w:rPr>
        <w:t xml:space="preserve">ConsultarSolicitacoes</w:t>
      </w:r>
      <w:r>
        <w:rPr>
          <w:szCs w:val="20"/>
        </w:rPr>
        <w:t xml:space="preserve"> (Fase C3, 29 a 30/10/2026; ver a tela fora do menu "Consultar Coletas Pendentes de Programação").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novo</w:t>
      </w:r>
      <w:r>
        <w:rPr>
          <w:szCs w:val="20"/>
        </w:rPr>
        <w:t xml:space="preserve"> sobre o cancelamento com justificativa de 255 caracteres, a Reanálise, a inclusão de produto/material, o detalhe com motivo e o histórico de solicitação com motivo: a rodada 2 não os executou. DV-CQ-042, 043 e 044 não são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Reanálise cancela a solicitação anterior, sem justificativa e sem histórico</w:t>
      </w:r>
      <w:r>
        <w:rPr>
          <w:szCs w:val="20"/>
        </w:rPr>
        <w:t xml:space="preserve"> (RN-CQ-S01-013). Se a solicitação de origem estiver com laudo liberado, ele fica "cancelado" junto com a análise (SolicitacaoAnaliseService.cs:416-423). Para a norma, um laudo emitido não pode sumir sem registro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Reanálise é uma sequência sem transação</w:t>
      </w:r>
      <w:r>
        <w:rPr>
          <w:szCs w:val="20"/>
        </w:rPr>
        <w:t xml:space="preserve"> (RN-CQ-S01-014): uma falha no meio deixa uma solicitação nova sem as irmãs (amostragem, análise) e a antiga ainda 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Solicitação com motivo regulatório não pode ser cancelada</w:t>
      </w:r>
      <w:r>
        <w:rPr>
          <w:szCs w:val="20"/>
        </w:rPr>
        <w:t xml:space="preserve"> por esta tela (RN-CQ-S01-004): o detalhe dela não tem o botão.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botão Cancelar volta a aparecer</w:t>
      </w:r>
      <w:r>
        <w:rPr>
          <w:szCs w:val="20"/>
        </w:rPr>
        <w:t xml:space="preserve"> na solicitação cancelada quando o histórico falhou (RN-CQ-S01-012); um segundo clique devolve a mensagem de "situação diferente de pendente", que não descreve a regra.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mensagem da regra de cancelamento está errada:</w:t>
      </w:r>
      <w:r>
        <w:rPr>
          <w:szCs w:val="20"/>
        </w:rPr>
        <w:t xml:space="preserve"> diz "situação diferente de pendente", mas a regra só recusa cancelada ou concluída (CancelarSolicitacaoAnaliseService.cs:11-12).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do lote vêm do navegador</w:t>
      </w:r>
      <w:r>
        <w:rPr>
          <w:szCs w:val="20"/>
        </w:rPr>
        <w:t xml:space="preserve"> e a quantidade ilegível vira zero sem aviso (RN-CQ-S01-008).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Teor obrigatório nunca é conferido na inclusão</w:t>
      </w:r>
      <w:r>
        <w:rPr>
          <w:szCs w:val="20"/>
        </w:rPr>
        <w:t xml:space="preserve"> (RN-CQ-013; Controller:303).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ordenação por coluna não funciona</w:t>
      </w:r>
      <w:r>
        <w:rPr>
          <w:szCs w:val="20"/>
        </w:rPr>
        <w:t xml:space="preserve">, embora o script chame o ordenador: os títulos são links vazios (</w:t>
      </w:r>
      <w:r>
        <w:rPr>
          <w:szCs w:val="20"/>
        </w:rPr>
        <w:t xml:space="preserve">_SolicitacoesUsuario.cshtml:14-36</w:t>
      </w:r>
      <w:r>
        <w:rPr>
          <w:szCs w:val="20"/>
        </w:rPr>
        <w:t xml:space="preserve">; ConsultarSolicitacoesIndex.js:110; CT-CQ-F-15,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Títulos diferentes para a mesma coisa:</w:t>
      </w:r>
      <w:r>
        <w:rPr>
          <w:szCs w:val="20"/>
        </w:rPr>
        <w:t xml:space="preserve"> a lista diz "SOLICITAÇÃO DE ANÁLISE"; o detalhe diz "CONSULTAR DETALHES DA SOLICITAÇÃO DE AMOSTRAGEM" (Detalhar.cshtml:4); o </w:t>
      </w:r>
      <w:r>
        <w:rPr>
          <w:szCs w:val="20"/>
        </w:rPr>
        <w:t xml:space="preserve">DetalharNovo</w:t>
      </w:r>
      <w:r>
        <w:rPr>
          <w:szCs w:val="20"/>
        </w:rPr>
        <w:t xml:space="preserve">, "CONSULTAR SOLICITAÇÃO DE ANÁLISE".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 de outros módulos que tocam a tela:</w:t>
      </w:r>
      <w:r>
        <w:rPr>
          <w:szCs w:val="20"/>
        </w:rPr>
        <w:t xml:space="preserve"> DV-EST-074 (a entrada de estabilidade nunca chega ao CQ; as solicitações com motivo de estabilidade dependem dela) e DV-EST-171 (a data de reanálise do laudo não chega ao lote do Estoque, o que esvazia a Agenda de Reanálise; a "reanálise" do botão desta tela é outra coisa, um novo ciclo de análise).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solicitação com laudo liberado pode ser cancelada? Se sim, o laudo deve ser anulado com registro 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cancelar e quem pode pedir reanálise? Hoje qualquer pessoa que abra 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reanálise deve cancelar a solicitação anterior? E quando o laudo anterior estava liberado?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deve mostrar as solicitações de todos ou só as do usuário? A linha que filtraria por usuário está comentada.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Solicitação com motivo regulatório (retenção, referência, estabilidade) pode ser cancelada? Hoje não, por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manual de produto/material por motivo regulatório é usada na rotina, ou só a chegada automática do Estoque?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Cancelamento e laudo liberado.</w:t>
      </w:r>
      <w:r>
        <w:rPr>
          <w:szCs w:val="20"/>
        </w:rPr>
        <w:t xml:space="preserve"> O fluxo (ponto 6) e a regra RN-CQ-017 diziam que o sistema deixa cancelar com laudo liberado; o teste confirmou (CT-CQ-017). Além disso, o cancelamento </w:t>
      </w:r>
      <w:r>
        <w:rPr>
          <w:b/>
          <w:bCs/>
          <w:szCs w:val="20"/>
        </w:rPr>
        <w:t xml:space="preserve">mostra erro e salva mesmo assim</w:t>
      </w:r>
      <w:r>
        <w:rPr>
          <w:szCs w:val="20"/>
        </w:rPr>
        <w:t xml:space="preserve">, o que a regra não dizia (a causa está no código: </w:t>
      </w:r>
      <w:r>
        <w:rPr>
          <w:szCs w:val="20"/>
        </w:rPr>
        <w:t xml:space="preserve">Substring(0,255)</w:t>
      </w:r>
      <w:r>
        <w:rPr>
          <w:szCs w:val="20"/>
        </w:rPr>
        <w:t xml:space="preserve">, RN-CQ-S01-010).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com justificativa curta.</w:t>
      </w:r>
      <w:r>
        <w:rPr>
          <w:szCs w:val="20"/>
        </w:rPr>
        <w:t xml:space="preserve"> RN-CQ-017 dizia que o histórico se perdia "com justificativa curta"; o código mostra que </w:t>
      </w:r>
      <w:r>
        <w:rPr>
          <w:b/>
          <w:bCs/>
          <w:szCs w:val="20"/>
        </w:rPr>
        <w:t xml:space="preserve">toda</w:t>
      </w:r>
      <w:r>
        <w:rPr>
          <w:szCs w:val="20"/>
        </w:rPr>
        <w:t xml:space="preserve"> justificativa com menos de 255 caracteres derruba o histórico, e o teste com justificativa "completa" (CT-CQ-N-31) deu o mesmo erro.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na lista.</w:t>
      </w:r>
      <w:r>
        <w:rPr>
          <w:szCs w:val="20"/>
        </w:rPr>
        <w:t xml:space="preserve"> O fluxo trata a situação da lista como a da solicitação; o código mostra que ela é derivada das análises (RN-CQ-S01-003), o que explica o DV-CQ-021.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Aviso ao Estoque na inclusão (RN-CQ-012).</w:t>
      </w:r>
      <w:r>
        <w:rPr>
          <w:szCs w:val="20"/>
        </w:rPr>
        <w:t xml:space="preserve"> A regra diz que a inclusão manual de produto/material sem motivo avisa o Estoque; pelas telas atuais o motivo é obrigatório, e o aviso não é alcançado.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de detalhe.</w:t>
      </w:r>
      <w:r>
        <w:rPr>
          <w:szCs w:val="20"/>
        </w:rPr>
        <w:t xml:space="preserve"> O inventário fala em "Solicitação de Análise" como uma só tela; o código tem três detalhes e duas inclusões, com títulos diferentes (Detalhar: "CONSULTAR DETALHES DA SOLICITAÇÃO DE AMOSTRAGEM").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Ordenação.</w:t>
      </w:r>
      <w:r>
        <w:rPr>
          <w:szCs w:val="20"/>
        </w:rPr>
        <w:t xml:space="preserve"> O código chama o ordenador de tabela, mas o teste não viu ordenação (CT-CQ-F-15).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do código que não existem no ambiente:</w:t>
      </w:r>
      <w:r>
        <w:rPr>
          <w:szCs w:val="20"/>
        </w:rPr>
        <w:t xml:space="preserve"> </w:t>
      </w:r>
      <w:r>
        <w:rPr>
          <w:szCs w:val="20"/>
        </w:rPr>
        <w:t xml:space="preserve">ConsultarSolicitacoes</w:t>
      </w:r>
      <w:r>
        <w:rPr>
          <w:szCs w:val="20"/>
        </w:rPr>
        <w:t xml:space="preserve">, a tela raiz de relatório de solicitação e </w:t>
      </w:r>
      <w:r>
        <w:rPr>
          <w:szCs w:val="20"/>
        </w:rPr>
        <w:t xml:space="preserve">SolicitacaoAnalise/VerificacaoAmostragem</w:t>
      </w:r>
      <w:r>
        <w:rPr>
          <w:szCs w:val="20"/>
        </w:rPr>
        <w:t xml:space="preserve"> respondem 404 (rodada 2, 28/10/2026); </w:t>
      </w:r>
      <w:r>
        <w:rPr>
          <w:szCs w:val="20"/>
        </w:rPr>
        <w:t xml:space="preserve">ConsultarSolicitacoes</w:t>
      </w:r>
      <w:r>
        <w:rPr>
          <w:szCs w:val="20"/>
        </w:rPr>
        <w:t xml:space="preserve"> e </w:t>
      </w:r>
      <w:r>
        <w:rPr>
          <w:szCs w:val="20"/>
        </w:rPr>
        <w:t xml:space="preserve">Relatorio</w:t>
      </w:r>
      <w:r>
        <w:rPr>
          <w:szCs w:val="20"/>
        </w:rPr>
        <w:t xml:space="preserve"> também para o administrador (Fase C3, 29 a 30/10/2026).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Cancelada sai das filas?</w:t>
      </w:r>
      <w:r>
        <w:rPr>
          <w:szCs w:val="20"/>
        </w:rPr>
        <w:t xml:space="preserve"> A análise da Anvisa desta tela e o fluxo diziam que uma solicitação cancelada "sai dessas filas".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(30/10/2026): a Programação de Análise e a Gerar Etiqueta ainda a oferecem (DV-CQ-038; RN-CQ-S01-016). Pelo código, a consulta de pendentes de análise inclui a situação "Cancelada" de propósito ou por engano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Origem das solicitações novas.</w:t>
      </w:r>
      <w:r>
        <w:rPr>
          <w:szCs w:val="20"/>
        </w:rPr>
        <w:t xml:space="preserve"> A lista de 30/10/2026 tem a 107/26 (29/10, Em Coleta, item de entrada da 019/26, hoje Cancelada) sem caso de teste que a explique (ponto para validar; CT-CQ-S01-18). A 108/26 existe para uma entrada que o Estoque respondeu com erro (RN-CQ-014).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do menu é a função </w:t>
      </w:r>
      <w:r>
        <w:rPr>
          <w:szCs w:val="20"/>
        </w:rPr>
        <w:t xml:space="preserve">solicitacaoanalise/solicitacaoanalise</w:t>
      </w:r>
      <w:r>
        <w:rPr>
          <w:szCs w:val="20"/>
        </w:rPr>
        <w:t xml:space="preserve"> (DB/dml.sql:168); o menu respeita o perfil (preparação da rodada 1: 20 itens para o perfil completo e para o de consulta, 19 sem a Emissão Laudo Final).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Têm o filtro de autorização da biblioteca comum apenas </w:t>
      </w:r>
      <w:r>
        <w:rPr>
          <w:b/>
          <w:bCs/>
          <w:szCs w:val="20"/>
        </w:rPr>
        <w:t xml:space="preserve">a abertura</w:t>
      </w:r>
      <w:r>
        <w:rPr>
          <w:szCs w:val="20"/>
        </w:rPr>
        <w:t xml:space="preserve"> das telas: lista, detalhes e as inclusões de água/ambiente (</w:t>
      </w:r>
      <w:r>
        <w:rPr>
          <w:szCs w:val="20"/>
        </w:rPr>
        <w:t xml:space="preserve">Index</w:t>
      </w:r>
      <w:r>
        <w:rPr>
          <w:szCs w:val="20"/>
        </w:rPr>
        <w:t xml:space="preserve">, </w:t>
      </w:r>
      <w:r>
        <w:rPr>
          <w:szCs w:val="20"/>
        </w:rPr>
        <w:t xml:space="preserve">Detalhar</w:t>
      </w:r>
      <w:r>
        <w:rPr>
          <w:szCs w:val="20"/>
        </w:rPr>
        <w:t xml:space="preserve">, </w:t>
      </w:r>
      <w:r>
        <w:rPr>
          <w:szCs w:val="20"/>
        </w:rPr>
        <w:t xml:space="preserve">DetalharNovo</w:t>
      </w:r>
      <w:r>
        <w:rPr>
          <w:szCs w:val="20"/>
        </w:rPr>
        <w:t xml:space="preserve">, </w:t>
      </w:r>
      <w:r>
        <w:rPr>
          <w:szCs w:val="20"/>
        </w:rPr>
        <w:t xml:space="preserve">Incluir</w:t>
      </w:r>
      <w:r>
        <w:rPr>
          <w:szCs w:val="20"/>
        </w:rPr>
        <w:t xml:space="preserve"> e </w:t>
      </w:r>
      <w:r>
        <w:rPr>
          <w:szCs w:val="20"/>
        </w:rPr>
        <w:t xml:space="preserve">IncluirNaoProduto</w:t>
      </w:r>
      <w:r>
        <w:rPr>
          <w:szCs w:val="20"/>
        </w:rPr>
        <w:t xml:space="preserve">: SolicitacaoAnaliseController.cs:49, 73, 94, 217 e 239). O filtro confere só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(Lib/HSolutions.UI.MVC/HSolutions.UI.MVC.Handlers/AutorizacaoHandler.cs:28-32).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têm o filtro:</w:t>
      </w:r>
      <w:r>
        <w:rPr>
          <w:szCs w:val="20"/>
        </w:rPr>
        <w:t xml:space="preserve"> a abertura da inclusão de produto/material (</w:t>
      </w:r>
      <w:r>
        <w:rPr>
          <w:szCs w:val="20"/>
        </w:rPr>
        <w:t xml:space="preserve">IncluirProduto</w:t>
      </w:r>
      <w:r>
        <w:rPr>
          <w:szCs w:val="20"/>
        </w:rPr>
        <w:t xml:space="preserve">, :257) e todas as gravações e buscas (</w:t>
      </w:r>
      <w:r>
        <w:rPr>
          <w:szCs w:val="20"/>
        </w:rPr>
        <w:t xml:space="preserve">SalvarProduto</w:t>
      </w:r>
      <w:r>
        <w:rPr>
          <w:szCs w:val="20"/>
        </w:rPr>
        <w:t xml:space="preserve">, </w:t>
      </w:r>
      <w:r>
        <w:rPr>
          <w:szCs w:val="20"/>
        </w:rPr>
        <w:t xml:space="preserve">Incluir</w:t>
      </w:r>
      <w:r>
        <w:rPr>
          <w:szCs w:val="20"/>
        </w:rPr>
        <w:t xml:space="preserve"> (POST), </w:t>
      </w:r>
      <w:r>
        <w:rPr>
          <w:szCs w:val="20"/>
        </w:rPr>
        <w:t xml:space="preserve">Cancelar</w:t>
      </w:r>
      <w:r>
        <w:rPr>
          <w:szCs w:val="20"/>
        </w:rPr>
        <w:t xml:space="preserve">, </w:t>
      </w:r>
      <w:r>
        <w:rPr>
          <w:szCs w:val="20"/>
        </w:rPr>
        <w:t xml:space="preserve">Pesquisar</w:t>
      </w:r>
      <w:r>
        <w:rPr>
          <w:szCs w:val="20"/>
        </w:rPr>
        <w:t xml:space="preserve">, </w:t>
      </w:r>
      <w:r>
        <w:rPr>
          <w:szCs w:val="20"/>
        </w:rPr>
        <w:t xml:space="preserve">Reanalise</w:t>
      </w:r>
      <w:r>
        <w:rPr>
          <w:szCs w:val="20"/>
        </w:rPr>
        <w:t xml:space="preserve">, </w:t>
      </w:r>
      <w:r>
        <w:rPr>
          <w:szCs w:val="20"/>
        </w:rPr>
        <w:t xml:space="preserve">ListarLotes</w:t>
      </w:r>
      <w:r>
        <w:rPr>
          <w:szCs w:val="20"/>
        </w:rPr>
        <w:t xml:space="preserve">, </w:t>
      </w:r>
      <w:r>
        <w:rPr>
          <w:szCs w:val="20"/>
        </w:rPr>
        <w:t xml:space="preserve">RetornarLote</w:t>
      </w:r>
      <w:r>
        <w:rPr>
          <w:szCs w:val="20"/>
        </w:rPr>
        <w:t xml:space="preserve">, :271, 300, 368, 426, 482, 539 e 548). Não há filtro global na aplicação (SEG-CQ-01). O que isso permite sem entrar no sistema não foi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</w:t>
      </w:r>
      <w:r>
        <w:rPr>
          <w:b/>
          <w:bCs/>
          <w:szCs w:val="20"/>
        </w:rPr>
        <w:t xml:space="preserve">Ver log</w:t>
      </w:r>
      <w:r>
        <w:rPr>
          <w:szCs w:val="20"/>
        </w:rPr>
        <w:t xml:space="preserve"> e os botões </w:t>
      </w:r>
      <w:r>
        <w:rPr>
          <w:b/>
          <w:bCs/>
          <w:szCs w:val="20"/>
        </w:rPr>
        <w:t xml:space="preserve">Cancelar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 aparecem sem conferir permissão de log, de alteração ou de função (_SolicitacoesUsuario.cshtml:102-104; Detalhar.cshtml:246-253).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(CT-CQ-R2-AC-01, 28/10/2026): o usuário de </w:t>
      </w:r>
      <w:r>
        <w:rPr>
          <w:b/>
          <w:bCs/>
          <w:szCs w:val="20"/>
        </w:rPr>
        <w:t xml:space="preserve">perfil só de consulta</w:t>
      </w:r>
      <w:r>
        <w:rPr>
          <w:szCs w:val="20"/>
        </w:rPr>
        <w:t xml:space="preserve"> (T.CONSULTA1, sem incluir, alterar, excluir, log nem imprimir) abriu a lista, a inclusão de água/ambiente e a de produto/material </w:t>
      </w:r>
      <w:r>
        <w:rPr>
          <w:b/>
          <w:bCs/>
          <w:szCs w:val="20"/>
        </w:rPr>
        <w:t xml:space="preserve">pelo endereço</w:t>
      </w:r>
      <w:r>
        <w:rPr>
          <w:szCs w:val="20"/>
        </w:rPr>
        <w:t xml:space="preserve">, viu o botão Salvar nas três telas e o Cancelar no detalhe, e </w:t>
      </w:r>
      <w:r>
        <w:rPr>
          <w:b/>
          <w:bCs/>
          <w:szCs w:val="20"/>
        </w:rPr>
        <w:t xml:space="preserve">gravou a solicitação 106/26</w:t>
      </w:r>
      <w:r>
        <w:rPr>
          <w:szCs w:val="20"/>
        </w:rPr>
        <w:t xml:space="preserve"> (ambiente PRD-PES-01, microbiológico) com "Inclusão efetuada com sucesso." (DV-CQ-027, Alta; SEG-CQ-02 e 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cancelamento</w:t>
      </w:r>
      <w:r>
        <w:rPr>
          <w:szCs w:val="20"/>
        </w:rPr>
        <w:t xml:space="preserve"> e a </w:t>
      </w:r>
      <w:r>
        <w:rPr>
          <w:b/>
          <w:bCs/>
          <w:szCs w:val="20"/>
        </w:rPr>
        <w:t xml:space="preserve">reanálise</w:t>
      </w:r>
      <w:r>
        <w:rPr>
          <w:szCs w:val="20"/>
        </w:rPr>
        <w:t xml:space="preserve"> com esse perfil não foram exercitados (o botão estava visível). Pelo código, nada os barra (caso CT-CQ-S01-15 abaixo). As fases A, B, C, E, F e G (29 e 30/10/2026) não repetiram o teste de acesso desta tela; a Fase G manteve "Falha grave" pelo DV-CQ-007 e pelo DV-CQ-027.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raiz de solicitação, </w:t>
      </w:r>
      <w:r>
        <w:rPr>
          <w:szCs w:val="20"/>
        </w:rPr>
        <w:t xml:space="preserve">Controllers/SolicitacaoAnaliseController</w:t>
      </w:r>
      <w:r>
        <w:rPr>
          <w:szCs w:val="20"/>
        </w:rPr>
        <w:t xml:space="preserve"> do projeto, e a </w:t>
      </w:r>
      <w:r>
        <w:rPr>
          <w:szCs w:val="20"/>
        </w:rPr>
        <w:t xml:space="preserve">ConsultarSolicitacoes</w:t>
      </w:r>
      <w:r>
        <w:rPr>
          <w:szCs w:val="20"/>
        </w:rPr>
        <w:t xml:space="preserve"> não existem no ambiente: respondem "recurso não encontrado" (rodada 2, "Divergências", item 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da lista são montados por consulta tipada, sem concatenar texto (SolicitacaoAnaliseRepository.cs:190-271).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gravação recebe do navegador o objeto inteiro, inclusive validade, quantidade, fabricante, fornecedor, motivo, teor e os marcadores de retenção, referência e estabilidade (SolicitacaoAnaliseController.cs:576-625; IncluirNovo.js:226-275). O servidor não confere nada disso contra o Estoque (SEG-CQ-06).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usuário</w:t>
      </w:r>
      <w:r>
        <w:rPr>
          <w:szCs w:val="20"/>
        </w:rPr>
        <w:t xml:space="preserve"> que cria vem da sessão do servidor, e a data de criação é a do servidor (SolicitacaoAnaliseController.cs:603-604).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 justificativa não tem tamanho mínimo nem máximo na janela; o servidor o corta em 255 e falha se for menor (RN-CQ-S01-010).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devolve mensagens genéricas ("Ocorreu um erro inesperado.", "Ocorreu um erro interno não esperado."); o detalhe do erro vai para o registro de erros do servidor (SolicitacaoAnaliseController.cs:397-399). Não se viu página de erro técnica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e a reanálise não deixam histórico (RN-CQ-S01-010 e 013; SEG-CQ-04).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CT-CQ-S01-15 (Alta): com o perfil só de consulta, cancelar uma solicitação e pedir uma reanálise; conferir se gravam e se o histórico mostra 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CT-CQ-S01-16 (Média): chamar </w:t>
      </w:r>
      <w:r>
        <w:rPr>
          <w:szCs w:val="20"/>
        </w:rPr>
        <w:t xml:space="preserve">Pesquisar</w:t>
      </w:r>
      <w:r>
        <w:rPr>
          <w:szCs w:val="20"/>
        </w:rPr>
        <w:t xml:space="preserve"> e </w:t>
      </w:r>
      <w:r>
        <w:rPr>
          <w:szCs w:val="20"/>
        </w:rPr>
        <w:t xml:space="preserve">Cancelar</w:t>
      </w:r>
      <w:r>
        <w:rPr>
          <w:szCs w:val="20"/>
        </w:rPr>
        <w:t xml:space="preserve"> sem estar autenticado (janela anônima); conferir se respondem (SEG-CQ-01).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Solicitação de Análise: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Solicitação de Análise: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