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de Amostragem: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Programação de Amostragem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da Qualidade › Solicitação de Análise › Programação de Amostragem (HSolutions.CQ.DB/dml.sql:170; o endereço do menu é </w:t>
      </w:r>
      <w:r>
        <w:rPr>
          <w:szCs w:val="20"/>
        </w:rPr>
        <w:t xml:space="preserve">solicitacaoanalise/programacaocoleta/index</w:t>
      </w:r>
      <w:r>
        <w:rPr>
          <w:szCs w:val="20"/>
        </w:rPr>
        <w:t xml:space="preserve">: no código a tela se chama "programação de coleta"). No alto da tela o sistema escreve "PROGRAMAÇÃO DE AMOSTRAGEM", na lista e no formulário (Area/Views/ProgramacaoColeta/Index.cshtml:5 e Edit.cshtml:3). Versão legado (código entregue pelo fornecedor, versão 3.5.1). Documentação de 28/10/2026, feita pela leitura do código e pelos resultados das rodadas 1 (23/10/2026) e 2 (28/10/2026) do Controle da Qualidade (</w:t>
      </w:r>
      <w:r>
        <w:rPr>
          <w:szCs w:val="20"/>
        </w:rPr>
        <w:t xml:space="preserve">execucao/2026-10-23-rodada-1/resultado.md</w:t>
      </w:r>
      <w:r>
        <w:rPr>
          <w:szCs w:val="20"/>
        </w:rPr>
        <w:t xml:space="preserve">, </w:t>
      </w:r>
      <w:r>
        <w:rPr>
          <w:szCs w:val="20"/>
        </w:rPr>
        <w:t xml:space="preserve">execucao/2026-10-28-rodada-2/resultado.md</w:t>
      </w:r>
      <w:r>
        <w:rPr>
          <w:szCs w:val="20"/>
        </w:rPr>
        <w:t xml:space="preserve">), atualizada em 30/10/2026 com as fases A, B, C, E, F e G da rodada 2. Situação (Fase G, 30/10/2026; confere com o </w:t>
      </w:r>
      <w:r>
        <w:rPr>
          <w:szCs w:val="20"/>
        </w:rPr>
        <w:t xml:space="preserve">ordem.json</w:t>
      </w:r>
      <w:r>
        <w:rPr>
          <w:szCs w:val="20"/>
        </w:rPr>
        <w:t xml:space="preserve">):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 (DV-CQ-008, Alta: a água dá erro de servidor; DV-CQ-029, Alta: acesso; DV-CQ-010, 022 e 040).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NÃO foi visto numa tela real, e por quê: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formulário de programação de uma solicitação de água.</w:t>
      </w:r>
      <w:r>
        <w:rPr>
          <w:szCs w:val="20"/>
        </w:rPr>
        <w:t xml:space="preserve"> Em 23/10/2026 (CT-CQ-064 e CT-CQ-N-32), ao clicar em Editar numa solicitação de água (020/26 a 023/26), o servidor devolveu a página de erro técnica por um objeto de banco ausente (a tabela de tipo de água), e nenhuma água foi programada (DV-CQ-008). Em 28/10/2026 (rodada 2, Fase A1, CT-CQ-064) a programação da 020/26 abriu de novo a página de erro do servidor: o DV-CQ-008 persiste.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botão Cancelar</w:t>
      </w:r>
      <w:r>
        <w:rPr>
          <w:szCs w:val="20"/>
        </w:rPr>
        <w:t xml:space="preserve">: não existe na tela. O código tem a ação, mas o botão está dentro de um comentário nas grades (DV-CQ-040).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filtros</w:t>
      </w:r>
      <w:r>
        <w:rPr>
          <w:szCs w:val="20"/>
        </w:rPr>
        <w:t xml:space="preserve"> de busca (tipo de item, item, tipo de análise, solicitação, item de entrada) foram exercitados na Fase F, em 30/10/2026 (CT-CQ-F-25 a F-31; ver "Casos de teste"). Ficaram sem teste os filtros de data (comentados 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paginação</w:t>
      </w:r>
      <w:r>
        <w:rPr>
          <w:szCs w:val="20"/>
        </w:rPr>
        <w:t xml:space="preserve"> das duas grades (10 linhas por página): a maior lista vista teve sete linhas. A grade sem resultado foi vista em 30/10/2026 (captura </w:t>
      </w:r>
      <w:r>
        <w:rPr>
          <w:szCs w:val="20"/>
        </w:rPr>
        <w:t xml:space="preserve">F-PA-F-23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Mostra as solicitações de análise que </w:t>
      </w:r>
      <w:r>
        <w:rPr>
          <w:b/>
          <w:bCs/>
          <w:szCs w:val="20"/>
        </w:rPr>
        <w:t xml:space="preserve">ainda não têm coleta marcada</w:t>
      </w:r>
      <w:r>
        <w:rPr>
          <w:szCs w:val="20"/>
        </w:rPr>
        <w:t xml:space="preserve"> e permite </w:t>
      </w:r>
      <w:r>
        <w:rPr>
          <w:b/>
          <w:bCs/>
          <w:szCs w:val="20"/>
        </w:rPr>
        <w:t xml:space="preserve">programar a amostragem</w:t>
      </w:r>
      <w:r>
        <w:rPr>
          <w:szCs w:val="20"/>
        </w:rPr>
        <w:t xml:space="preserve"> de cada uma: definir a </w:t>
      </w:r>
      <w:r>
        <w:rPr>
          <w:b/>
          <w:bCs/>
          <w:szCs w:val="20"/>
        </w:rPr>
        <w:t xml:space="preserve">data de início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(o amostrador). As solicitações urgentes (marcadas na tela Priorização) aparecem em cima, na grade "Urgentes!". Ao salvar, o sistema cria a </w:t>
      </w:r>
      <w:r>
        <w:rPr>
          <w:b/>
          <w:bCs/>
          <w:szCs w:val="20"/>
        </w:rPr>
        <w:t xml:space="preserve">amostragem em "Pendente"</w:t>
      </w:r>
      <w:r>
        <w:rPr>
          <w:szCs w:val="20"/>
        </w:rPr>
        <w:t xml:space="preserve"> e passa a solicitação para </w:t>
      </w:r>
      <w:r>
        <w:rPr>
          <w:b/>
          <w:bCs/>
          <w:szCs w:val="20"/>
        </w:rPr>
        <w:t xml:space="preserve">"Em coleta"</w:t>
      </w:r>
      <w:r>
        <w:rPr>
          <w:szCs w:val="20"/>
        </w:rPr>
        <w:t xml:space="preserve">; a coleta passa a aparecer na lista </w:t>
      </w:r>
      <w:r>
        <w:rPr>
          <w:b/>
          <w:bCs/>
          <w:szCs w:val="20"/>
        </w:rPr>
        <w:t xml:space="preserve">Amostragens Pendentes</w:t>
      </w:r>
      <w:r>
        <w:rPr>
          <w:szCs w:val="20"/>
        </w:rPr>
        <w:t xml:space="preserve"> do responsável (tela do menu Amostragem).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termos da norma, é o momento em que o CQ designa </w:t>
      </w:r>
      <w:r>
        <w:rPr>
          <w:b/>
          <w:bCs/>
          <w:szCs w:val="20"/>
        </w:rPr>
        <w:t xml:space="preserve">quem</w:t>
      </w:r>
      <w:r>
        <w:rPr>
          <w:szCs w:val="20"/>
        </w:rPr>
        <w:t xml:space="preserve"> vai coletar a amostra, que deve ser "pessoal autorizado" (RDC 658/2022, art. 14, II; ver a página Anvisa desta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chefia ou o planejamento do CQ, que designa os amostradores (leitura da área; o sistema não diz o dono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amostradores, que recebem a coleta depois, em Amostragens Pendentes.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solicitação está em </w:t>
      </w:r>
      <w:r>
        <w:rPr>
          <w:b/>
          <w:bCs/>
          <w:szCs w:val="20"/>
        </w:rPr>
        <w:t xml:space="preserve">"Coleta pendente de programação"</w:t>
      </w:r>
      <w:r>
        <w:rPr>
          <w:szCs w:val="20"/>
        </w:rPr>
        <w:t xml:space="preserve">, não está na lixeira e </w:t>
      </w:r>
      <w:r>
        <w:rPr>
          <w:b/>
          <w:bCs/>
          <w:szCs w:val="20"/>
        </w:rPr>
        <w:t xml:space="preserve">ainda não tem nenhuma amostragem</w:t>
      </w:r>
      <w:r>
        <w:rPr>
          <w:szCs w:val="20"/>
        </w:rPr>
        <w:t xml:space="preserve"> (SolicitacaoAnaliseRepository.cs:19-22 e 63-66). Vêm para cá: a inclusão manual (tela 01), a agenda de água e ambiente (tela 03), a chegada automática do Estoque ou da Produção com fase de coleta (RN-CQ-014) e a geração de solicitação de estabilidade (RN-CQ-090).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abre </w:t>
      </w:r>
      <w:r>
        <w:rPr>
          <w:b/>
          <w:bCs/>
          <w:szCs w:val="20"/>
        </w:rPr>
        <w:t xml:space="preserve">sem linhas</w:t>
      </w:r>
      <w:r>
        <w:rPr>
          <w:szCs w:val="20"/>
        </w:rPr>
        <w:t xml:space="preserve">: é preciso escolher "Produto / Material" (marcado de início) ou "Água / Ambiente" e clicar em Pesquisar (ProgramacaoColetaIndex.js:15-19 e 228-233).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Registro:</w:t>
      </w:r>
      <w:r>
        <w:rPr>
          <w:szCs w:val="20"/>
        </w:rPr>
        <w:t xml:space="preserve"> cria uma amostragem em "Pendente" com o responsável e leva a solicitação para "Em coleta", com a data de início. Não grava histórico. Mostra "Alteração efetuada com sucesso." e volta à lista (ProgramacaoColetaController.cs:89-114; SolicitacaoAnaliseService.cs:185-215).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próximo passo é o </w:t>
      </w:r>
      <w:r>
        <w:rPr>
          <w:b/>
          <w:bCs/>
          <w:szCs w:val="20"/>
        </w:rPr>
        <w:t xml:space="preserve">Registro de Amostragem</w:t>
      </w:r>
      <w:r>
        <w:rPr>
          <w:szCs w:val="20"/>
        </w:rPr>
        <w:t xml:space="preserve"> (menu Amostragem, depois que o amostrador abre a coleta em Amostragens Pendentes): quem amostrou, quem verificou, quantidades e checklist (RN-CQ-023 a 029).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 Abreviações: </w:t>
      </w:r>
      <w:r>
        <w:rPr>
          <w:szCs w:val="20"/>
        </w:rPr>
        <w:t xml:space="preserve">Area/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HSolutions.CQ.UI/Areas/SolicitacaoAnalise/</w:t>
      </w:r>
      <w:r>
        <w:rPr>
          <w:szCs w:val="20"/>
        </w:rPr>
        <w:t xml:space="preserve">; </w:t>
      </w:r>
      <w:r>
        <w:rPr>
          <w:szCs w:val="20"/>
        </w:rPr>
        <w:t xml:space="preserve">UI/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</w:t>
      </w:r>
      <w:r>
        <w:rPr>
          <w:szCs w:val="20"/>
        </w:rPr>
        <w:t xml:space="preserve">; </w:t>
      </w:r>
      <w:r>
        <w:rPr>
          <w:szCs w:val="20"/>
        </w:rPr>
        <w:t xml:space="preserve">Infra/</w:t>
      </w:r>
      <w:r>
        <w:rPr>
          <w:szCs w:val="20"/>
        </w:rPr>
        <w:t xml:space="preserve"> = </w:t>
      </w:r>
      <w:r>
        <w:rPr>
          <w:szCs w:val="20"/>
        </w:rPr>
        <w:t xml:space="preserve">HSolutions.CQ.Infrastructure/</w:t>
      </w:r>
      <w:r>
        <w:rPr>
          <w:szCs w:val="20"/>
        </w:rPr>
        <w:t xml:space="preserve">; </w:t>
      </w:r>
      <w:r>
        <w:rPr>
          <w:szCs w:val="20"/>
        </w:rPr>
        <w:t xml:space="preserve">Svc/</w:t>
      </w:r>
      <w:r>
        <w:rPr>
          <w:szCs w:val="20"/>
        </w:rPr>
        <w:t xml:space="preserve"> = </w:t>
      </w:r>
      <w:r>
        <w:rPr>
          <w:szCs w:val="20"/>
        </w:rPr>
        <w:t xml:space="preserve">HSolutions.CQ.Services/</w:t>
      </w:r>
      <w:r>
        <w:rPr>
          <w:szCs w:val="20"/>
        </w:rPr>
        <w:t xml:space="preserve">; </w:t>
      </w:r>
      <w:r>
        <w:rPr>
          <w:szCs w:val="20"/>
        </w:rPr>
        <w:t xml:space="preserve">Dom/</w:t>
      </w:r>
      <w:r>
        <w:rPr>
          <w:szCs w:val="20"/>
        </w:rPr>
        <w:t xml:space="preserve"> = </w:t>
      </w:r>
      <w:r>
        <w:rPr>
          <w:szCs w:val="20"/>
        </w:rPr>
        <w:t xml:space="preserve">HSolutions.CQ.Domain/</w:t>
      </w:r>
      <w:r>
        <w:rPr>
          <w:szCs w:val="20"/>
        </w:rPr>
        <w:t xml:space="preserve">; </w:t>
      </w:r>
      <w:r>
        <w:rPr>
          <w:szCs w:val="20"/>
        </w:rPr>
        <w:t xml:space="preserve">DB/</w:t>
      </w:r>
      <w:r>
        <w:rPr>
          <w:szCs w:val="20"/>
        </w:rPr>
        <w:t xml:space="preserve"> = </w:t>
      </w:r>
      <w:r>
        <w:rPr>
          <w:szCs w:val="20"/>
        </w:rPr>
        <w:t xml:space="preserve">HSolutions.CQ.DB/</w:t>
      </w:r>
      <w:r>
        <w:rPr>
          <w:szCs w:val="20"/>
        </w:rPr>
        <w:t xml:space="preserve">; </w:t>
      </w:r>
      <w:r>
        <w:rPr>
          <w:szCs w:val="20"/>
        </w:rPr>
        <w:t xml:space="preserve">Lib/</w:t>
      </w:r>
      <w:r>
        <w:rPr>
          <w:szCs w:val="20"/>
        </w:rPr>
        <w:t xml:space="preserve"> = </w:t>
      </w:r>
      <w:r>
        <w:rPr>
          <w:szCs w:val="20"/>
        </w:rPr>
        <w:t xml:space="preserve">10.HSolution.Library/</w:t>
      </w:r>
      <w:r>
        <w:rPr>
          <w:szCs w:val="20"/>
        </w:rPr>
        <w:t xml:space="preserve"> (na raiz do repositório, fora de </w:t>
      </w:r>
      <w:r>
        <w:rPr>
          <w:szCs w:val="20"/>
        </w:rPr>
        <w:t xml:space="preserve">app/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</w:t>
      </w:r>
      <w:r>
        <w:rPr>
          <w:szCs w:val="20"/>
        </w:rPr>
        <w:t xml:space="preserve">Area/Views/ProgramacaoColeta/Index.cshtml</w:t>
      </w:r>
      <w:r>
        <w:rPr>
          <w:szCs w:val="20"/>
        </w:rPr>
        <w:t xml:space="preserve">, </w:t>
      </w:r>
      <w:r>
        <w:rPr>
          <w:szCs w:val="20"/>
        </w:rPr>
        <w:t xml:space="preserve">Edit.cshtml</w:t>
      </w:r>
      <w:r>
        <w:rPr>
          <w:szCs w:val="20"/>
        </w:rPr>
        <w:t xml:space="preserve">, </w:t>
      </w:r>
      <w:r>
        <w:rPr>
          <w:szCs w:val="20"/>
        </w:rPr>
        <w:t xml:space="preserve">_GridColetasPendentesProgramacao.cshtml</w:t>
      </w:r>
      <w:r>
        <w:rPr>
          <w:szCs w:val="20"/>
        </w:rPr>
        <w:t xml:space="preserve"> e </w:t>
      </w:r>
      <w:r>
        <w:rPr>
          <w:szCs w:val="20"/>
        </w:rPr>
        <w:t xml:space="preserve">_GridColetasPendentesProgramacaoUrgentes.cshtml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</w:t>
      </w:r>
      <w:r>
        <w:rPr>
          <w:szCs w:val="20"/>
        </w:rPr>
        <w:t xml:space="preserve">Area/Controllers/ProgramacaoColetaController.cs</w:t>
      </w:r>
      <w:r>
        <w:rPr>
          <w:szCs w:val="20"/>
        </w:rPr>
        <w:t xml:space="preserve">. Scripts: </w:t>
      </w:r>
      <w:r>
        <w:rPr>
          <w:szCs w:val="20"/>
        </w:rPr>
        <w:t xml:space="preserve">Area/Script/ProgramacaoColetaIndex.js</w:t>
      </w:r>
      <w:r>
        <w:rPr>
          <w:szCs w:val="20"/>
        </w:rPr>
        <w:t xml:space="preserve"> e </w:t>
      </w:r>
      <w:r>
        <w:rPr>
          <w:szCs w:val="20"/>
        </w:rPr>
        <w:t xml:space="preserve">ProgramacaoColetaEdit.js</w:t>
      </w:r>
      <w:r>
        <w:rPr>
          <w:szCs w:val="20"/>
        </w:rPr>
        <w:t xml:space="preserve">. Modelo: </w:t>
      </w:r>
      <w:r>
        <w:rPr>
          <w:szCs w:val="20"/>
        </w:rPr>
        <w:t xml:space="preserve">Area/ViewModels/ProgramacaoColetaEditViewModel.cs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</w:t>
      </w:r>
      <w:r>
        <w:rPr>
          <w:szCs w:val="20"/>
        </w:rPr>
        <w:t xml:space="preserve">Infra/SolicitacaoAnalise/SolicitacaoAnaliseService.cs</w:t>
      </w:r>
      <w:r>
        <w:rPr>
          <w:szCs w:val="20"/>
        </w:rPr>
        <w:t xml:space="preserve"> (</w:t>
      </w:r>
      <w:r>
        <w:rPr>
          <w:szCs w:val="20"/>
        </w:rPr>
        <w:t xml:space="preserve">AlterarParaEmColeta</w:t>
      </w:r>
      <w:r>
        <w:rPr>
          <w:szCs w:val="20"/>
        </w:rPr>
        <w:t xml:space="preserve">, linhas 185-215) e </w:t>
      </w:r>
      <w:r>
        <w:rPr>
          <w:szCs w:val="20"/>
        </w:rPr>
        <w:t xml:space="preserve">SolicitacaoAnaliseRepository.cs</w:t>
      </w:r>
      <w:r>
        <w:rPr>
          <w:szCs w:val="20"/>
        </w:rPr>
        <w:t xml:space="preserve"> (pendentes, linhas 14-136); </w:t>
      </w:r>
      <w:r>
        <w:rPr>
          <w:szCs w:val="20"/>
        </w:rPr>
        <w:t xml:space="preserve">Svc/Principal/UsuarioService.cs</w:t>
      </w:r>
      <w:r>
        <w:rPr>
          <w:szCs w:val="20"/>
        </w:rPr>
        <w:t xml:space="preserve"> (lista de amostradores); </w:t>
      </w:r>
      <w:r>
        <w:rPr>
          <w:szCs w:val="20"/>
        </w:rPr>
        <w:t xml:space="preserve">DB/Tables/TBL_AMOSTRAGEM.sql</w:t>
      </w:r>
      <w:r>
        <w:rPr>
          <w:szCs w:val="20"/>
        </w:rPr>
        <w:t xml:space="preserve"> e </w:t>
      </w:r>
      <w:r>
        <w:rPr>
          <w:szCs w:val="20"/>
        </w:rPr>
        <w:t xml:space="preserve">TBL_SOLICITACAO_ANALISE.sql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Citações sem prefixo nas tabelas: </w:t>
      </w:r>
      <w:r>
        <w:rPr>
          <w:szCs w:val="20"/>
        </w:rPr>
        <w:t xml:space="preserve">ProgramacaoColetaController.cs</w:t>
      </w:r>
      <w:r>
        <w:rPr>
          <w:szCs w:val="20"/>
        </w:rPr>
        <w:t xml:space="preserve"> = </w:t>
      </w:r>
      <w:r>
        <w:rPr>
          <w:szCs w:val="20"/>
        </w:rPr>
        <w:t xml:space="preserve">Area/Controllers/…</w:t>
      </w:r>
      <w:r>
        <w:rPr>
          <w:szCs w:val="20"/>
        </w:rPr>
        <w:t xml:space="preserve">; </w:t>
      </w:r>
      <w:r>
        <w:rPr>
          <w:szCs w:val="20"/>
        </w:rPr>
        <w:t xml:space="preserve">SolicitacaoAnaliseService.cs</w:t>
      </w:r>
      <w:r>
        <w:rPr>
          <w:szCs w:val="20"/>
        </w:rPr>
        <w:t xml:space="preserve"> e </w:t>
      </w:r>
      <w:r>
        <w:rPr>
          <w:szCs w:val="20"/>
        </w:rPr>
        <w:t xml:space="preserve">SolicitacaoAnaliseRepository.cs</w:t>
      </w:r>
      <w:r>
        <w:rPr>
          <w:szCs w:val="20"/>
        </w:rPr>
        <w:t xml:space="preserve"> = </w:t>
      </w:r>
      <w:r>
        <w:rPr>
          <w:szCs w:val="20"/>
        </w:rPr>
        <w:t xml:space="preserve">Infra/SolicitacaoAnalise/…</w:t>
      </w:r>
      <w:r>
        <w:rPr>
          <w:szCs w:val="20"/>
        </w:rPr>
        <w:t xml:space="preserve">; </w:t>
      </w:r>
      <w:r>
        <w:rPr>
          <w:szCs w:val="20"/>
        </w:rPr>
        <w:t xml:space="preserve">Index.cshtml</w:t>
      </w:r>
      <w:r>
        <w:rPr>
          <w:szCs w:val="20"/>
        </w:rPr>
        <w:t xml:space="preserve">, </w:t>
      </w:r>
      <w:r>
        <w:rPr>
          <w:szCs w:val="20"/>
        </w:rPr>
        <w:t xml:space="preserve">Edit.cshtml</w:t>
      </w:r>
      <w:r>
        <w:rPr>
          <w:szCs w:val="20"/>
        </w:rPr>
        <w:t xml:space="preserve"> e os </w:t>
      </w:r>
      <w:r>
        <w:rPr>
          <w:szCs w:val="20"/>
        </w:rPr>
        <w:t xml:space="preserve">_Grid…</w:t>
      </w:r>
      <w:r>
        <w:rPr>
          <w:szCs w:val="20"/>
        </w:rPr>
        <w:t xml:space="preserve"> = </w:t>
      </w:r>
      <w:r>
        <w:rPr>
          <w:szCs w:val="20"/>
        </w:rPr>
        <w:t xml:space="preserve">Area/Views/ProgramacaoColeta/…</w:t>
      </w:r>
      <w:r>
        <w:rPr>
          <w:szCs w:val="20"/>
        </w:rPr>
        <w:t xml:space="preserve">; </w:t>
      </w:r>
      <w:r>
        <w:rPr>
          <w:szCs w:val="20"/>
        </w:rPr>
        <w:t xml:space="preserve">ProgramacaoColetaIndex.js</w:t>
      </w:r>
      <w:r>
        <w:rPr>
          <w:szCs w:val="20"/>
        </w:rPr>
        <w:t xml:space="preserve"> e </w:t>
      </w:r>
      <w:r>
        <w:rPr>
          <w:szCs w:val="20"/>
        </w:rPr>
        <w:t xml:space="preserve">ProgramacaoColetaEdit.js</w:t>
      </w:r>
      <w:r>
        <w:rPr>
          <w:szCs w:val="20"/>
        </w:rPr>
        <w:t xml:space="preserve"> = </w:t>
      </w:r>
      <w:r>
        <w:rPr>
          <w:szCs w:val="20"/>
        </w:rPr>
        <w:t xml:space="preserve">Area/Script/…</w:t>
      </w:r>
      <w:r>
        <w:rPr>
          <w:szCs w:val="20"/>
        </w:rPr>
        <w:t xml:space="preserve">; </w:t>
      </w:r>
      <w:r>
        <w:rPr>
          <w:szCs w:val="20"/>
        </w:rPr>
        <w:t xml:space="preserve">CQApi.js</w:t>
      </w:r>
      <w:r>
        <w:rPr>
          <w:szCs w:val="20"/>
        </w:rPr>
        <w:t xml:space="preserve"> = </w:t>
      </w:r>
      <w:r>
        <w:rPr>
          <w:szCs w:val="20"/>
        </w:rPr>
        <w:t xml:space="preserve">UI/Scripts/CQApi.js</w:t>
      </w:r>
      <w:r>
        <w:rPr>
          <w:szCs w:val="20"/>
        </w:rPr>
        <w:t xml:space="preserve">; </w:t>
      </w:r>
      <w:r>
        <w:rPr>
          <w:szCs w:val="20"/>
        </w:rPr>
        <w:t xml:space="preserve">CQControllerBase.cs</w:t>
      </w:r>
      <w:r>
        <w:rPr>
          <w:szCs w:val="20"/>
        </w:rPr>
        <w:t xml:space="preserve"> = </w:t>
      </w:r>
      <w:r>
        <w:rPr>
          <w:szCs w:val="20"/>
        </w:rPr>
        <w:t xml:space="preserve">UI/Controllers/CQControllerBase.cs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CONTROLE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momento em que o CQ diz </w:t>
      </w:r>
      <w:r>
        <w:rPr>
          <w:b/>
          <w:bCs/>
          <w:szCs w:val="20"/>
        </w:rPr>
        <w:t xml:space="preserve">quem</w:t>
      </w:r>
      <w:r>
        <w:rPr>
          <w:szCs w:val="20"/>
        </w:rPr>
        <w:t xml:space="preserve"> vai coletar a amostra e </w:t>
      </w:r>
      <w:r>
        <w:rPr>
          <w:b/>
          <w:bCs/>
          <w:szCs w:val="20"/>
        </w:rPr>
        <w:t xml:space="preserve">quando</w:t>
      </w:r>
      <w:r>
        <w:rPr>
          <w:szCs w:val="20"/>
        </w:rPr>
        <w:t xml:space="preserve">, ou seja, o primeiro passo de um registro que a norma exige rastreável e feito por pessoal autorizado; hoje a tela deixa programar a mesma amostra duas vezes, não deixa histórico, não consegue programar a água, e o perfil só de consulta consegue designar o amostrador.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amostra é o que o laboratório analisa para liberar o lote. Antes de coletar, alguém precisa ser designado e a data marcada: é esta tela. Ela transforma uma solicitação parada (Coleta pendente de programação) em uma coleta com responsável e data (Em coleta), que o amostrador vê na sua lista de Amostragens Pendentes e depois registra, com checklist, verificador e quantidades (RN-CQ-019 e 021 a 029).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a tela faz: exige data e responsável, recusa data passada, e mostra as urgentes primeiro (CT-CQ-003, N-10, N-11 e N-25, 23/10/2026). O que a norma enxerga como falha: a </w:t>
      </w:r>
      <w:r>
        <w:rPr>
          <w:b/>
          <w:bCs/>
          <w:szCs w:val="20"/>
        </w:rPr>
        <w:t xml:space="preserve">água não programa</w:t>
      </w:r>
      <w:r>
        <w:rPr>
          <w:szCs w:val="20"/>
        </w:rPr>
        <w:t xml:space="preserve"> (erro de servidor; DV-CQ-008, Alta); programar </w:t>
      </w:r>
      <w:r>
        <w:rPr>
          <w:b/>
          <w:bCs/>
          <w:szCs w:val="20"/>
        </w:rPr>
        <w:t xml:space="preserve">duas vezes</w:t>
      </w:r>
      <w:r>
        <w:rPr>
          <w:szCs w:val="20"/>
        </w:rPr>
        <w:t xml:space="preserve"> cria duas amostragens pendentes, e o risco é amostrar e descontar o estoque em duplicidade (DV-CQ-010); a escolha do amostrador depende de um </w:t>
      </w:r>
      <w:r>
        <w:rPr>
          <w:b/>
          <w:bCs/>
          <w:szCs w:val="20"/>
        </w:rPr>
        <w:t xml:space="preserve">número fixo de função</w:t>
      </w:r>
      <w:r>
        <w:rPr>
          <w:szCs w:val="20"/>
        </w:rPr>
        <w:t xml:space="preserve"> e a gravação aceita qualquer usuário existente (DV-CQ-022; RN-CQ-S04-004); </w:t>
      </w:r>
      <w:r>
        <w:rPr>
          <w:b/>
          <w:bCs/>
          <w:szCs w:val="20"/>
        </w:rPr>
        <w:t xml:space="preserve">não há como cancelar</w:t>
      </w:r>
      <w:r>
        <w:rPr>
          <w:szCs w:val="20"/>
        </w:rPr>
        <w:t xml:space="preserve"> (DV-CQ-040); a programação </w:t>
      </w:r>
      <w:r>
        <w:rPr>
          <w:b/>
          <w:bCs/>
          <w:szCs w:val="20"/>
        </w:rPr>
        <w:t xml:space="preserve">não deixa histórico</w:t>
      </w:r>
      <w:r>
        <w:rPr>
          <w:szCs w:val="20"/>
        </w:rPr>
        <w:t xml:space="preserve"> (RN-CQ-S04-007); e o </w:t>
      </w:r>
      <w:r>
        <w:rPr>
          <w:b/>
          <w:bCs/>
          <w:szCs w:val="20"/>
        </w:rPr>
        <w:t xml:space="preserve">perfil só de consulta programa</w:t>
      </w:r>
      <w:r>
        <w:rPr>
          <w:szCs w:val="20"/>
        </w:rPr>
        <w:t xml:space="preserve"> (DV-CQ-029, Alta; seção de segurança).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a coleta aparece nas Amostragens Pendentes do responsável (Pendente) e, na visão de administrador, para todos. Uma amostragem duplicada vai para a fila de dois amostradores.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nada é pedido nesta etapa; o pedido de separação da amostra sai só quando a amostragem é registrada (RN-CQ-029). Uma amostragem duplicada, se registrada duas vezes, desconta o saldo duas vezes (leitura da área; o desconto pelo registro não foi testado em duplicidade).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a água e o ambiente usados na produção só têm monitoramento pelo CQ se esta tela funcionar; hoje a água não anda (DV-CQ-008), e a Produção decide o uso do ponto de água com registros próprios (RN-CQ-117).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não há prova de quem designou o amostrador nem de quando.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pergunta quem foi autorizado a coletar aquela amostra; a lista de responsáveis é só uma lista, e a gravação não confere a função.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72"/>
        <w:gridCol w:w="2878"/>
        <w:gridCol w:w="2109"/>
        <w:gridCol w:w="1241"/>
        <w:gridCol w:w="2131"/>
      </w:tblGrid>
      <w:tr>
        <w:trPr>
          <w:tblHeader/>
          <w:cantSplit/>
        </w:trPr>
        <w:tc>
          <w:tcPr>
            <w:tcW w:w="12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8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DV-CQ-008</w:t>
            </w:r>
          </w:p>
        </w:tc>
        <w:tc>
          <w:tcPr>
            <w:tcW w:w="2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programar a amostragem de qualquer solicitação de </w:t>
            </w:r>
            <w:r>
              <w:rPr>
                <w:sz w:val="18"/>
                <w:b/>
                <w:bCs/>
                <w:szCs w:val="20"/>
              </w:rPr>
              <w:t xml:space="preserve">água</w:t>
            </w:r>
            <w:r>
              <w:rPr>
                <w:sz w:val="18"/>
                <w:szCs w:val="20"/>
              </w:rPr>
              <w:t xml:space="preserve"> (potável, purificada ou para injetáveis), o servidor devolveu a página de erro técnica (objeto de banco ausente: tabela de tipo de água). Nenhuma água anda no ciclo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amostragem e seguir o ciclo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CT-CQ-064 e CT-CQ-N-32, 23/10/2026</w:t>
            </w:r>
          </w:p>
        </w:tc>
      </w:tr>
      <w:tr>
        <w:trPr>
          <w:cantSplit/>
        </w:trPr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DV-CQ-010</w:t>
            </w:r>
          </w:p>
        </w:tc>
        <w:tc>
          <w:tcPr>
            <w:tcW w:w="2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014/26, que já estava Em Coleta, foi programada de novo e ganhou uma </w:t>
            </w:r>
            <w:r>
              <w:rPr>
                <w:sz w:val="18"/>
                <w:b/>
                <w:bCs/>
                <w:szCs w:val="20"/>
              </w:rPr>
              <w:t xml:space="preserve">segunda amostragem pendente</w:t>
            </w:r>
            <w:r>
              <w:rPr>
                <w:sz w:val="18"/>
                <w:szCs w:val="20"/>
              </w:rPr>
              <w:t xml:space="preserve"> ("Alteração efetuada com sucesso.")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nova programação enquanto houver amostragem pendente ou programada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CT-CQ-004, 23/10/2026</w:t>
            </w:r>
          </w:p>
        </w:tc>
      </w:tr>
      <w:tr>
        <w:trPr>
          <w:cantSplit/>
        </w:trPr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DV-CQ-022</w:t>
            </w:r>
          </w:p>
        </w:tc>
        <w:tc>
          <w:tcPr>
            <w:tcW w:w="2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busca do responsável só encontrou o usuário depois de ele receber a função de número 34; a função "AMOSTRADOR" (40) não vale; o nome da 34 é "AMOSTRADOR TESTANDO SISTEMA"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Função identificada por nome ou código de configuração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Preparação da rodada 1 e CT-CQ-007, 23/10/2026</w:t>
            </w:r>
          </w:p>
        </w:tc>
      </w:tr>
      <w:tr>
        <w:trPr>
          <w:cantSplit/>
        </w:trPr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DV-CQ-040</w:t>
            </w:r>
          </w:p>
        </w:tc>
        <w:tc>
          <w:tcPr>
            <w:tcW w:w="2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grade só tem Editar; o botão Cancelar está comentado e não há como cancelar uma coleta programada ou uma amostragem pendente duplicada</w:t>
            </w:r>
          </w:p>
        </w:tc>
        <w:tc>
          <w:tcPr>
            <w:tcW w:w="2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Cancelar com justificativa e histórico, ao menos para o administrador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CT-CQ-R2-D2-03 e CT-CQ-R2-AC-09, 28/10/2026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defeitos de </w:t>
      </w:r>
      <w:r>
        <w:rPr>
          <w:b/>
          <w:bCs/>
          <w:szCs w:val="20"/>
        </w:rPr>
        <w:t xml:space="preserve">acesso</w:t>
      </w:r>
      <w:r>
        <w:rPr>
          <w:szCs w:val="20"/>
        </w:rPr>
        <w:t xml:space="preserve"> desta tela (DV-CQ-029, Alta)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as fases A, B, C, E, F e G da rodada 2 mostraram desta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execucao/2026-10-28-rodada-2/resultado.md</w:t>
      </w:r>
      <w:r>
        <w:rPr>
          <w:szCs w:val="20"/>
        </w:rPr>
        <w:t xml:space="preserve"> e as capturas citadas. O que o teste viu está separado do que é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Água: o erro persiste</w:t>
      </w:r>
      <w:r>
        <w:rPr>
          <w:szCs w:val="20"/>
        </w:rPr>
        <w:t xml:space="preserve"> (CT-CQ-064, Fase A1, 28/10/2026). Só o alto da página de erro foi guardado; o DBA ainda não criou a tabela de tipo de água (DV-CQ-008).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Filtros: funcionam</w:t>
      </w:r>
      <w:r>
        <w:rPr>
          <w:szCs w:val="20"/>
        </w:rPr>
        <w:t xml:space="preserve">, com uma ressalva de método. Há sete capturas de filtro (</w:t>
      </w:r>
      <w:r>
        <w:rPr>
          <w:szCs w:val="20"/>
        </w:rPr>
        <w:t xml:space="preserve">F-PA-F-23</w:t>
      </w:r>
      <w:r>
        <w:rPr>
          <w:szCs w:val="20"/>
        </w:rPr>
        <w:t xml:space="preserve"> a </w:t>
      </w:r>
      <w:r>
        <w:rPr>
          <w:szCs w:val="20"/>
        </w:rPr>
        <w:t xml:space="preserve">F-PA-F-29</w:t>
      </w:r>
      <w:r>
        <w:rPr>
          <w:szCs w:val="20"/>
        </w:rPr>
        <w:t xml:space="preserve">) e duas de apoio (item pela lista de sugestões e código forçado). Conferem o tipo de item (duas), o tipo de análise (duas) e o item pela lista; o código forçado não filtra (RN-CQ-S04-012); e o número da solicitação e o item de entrada foram feitos com a 109/26 e a TA0036/26, que já estavam programadas e por isso devolveram as duas grades vazias. O </w:t>
      </w:r>
      <w:r>
        <w:rPr>
          <w:szCs w:val="20"/>
        </w:rPr>
        <w:t xml:space="preserve">resultado.md</w:t>
      </w:r>
      <w:r>
        <w:rPr>
          <w:szCs w:val="20"/>
        </w:rPr>
        <w:t xml:space="preserve"> resume o CT-CQ-F-25 como "devolvem só a linha pedida"; </w:t>
      </w:r>
      <w:r>
        <w:rPr>
          <w:b/>
          <w:bCs/>
          <w:szCs w:val="20"/>
        </w:rPr>
        <w:t xml:space="preserve">nesta tela a captura mostra lista vazia</w:t>
      </w:r>
      <w:r>
        <w:rPr>
          <w:szCs w:val="20"/>
        </w:rPr>
        <w:t xml:space="preserve">, não uma linha (divergência abaixo).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lista de pendentes em 30/10/2026</w:t>
      </w:r>
      <w:r>
        <w:rPr>
          <w:szCs w:val="20"/>
        </w:rPr>
        <w:t xml:space="preserve"> (produto/material): 001/26 a 004/26 (PARACETAMOL PÓ, itens de entrada MP0015/26 e MP0019/26, anteriores às rodadas) e 108/26 (TA0035/26, a da entrada que o Estoque respondeu com erro). Em água e ambiente (28/10/2026): 020/26 a 022/26, 1024/26, 1025/26 e 106/26 (a 1027/26 já tinha sido programada). A 109/26 e a 110/26 saíram da lista ao serem programadas (Fase B).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coleta programada não tem como ser cancelada</w:t>
      </w:r>
      <w:r>
        <w:rPr>
          <w:szCs w:val="20"/>
        </w:rPr>
        <w:t xml:space="preserve"> (CT-CQ-R2-D2-03, 28/10/2026): a lista da 1025/26 só tem Editar (DV-CQ-040).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Quantidade com formatos diferentes.</w:t>
      </w:r>
      <w:r>
        <w:rPr>
          <w:szCs w:val="20"/>
        </w:rPr>
        <w:t xml:space="preserve"> O formulário mostra "100,00000" na sessão do perfil só de consulta (006/26) e "20.00000" e "10.00000" na do administrador (109/26 e 012/26). </w:t>
      </w:r>
      <w:r>
        <w:rPr>
          <w:i/>
          <w:iCs/>
          <w:szCs w:val="20"/>
        </w:rPr>
        <w:t xml:space="preserve">Ponto para validar:</w:t>
      </w:r>
      <w:r>
        <w:rPr>
          <w:szCs w:val="20"/>
        </w:rPr>
        <w:t xml:space="preserve"> se o formato vem do usuário, do navegador ou do servidor (a tela diz só a quantidade do lote, e não a da amostra).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Programação do lote 109/26 (TESTER2SIM)</w:t>
      </w:r>
      <w:r>
        <w:rPr>
          <w:szCs w:val="20"/>
        </w:rPr>
        <w:t xml:space="preserve"> e 110/26: data de início 30/10/2026, responsável TESTE AMOSTRADOR CQ, "Confirma a alteração do item?" e "Alteração efetuada com sucesso." Sem etapa, subetapa nem ambiente (campos vazios para produto/material).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DV-CQ-042, 043 e 044 não são desta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servidor não confere a situação</w:t>
      </w:r>
      <w:r>
        <w:rPr>
          <w:szCs w:val="20"/>
        </w:rPr>
        <w:t xml:space="preserve"> (RN-CQ-S04-003): programar uma solicitação que já está em análise, com laudo liberado ou cancelada volta a situação dela para "Em coleta" e cria outra amostragem; não foi testado.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responsável não precisa ser amostrador</w:t>
      </w:r>
      <w:r>
        <w:rPr>
          <w:szCs w:val="20"/>
        </w:rPr>
        <w:t xml:space="preserve"> na gravação (RN-CQ-S04-004).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programou e quando não fica gravado</w:t>
      </w:r>
      <w:r>
        <w:rPr>
          <w:szCs w:val="20"/>
        </w:rPr>
        <w:t xml:space="preserve"> (RN-CQ-S04-007).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data de início não tem limite superior</w:t>
      </w:r>
      <w:r>
        <w:rPr>
          <w:szCs w:val="20"/>
        </w:rPr>
        <w:t xml:space="preserve"> (RN-CQ-S04-006); uma data muito distante é aceita.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responsável não é gravado na solicitação</w:t>
      </w:r>
      <w:r>
        <w:rPr>
          <w:szCs w:val="20"/>
        </w:rPr>
        <w:t xml:space="preserve">, só na amostragem (RN-CQ-S04-005): quem consulta só a solicitação (tela 01) não vê o responsável da coleta.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Dois lugares fazem o mesmo trabalho:</w:t>
      </w:r>
      <w:r>
        <w:rPr>
          <w:szCs w:val="20"/>
        </w:rPr>
        <w:t xml:space="preserve"> a </w:t>
      </w:r>
      <w:r>
        <w:rPr>
          <w:szCs w:val="20"/>
        </w:rPr>
        <w:t xml:space="preserve">Edit.cshtml</w:t>
      </w:r>
      <w:r>
        <w:rPr>
          <w:szCs w:val="20"/>
        </w:rPr>
        <w:t xml:space="preserve"> da pasta Solicitação de Análise é uma cópia órfã desta lista (tela 01, Edit.cshtml:4).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estado do total de urgentes</w:t>
      </w:r>
      <w:r>
        <w:rPr>
          <w:szCs w:val="20"/>
        </w:rPr>
        <w:t xml:space="preserve"> fica na sessão e é lido com conversão direta (ProgramacaoColetaController.cs:32-41); a chamada correspondente está comentada no script (ProgramacaoColetaIndex.js:95-116), então não há efeito visível.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 de datas comentado:</w:t>
      </w:r>
      <w:r>
        <w:rPr>
          <w:szCs w:val="20"/>
        </w:rPr>
        <w:t xml:space="preserve"> a consulta aceita data inicial e final, mas a tela não oferece os campos (Index.cshtml:80-86).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Defeitos do mesmo fluxo que dependem da água:</w:t>
      </w:r>
      <w:r>
        <w:rPr>
          <w:szCs w:val="20"/>
        </w:rPr>
        <w:t xml:space="preserve"> CT-CQ-066 (laudo de água e Produção) ficou bloqueado pelo DV-CQ-008.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designa o amostrador? Pode ser qualquer pessoa com a função, ou só a chefia?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Programar de novo (trocar a data ou o responsável) deve ser permitido? Com que justificativa? Hoje cria uma segunda amostragem; o reagendamento correto está na tela de registro da amostragem.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cancelar uma coleta programada? O botão existiu no código e foi tirado.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água, o responsável da coleta é o mesmo amostrador do material?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de início da coleta pode ser no passado (coleta já feita)? Hoje não.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 a coleta.</w:t>
      </w:r>
      <w:r>
        <w:rPr>
          <w:szCs w:val="20"/>
        </w:rPr>
        <w:t xml:space="preserve"> O fluxo (RN005 da programação de amostragem) e RN-CQ-022 dizem que a amostragem pode ser cancelada enquanto Pendente, com justificativa e histórico, e a matriz de permissões cita </w:t>
      </w:r>
      <w:r>
        <w:rPr>
          <w:szCs w:val="20"/>
        </w:rPr>
        <w:t xml:space="preserve">Cancelar</w:t>
      </w:r>
      <w:r>
        <w:rPr>
          <w:szCs w:val="20"/>
        </w:rPr>
        <w:t xml:space="preserve"> nesta tela; o botão está comentado e a rodada 2 ficou bloqueada (DV-CQ-040). Os documentos 02 e 11-inventario devem ser corrigidos.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Programar duas vezes.</w:t>
      </w:r>
      <w:r>
        <w:rPr>
          <w:szCs w:val="20"/>
        </w:rPr>
        <w:t xml:space="preserve"> O fluxo previa "registrar se gerar duas amostragens" (inferência); o teste confirmou (DV-CQ-010) e o código mostra a causa: o formulário e a gravação não conferem a situação (RN-CQ-S04-003).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Reagendar.</w:t>
      </w:r>
      <w:r>
        <w:rPr>
          <w:szCs w:val="20"/>
        </w:rPr>
        <w:t xml:space="preserve"> O fluxo (RN003) descreve "reagendar" como parte desta etapa; o código de reagendamento (</w:t>
      </w:r>
      <w:r>
        <w:rPr>
          <w:szCs w:val="20"/>
        </w:rPr>
        <w:t xml:space="preserve">AlterarAgendamentoColeta</w:t>
      </w:r>
      <w:r>
        <w:rPr>
          <w:szCs w:val="20"/>
        </w:rPr>
        <w:t xml:space="preserve">) está no serviço, mas esta tela não o chama: ele pertence à troca de responsável na tela de registro da amostragem.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é o responsável.</w:t>
      </w:r>
      <w:r>
        <w:rPr>
          <w:szCs w:val="20"/>
        </w:rPr>
        <w:t xml:space="preserve"> O fluxo diz que o responsável "é escolhido entre os amostradores"; o código mostra que é só a lista; a gravação aceita qualquer usuário existente (RN-CQ-S04-004).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Datas de busca.</w:t>
      </w:r>
      <w:r>
        <w:rPr>
          <w:szCs w:val="20"/>
        </w:rPr>
        <w:t xml:space="preserve"> O fluxo e o código da consulta citam filtro por data de início de coleta; a tela não oferece os campos (comentados).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da tela.</w:t>
      </w:r>
      <w:r>
        <w:rPr>
          <w:szCs w:val="20"/>
        </w:rPr>
        <w:t xml:space="preserve"> O menu e o título dizem "Programação de Amostragem"; o código e o endereço dizem "programação de coleta".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Resumo da Fase F x captura.</w:t>
      </w:r>
      <w:r>
        <w:rPr>
          <w:szCs w:val="20"/>
        </w:rPr>
        <w:t xml:space="preserve">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2 diz que, no CT-CQ-F-25, o número da solicitação e o item de entrada "devolvem só a linha pedida" nas quatro telas testadas. Nesta tela as capturas (</w:t>
      </w:r>
      <w:r>
        <w:rPr>
          <w:szCs w:val="20"/>
        </w:rPr>
        <w:t xml:space="preserve">F-PA-F-23</w:t>
      </w:r>
      <w:r>
        <w:rPr>
          <w:szCs w:val="20"/>
        </w:rPr>
        <w:t xml:space="preserve"> e </w:t>
      </w:r>
      <w:r>
        <w:rPr>
          <w:szCs w:val="20"/>
        </w:rPr>
        <w:t xml:space="preserve">F-PA-F-24</w:t>
      </w:r>
      <w:r>
        <w:rPr>
          <w:szCs w:val="20"/>
        </w:rPr>
        <w:t xml:space="preserve">) mostram </w:t>
      </w:r>
      <w:r>
        <w:rPr>
          <w:b/>
          <w:bCs/>
          <w:szCs w:val="20"/>
        </w:rPr>
        <w:t xml:space="preserve">as duas grades vazias</w:t>
      </w:r>
      <w:r>
        <w:rPr>
          <w:szCs w:val="20"/>
        </w:rPr>
        <w:t xml:space="preserve">, porque a 109/26 e o item TA0036/26 já tinham sido programados. O filtro não ficou provado com linha presente (CT-CQ-S04-14).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Quantidade.</w:t>
      </w:r>
      <w:r>
        <w:rPr>
          <w:szCs w:val="20"/>
        </w:rPr>
        <w:t xml:space="preserve"> O formulário mostra a quantidade com vírgula na sessão do perfil de consulta e com ponto na do administrador (ponto para validar; CT-CQ-S04-15).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no inventário.</w:t>
      </w:r>
      <w:r>
        <w:rPr>
          <w:szCs w:val="20"/>
        </w:rPr>
        <w:t xml:space="preserve"> O inventário de 23/10/2026 lista "Programar e reagendar sem histórico; pode programar duas vezes"; o reagendamento é de outra tela, e o acesso (DV-CQ-029, Alta) não constava.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do menu é a função </w:t>
      </w:r>
      <w:r>
        <w:rPr>
          <w:szCs w:val="20"/>
        </w:rPr>
        <w:t xml:space="preserve">solicitacaoanalise/programacaocoleta</w:t>
      </w:r>
      <w:r>
        <w:rPr>
          <w:szCs w:val="20"/>
        </w:rPr>
        <w:t xml:space="preserve"> (DB/dml.sql:170).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Têm o filtro de autorização da biblioteca comum a </w:t>
      </w:r>
      <w:r>
        <w:rPr>
          <w:b/>
          <w:bCs/>
          <w:szCs w:val="20"/>
        </w:rPr>
        <w:t xml:space="preserve">abertura da lista</w:t>
      </w:r>
      <w:r>
        <w:rPr>
          <w:szCs w:val="20"/>
        </w:rPr>
        <w:t xml:space="preserve"> (</w:t>
      </w:r>
      <w:r>
        <w:rPr>
          <w:szCs w:val="20"/>
        </w:rPr>
        <w:t xml:space="preserve">Index</w:t>
      </w:r>
      <w:r>
        <w:rPr>
          <w:szCs w:val="20"/>
        </w:rPr>
        <w:t xml:space="preserve">, ProgramacaoColetaController.cs:43) e a </w:t>
      </w:r>
      <w:r>
        <w:rPr>
          <w:b/>
          <w:bCs/>
          <w:szCs w:val="20"/>
        </w:rPr>
        <w:t xml:space="preserve">abertura do formulário</w:t>
      </w:r>
      <w:r>
        <w:rPr>
          <w:szCs w:val="20"/>
        </w:rPr>
        <w:t xml:space="preserve"> (</w:t>
      </w:r>
      <w:r>
        <w:rPr>
          <w:szCs w:val="20"/>
        </w:rPr>
        <w:t xml:space="preserve">Edit</w:t>
      </w:r>
      <w:r>
        <w:rPr>
          <w:szCs w:val="20"/>
        </w:rPr>
        <w:t xml:space="preserve">, :58). O filtro confere só a permissão de </w:t>
      </w:r>
      <w:r>
        <w:rPr>
          <w:b/>
          <w:bCs/>
          <w:szCs w:val="20"/>
        </w:rPr>
        <w:t xml:space="preserve">consultar</w:t>
      </w:r>
      <w:r>
        <w:rPr>
          <w:szCs w:val="20"/>
        </w:rPr>
        <w:t xml:space="preserve"> (Lib/HSolutions.UI.MVC/HSolutions.UI.MVC.Handlers/AutorizacaoHandler.cs:28-32). </w:t>
      </w:r>
      <w:r>
        <w:rPr>
          <w:b/>
          <w:bCs/>
          <w:szCs w:val="20"/>
        </w:rPr>
        <w:t xml:space="preserve">`Salvar` (:89), `Cancelar` (:116), `Pesquisar` (:173), `PesquisarUrgentes` (:222) e `AutoCompleteResponsavel` (:77) não têm o filtro.</w:t>
      </w:r>
      <w:r>
        <w:rPr>
          <w:szCs w:val="20"/>
        </w:rPr>
        <w:t xml:space="preserve"> Não há filtro global (SEG-CQ-01).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Todos os usuários que abrem a tela veem </w:t>
      </w:r>
      <w:r>
        <w:rPr>
          <w:b/>
          <w:bCs/>
          <w:szCs w:val="20"/>
        </w:rPr>
        <w:t xml:space="preserve">todas</w:t>
      </w:r>
      <w:r>
        <w:rPr>
          <w:szCs w:val="20"/>
        </w:rPr>
        <w:t xml:space="preserve"> as solicitações pendentes (não há filtro por usuário, ao contrário das Amostragens Pendentes, onde cada amostrador vê as suas: RN-CQ-021).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responsáveis é montada pelo Principal com a função de número 34 (DV-CQ-022; SEG-CQ-15).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 (CT-CQ-R2-D1-T04, CT-CQ-R2-AC-04 e CT-CQ-R2-AC-12a, 28/10/2026): o usuário de </w:t>
      </w:r>
      <w:r>
        <w:rPr>
          <w:b/>
          <w:bCs/>
          <w:szCs w:val="20"/>
        </w:rPr>
        <w:t xml:space="preserve">perfil só de consulta</w:t>
      </w:r>
      <w:r>
        <w:rPr>
          <w:szCs w:val="20"/>
        </w:rPr>
        <w:t xml:space="preserve"> (T.CONSULTA1, sem incluir, alterar, excluir, log nem imprimir) abriu a lista pelo endereço, viu o Editar em cada linha, programou a amostragem da 006/26 (produto acabado) e da 1027/26 (ambiente), com data de hoje e responsável TESTE AMOSTRADOR CQ, e recebeu "Confirma a alteração do item?" e "Alteração efetuada com sucesso."; a 006/26 apareceu como Pendente na visão de administrador (DV-CQ-029, Alta; SEG-CQ-02 e SEG-CQ-13).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confere se o responsável </w:t>
      </w:r>
      <w:r>
        <w:rPr>
          <w:b/>
          <w:bCs/>
          <w:szCs w:val="20"/>
        </w:rPr>
        <w:t xml:space="preserve">existe</w:t>
      </w:r>
      <w:r>
        <w:rPr>
          <w:szCs w:val="20"/>
        </w:rPr>
        <w:t xml:space="preserve"> e se a data não é passada, mas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a função profissional do responsável nem a do usuário que programa (SolicitacaoAnaliseService.cs:192-195; ProgramacaoColetaController.cs:270-279).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chamada </w:t>
      </w:r>
      <w:r>
        <w:rPr>
          <w:szCs w:val="20"/>
        </w:rPr>
        <w:t xml:space="preserve">Salvar</w:t>
      </w:r>
      <w:r>
        <w:rPr>
          <w:szCs w:val="20"/>
        </w:rPr>
        <w:t xml:space="preserve"> recebe o número da solicitação, a data, o código e o nome do responsável. O nome vem do navegador, mas o servidor grava o nome do cadastro do usuário (SolicitacaoAnaliseService.cs:203). O número da solicitação pode ser </w:t>
      </w:r>
      <w:r>
        <w:rPr>
          <w:b/>
          <w:bCs/>
          <w:szCs w:val="20"/>
        </w:rPr>
        <w:t xml:space="preserve">qualquer um</w:t>
      </w:r>
      <w:r>
        <w:rPr>
          <w:szCs w:val="20"/>
        </w:rPr>
        <w:t xml:space="preserve">; o servidor não confere se ele está na lista (RN-CQ-S04-003).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busca do responsável é feita no Principal por nome (Svc/Principal/UsuarioService.cs:78-86); não se viu texto montado dentro de comando de banco nesta tela. As pesquisas das grades usam consultas tipadas (SolicitacaoAnaliseRepository.cs:14-136).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e a data de criação da amostragem não são gravados na programação (TBL_AMOSTRAGEM.sql:2-19).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água, o servidor devolve a </w:t>
      </w:r>
      <w:r>
        <w:rPr>
          <w:b/>
          <w:bCs/>
          <w:szCs w:val="20"/>
        </w:rPr>
        <w:t xml:space="preserve">página de erro padrão do ASP.NET</w:t>
      </w:r>
      <w:r>
        <w:rPr>
          <w:szCs w:val="20"/>
        </w:rPr>
        <w:t xml:space="preserve">, com a mensagem do banco (objeto ausente) e o rastro de chamadas (vista em teste, CT-CQ-N-32; SEG-CQ-14; DV-CQ-008). O registro público do defeito cobre os caminhos de arquivo da captura.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programação não deixa histórico e não grava quem programou (RN-CQ-S04-007; SEG-CQ-04).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CT-CQ-S04-12 (Alta) e CT-CQ-S04-13 (Alta).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 o perfil de consulta, repetir a programação de uma solicitação de material já programada (duplicidade).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Programação de Amostragem: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Programação de Amostragem: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