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Verificação de Amostragens: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pede amostragem por procedimento escrito e aprovado, com registro e rastro de qualquer mudança. A tela Verificação de Amostragens </w:t>
      </w:r>
      <w:r>
        <w:rPr>
          <w:b/>
          <w:bCs/>
          <w:szCs w:val="20"/>
        </w:rPr>
        <w:t xml:space="preserve">atende em parte</w:t>
      </w:r>
      <w:r>
        <w:rPr>
          <w:szCs w:val="20"/>
        </w:rPr>
        <w:t xml:space="preserve">: guarda o roteiro e as respostas, mas sem aprovação nem versão, com exclusão sem rastro e com gravação aberta ao perfil só de consulta (DV-CQ-030, Alta).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nº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23"/>
        <w:gridCol w:w="1371"/>
        <w:gridCol w:w="4440"/>
        <w:gridCol w:w="1297"/>
      </w:tblGrid>
      <w:tr>
        <w:trPr>
          <w:tblHeader/>
          <w:cantSplit/>
        </w:trPr>
        <w:tc>
          <w:tcPr>
            <w:tcW w:w="25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4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amostragem deve ser realizada e registrada de acordo com procedimentos escritos e aprovados, contendo:"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247</w:t>
            </w:r>
          </w:p>
        </w:tc>
        <w:tc>
          <w:tcPr>
            <w:tcW w:w="4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checklist é um roteiro de perguntas guardado no sistema e respondido a cada coleta. Não há aprovação, data de vigência nem versão: o que é salvo vale na hora (RN-CQ-A01-008; fluxo </w:t>
            </w:r>
            <w:r>
              <w:rPr>
                <w:sz w:val="18"/>
                <w:szCs w:val="20"/>
              </w:rPr>
              <w:t xml:space="preserve">regras-amostragem-analise</w:t>
            </w:r>
            <w:r>
              <w:rPr>
                <w:sz w:val="18"/>
                <w:szCs w:val="20"/>
              </w:rPr>
              <w:t xml:space="preserve">, ponto 2)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(manual ou por meio eletrônico) devem ser feitos, demonstrando que todos os procedimentos de amostragem, inspeção e testes foram de fato realizados e que quaisquer desvios foram devidamente registrados e investigados;"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14, IV</w:t>
            </w:r>
          </w:p>
        </w:tc>
        <w:tc>
          <w:tcPr>
            <w:tcW w:w="4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respostas Sim ou Não ficam por pergunta e por amostragem; resposta "Não" exige justificativa na amostragem de produto e material (CT-CQ-N-14, 23/10/2026). O texto da pergunta não é guardado junto da resposta e não há investigação do desvio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125</w:t>
            </w:r>
          </w:p>
        </w:tc>
        <w:tc>
          <w:tcPr>
            <w:tcW w:w="4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do checklist e das perguntas entra no histórico com valor antigo, novo, usuário e data (pela leitura do código). A </w:t>
            </w:r>
            <w:r>
              <w:rPr>
                <w:sz w:val="18"/>
                <w:b/>
                <w:bCs/>
                <w:szCs w:val="20"/>
              </w:rPr>
              <w:t xml:space="preserve">exclusão do checklist</w:t>
            </w:r>
            <w:r>
              <w:rPr>
                <w:sz w:val="18"/>
                <w:szCs w:val="20"/>
              </w:rPr>
              <w:t xml:space="preserve"> e a </w:t>
            </w:r>
            <w:r>
              <w:rPr>
                <w:sz w:val="18"/>
                <w:b/>
                <w:bCs/>
                <w:szCs w:val="20"/>
              </w:rPr>
              <w:t xml:space="preserve">duplicação</w:t>
            </w:r>
            <w:r>
              <w:rPr>
                <w:sz w:val="18"/>
                <w:szCs w:val="20"/>
              </w:rPr>
              <w:t xml:space="preserve"> não deixam histórico (CT-CQ-N-21, DV-CQ-018, Média)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125, parágrafo único</w:t>
            </w:r>
          </w:p>
        </w:tc>
        <w:tc>
          <w:tcPr>
            <w:tcW w:w="4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pede justificativa, mas só a tela confere; a exclusão não pede (DV-CQ-018, Média)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124</w:t>
            </w:r>
          </w:p>
        </w:tc>
        <w:tc>
          <w:tcPr>
            <w:tcW w:w="4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Criação e alteração têm usuário e data; excluir e duplicar não deixam rastro no histórico. A lista impressa (CT-CQ-R2-REL-05, 30/10/2026) traz usuário e data de impressão, mas em formato americano, e sem total nem filtro; a cópia "DUPLICADO_CODIGO: 2" aparece como checklist comum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usuário de perfil só de consulta abriu o cadastro pelo endereço e gravou um checklist (DV-CQ-030, Alta; CT-CQ-R2-AC-05, 28/10/2026). Só a exclusão confere a permissão de excluir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recusas desta tela dizem o campo ("A descrição é obrigatória!", "Descrição já está cadastrada para outro registro!"). A exclusão de pergunta já respondida deve cair em "Ocorreu um erro interno não esperado." (a confirmar, CT-CQ-A01-07)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e repetição são conferidas pela tela antes de gravar; a gravação não repete (RN-CQ-A01-002)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Quem aprovou este checklist e quando passou a valer? O sistema não responde. 2. A pergunta foi mudada depois que as amostragens foram feitas? O histórico responde, mas as amostragens antigas passam a mostrar o texto novo. 3. Quem apagou um checklist usado em coletas? Não há rastro. 4. Quem pode cadastrar checklist? Qualquer pessoa que abra a tela, até com perfil só de consulta.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no servidor, em toda gravação, a permissão do perfil (DV-CQ-030) e, na exclusão, o uso por regras.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Pedir justificativa e gravar histórico na exclusão e na duplicação (DV-CQ-018).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Dar versão e aprovação ao checklist e guardar o texto da pergunta junto da resposta (art. 247).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Código sequencial que não se repete e menu sem item duplicado (DV-CQ-026).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9.3.2.3: o Guia pede segurança com controle de acesso e trilhas de auditoria entre as funções do sistema. O item 9.7.7.1.2 lista, entre os testes de operação, o acesso ao sistema e a validação da entrada manual de dados; a gravação do checklist não repete as conferências feitas na tela.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Verificação de Amostragens: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Verificação de Amostragens: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