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Consultar Análise Programada: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análise precisa ter sido programada para você (tela Programação de Análise) e, em produto e material, a amostra precisa ter sido separada no Estoque.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Controle da Qualidade › Análise e Laudo › Consultar Análise Programada. A tela mostra o quadro "Pesquisa" e uma área vazia.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Escolha o grupo: </w:t>
      </w:r>
      <w:r>
        <w:rPr>
          <w:b/>
          <w:bCs/>
          <w:szCs w:val="20"/>
        </w:rPr>
        <w:t xml:space="preserve">PRODUTO / MATERIAL</w:t>
      </w:r>
      <w:r>
        <w:rPr>
          <w:szCs w:val="20"/>
        </w:rPr>
        <w:t xml:space="preserve"> (já marcado) ou </w:t>
      </w:r>
      <w:r>
        <w:rPr>
          <w:b/>
          <w:bCs/>
          <w:szCs w:val="20"/>
        </w:rPr>
        <w:t xml:space="preserve">ÁGUA / AMBIENTE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Se quiser, filtre por </w:t>
      </w:r>
      <w:r>
        <w:rPr>
          <w:b/>
          <w:bCs/>
          <w:szCs w:val="20"/>
        </w:rPr>
        <w:t xml:space="preserve">Tipo de Item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Item Análise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Tipo Análise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Data Início</w:t>
      </w:r>
      <w:r>
        <w:rPr>
          <w:szCs w:val="20"/>
        </w:rPr>
        <w:t xml:space="preserve"> (de, até), </w:t>
      </w:r>
      <w:r>
        <w:rPr>
          <w:b/>
          <w:bCs/>
          <w:szCs w:val="20"/>
        </w:rPr>
        <w:t xml:space="preserve">Nº Solicitação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Item Entrada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Situação</w:t>
      </w:r>
      <w:r>
        <w:rPr>
          <w:szCs w:val="20"/>
        </w:rPr>
        <w:t xml:space="preserve"> (Pendente de digitação, Liberar laudo ou Cancelado; "Laudo liberado" não é oferecida).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Clique em </w:t>
      </w:r>
      <w:r>
        <w:rPr>
          <w:b/>
          <w:bCs/>
          <w:szCs w:val="20"/>
        </w:rPr>
        <w:t xml:space="preserve">Pesquisar</w:t>
      </w:r>
      <w:r>
        <w:rPr>
          <w:szCs w:val="20"/>
        </w:rPr>
        <w:t xml:space="preserve">. Aparecem o quadro </w:t>
      </w:r>
      <w:r>
        <w:rPr>
          <w:b/>
          <w:bCs/>
          <w:szCs w:val="20"/>
        </w:rPr>
        <w:t xml:space="preserve">Urgentes!</w:t>
      </w:r>
      <w:r>
        <w:rPr>
          <w:szCs w:val="20"/>
        </w:rPr>
        <w:t xml:space="preserve"> (se houver) e a lista das demais, em páginas de 10 linhas, com Nº da solicitação, Data, Responsável, Item de análise, Item de entrada e Situação. </w:t>
      </w:r>
      <w:r>
        <w:rPr>
          <w:b/>
          <w:bCs/>
          <w:szCs w:val="20"/>
        </w:rPr>
        <w:t xml:space="preserve">Limpar</w:t>
      </w:r>
      <w:r>
        <w:rPr>
          <w:szCs w:val="20"/>
        </w:rPr>
        <w:t xml:space="preserve"> esvazia os filtros.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Os ícones de cada linha dependem da situação: o </w:t>
      </w:r>
      <w:r>
        <w:rPr>
          <w:b/>
          <w:bCs/>
          <w:szCs w:val="20"/>
        </w:rPr>
        <w:t xml:space="preserve">lápis</w:t>
      </w:r>
      <w:r>
        <w:rPr>
          <w:szCs w:val="20"/>
        </w:rPr>
        <w:t xml:space="preserve"> (digitar) e a </w:t>
      </w:r>
      <w:r>
        <w:rPr>
          <w:b/>
          <w:bCs/>
          <w:szCs w:val="20"/>
        </w:rPr>
        <w:t xml:space="preserve">impressora</w:t>
      </w:r>
      <w:r>
        <w:rPr>
          <w:szCs w:val="20"/>
        </w:rPr>
        <w:t xml:space="preserve"> (boletim) só em "Pendente de digitação"; a </w:t>
      </w:r>
      <w:r>
        <w:rPr>
          <w:b/>
          <w:bCs/>
          <w:szCs w:val="20"/>
        </w:rPr>
        <w:t xml:space="preserve">lupa</w:t>
      </w:r>
      <w:r>
        <w:rPr>
          <w:szCs w:val="20"/>
        </w:rPr>
        <w:t xml:space="preserve"> (ver detalhes) em "Liberar laudo" e "Cancelado"; o </w:t>
      </w:r>
      <w:r>
        <w:rPr>
          <w:b/>
          <w:bCs/>
          <w:szCs w:val="20"/>
        </w:rPr>
        <w:t xml:space="preserve">histórico</w:t>
      </w:r>
      <w:r>
        <w:rPr>
          <w:szCs w:val="20"/>
        </w:rPr>
        <w:t xml:space="preserve"> sempre (Dom/Analise/AnaliseProgramadaPodeSerEditadaSpecification.cs:7-10; AnaliseProgramadaPodeSerVisualizadaSpecification.cs:7-15).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Digitar os resultados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Clique no lápis. A tela mostra os dados da solicitação (item, situação, quem criou, lote, validade, quantidade, fabricante, fornecedor, quem amostrou) e a grade de ensaios.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Na linha de cada ensaio, clique no </w:t>
      </w:r>
      <w:r>
        <w:rPr>
          <w:b/>
          <w:bCs/>
          <w:szCs w:val="20"/>
        </w:rPr>
        <w:t xml:space="preserve">lápis do ensaio</w:t>
      </w:r>
      <w:r>
        <w:rPr>
          <w:szCs w:val="20"/>
        </w:rPr>
        <w:t xml:space="preserve">: só então abrem os campos </w:t>
      </w:r>
      <w:r>
        <w:rPr>
          <w:b/>
          <w:bCs/>
          <w:szCs w:val="20"/>
        </w:rPr>
        <w:t xml:space="preserve">Referência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Data do teste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Resultado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Analista</w:t>
      </w:r>
      <w:r>
        <w:rPr>
          <w:szCs w:val="20"/>
        </w:rPr>
        <w:t xml:space="preserve">. Digite a referência (padrão ou material de referência usado), a data do teste (hoje ou antes) e o resultado: um número no ensaio de intervalo, ou CONFORME / NÃO CONFORME no de conformidade. Um ícone verde ou vermelho mostra se o resultado está dentro ou fora dos limites.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Atenção: o resultado de conformidade já vem como CONFORME; quem salva sem mexer registra "conforme" sem ter avaliado (DV-EST-038).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Se algum resultado ficou fora dos limites (ou "não conforme"), escreva a </w:t>
      </w:r>
      <w:r>
        <w:rPr>
          <w:b/>
          <w:bCs/>
          <w:szCs w:val="20"/>
        </w:rPr>
        <w:t xml:space="preserve">Observação</w:t>
      </w:r>
      <w:r>
        <w:rPr>
          <w:szCs w:val="20"/>
        </w:rPr>
        <w:t xml:space="preserve">; sem ela o sistema recusa: "O campo observação é obrigatório.".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Se precisar de outro ensaio, clique em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, escolha a regra, escreva a justificativa e confirme. Para tirar um ensaio incluído por você, use a lixeira da linha, com justificativa; só quem criou o ensaio pode excluí-lo.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Anexe arquivos na área Anexos, se for o caso.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Clique em </w:t>
      </w:r>
      <w:r>
        <w:rPr>
          <w:b/>
          <w:bCs/>
          <w:szCs w:val="20"/>
        </w:rPr>
        <w:t xml:space="preserve">Salvar Registro</w:t>
      </w:r>
      <w:r>
        <w:rPr>
          <w:szCs w:val="20"/>
        </w:rPr>
        <w:t xml:space="preserve"> e responda SIM a "Confirma alteração do item?". O sistema confere e grava. Pode salvar aos poucos; quando todos os ensaios estiverem preenchidos, a análise segue para o laudo.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</w:t>
      </w:r>
      <w:r>
        <w:rPr>
          <w:b/>
          <w:bCs/>
          <w:szCs w:val="20"/>
        </w:rPr>
        <w:t xml:space="preserve">Imprimir</w:t>
      </w:r>
      <w:r>
        <w:rPr>
          <w:szCs w:val="20"/>
        </w:rPr>
        <w:t xml:space="preserve"> gera o boletim da análise. </w:t>
      </w:r>
      <w:r>
        <w:rPr>
          <w:b/>
          <w:bCs/>
          <w:szCs w:val="20"/>
        </w:rPr>
        <w:t xml:space="preserve">Reanálise</w:t>
      </w:r>
      <w:r>
        <w:rPr>
          <w:szCs w:val="20"/>
        </w:rPr>
        <w:t xml:space="preserve"> abre uma nova solicitação ligada a esta. </w:t>
      </w:r>
      <w:r>
        <w:rPr>
          <w:b/>
          <w:bCs/>
          <w:szCs w:val="20"/>
        </w:rPr>
        <w:t xml:space="preserve">Voltar</w:t>
      </w:r>
      <w:r>
        <w:rPr>
          <w:szCs w:val="20"/>
        </w:rPr>
        <w:t xml:space="preserve"> volta à lista.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Nas telas de </w:t>
      </w:r>
      <w:r>
        <w:rPr>
          <w:b/>
          <w:bCs/>
          <w:szCs w:val="20"/>
        </w:rPr>
        <w:t xml:space="preserve">água e ambiente</w:t>
      </w:r>
      <w:r>
        <w:rPr>
          <w:szCs w:val="20"/>
        </w:rPr>
        <w:t xml:space="preserve">, o programa da tela não marca os ensaios como editados; pelo código, o servidor então não grava os resultados, mesmo mostrando "Alteração efetuada com sucesso." (DV-CQ-009; ver "Falhas e pontos de atenção").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sistema </w:t>
      </w:r>
      <w:r>
        <w:rPr>
          <w:b/>
          <w:bCs/>
          <w:szCs w:val="20"/>
        </w:rPr>
        <w:t xml:space="preserve">não abre investigação</w:t>
      </w:r>
      <w:r>
        <w:rPr>
          <w:szCs w:val="20"/>
        </w:rPr>
        <w:t xml:space="preserve"> para resultado fora da especificação: só exige a observação.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ensaio não guarda o equipamento usado, nem o cálculo, nem quem conferiu o resultado.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Index.cshtml, _GridConsultaAnalisesProgramadas.cshtml, Confirmar_produtomaterial.cshtml e _GridAnaliseItemResultado.cshtml (pasta Areas/Analise/Views/AnaliseProgramada/), AnaliseProgramada.js, AnaliseProgramadaConfirmar.js e AnaliseItemMaterial.js (pasta Areas/Analise/Script/).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23"/>
        <w:gridCol w:w="1723"/>
        <w:gridCol w:w="1324"/>
        <w:gridCol w:w="1922"/>
        <w:gridCol w:w="3039"/>
      </w:tblGrid>
      <w:tr>
        <w:trPr>
          <w:tblHeader/>
          <w:cantSplit/>
        </w:trPr>
        <w:tc>
          <w:tcPr>
            <w:tcW w:w="16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7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0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Selecione (Produto / Material ou Água / Ambiente)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Opção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(um deles)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/ Material vem marcado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Index.cshtml:35-38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Item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Produto/material: TODOS e os tipos de material; água/ambiente: potável, purificada, injetáveis, ambiente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Index.cshtml:57 e 118; AnaliseProgramadaController.cs:69-89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Análise, Código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busca; texto só leitura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Escolher na lista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Index.cshtml:64 e 125; AnaliseProgramada.js:80-92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Análise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Caixas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Físico-Químico e Microbiológica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Index.cshtml:73-76 e 133-134; AnaliseProgramadaController.cs:783-795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Início (de, até)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 máscara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 com a data de início da solicitação; o "até" vai até 23:59:59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Index.cshtml:83-84 e 140-141; AnaliseProgramada.js:7-10; AnaliseLaudoRepository.cs:326-399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 Solicitação, Item Entrada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 exato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Index.cshtml:92-98 e 149-155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Pendente de digitação, Liberar laudo, Cancelado; </w:t>
            </w:r>
            <w:r>
              <w:rPr>
                <w:sz w:val="18"/>
                <w:b/>
                <w:bCs/>
                <w:szCs w:val="20"/>
              </w:rPr>
              <w:t xml:space="preserve">sem</w:t>
            </w:r>
            <w:r>
              <w:rPr>
                <w:sz w:val="18"/>
                <w:szCs w:val="20"/>
              </w:rPr>
              <w:t xml:space="preserve"> "Laudo liberado"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Index.cshtml:175-176; ObterSituacoesParaAnaliseService.cs:27-33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Grade: Nº solicitação, Data, Responsável, Item análise, Item entrada, Situação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análise; a coluna Responsável traz um ícone de alerta em todas as linhas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_GridConsultaAnalisesProgramadas.cshtml:17-54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da solicitação (digitação)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só leitura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item, tipo de item, situação, data de criação, criado por, nº, item de entrada, lote, validade, data de entrada, quantidade, unidade, nº de volumes, fabricante, fornecedor, tipo de análise, quem amostrou; em ambiente, graus microbiológico e do ar; em água e ambiente, pontos de coleta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Confirmar_produtomaterial.cshtml:59-210; Confirmar_ambiente.cshtml:56-150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Programada, Responsável (digitação)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texto com busca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abrem para edição na visão do administrador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Confirmar_produtomaterial.cshtml:202 e 216; AnaliseProgramadaConfirmar.js:21-26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Ensaio: Nome, Tipo, Especificação, Unid., Valor inicial, Valor final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só leitura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Cópia da regra feita na abertura da análise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_GridAnaliseItemResultado.cshtml:79-102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Ensaio: Referência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255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liberar o laudo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só depois do lápis do ensaio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_GridAnaliseItemResultado.cshtml:83; AnaliseItemMaterial.js:121-138; TBL_ANALISE_ITEM.sql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Ensaio: Data do teste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 máscara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liberar o laudo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pode ser futura: "A Data do Teste é inválida para: &lt;nome&gt;."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_GridAnaliseItemResultado.cshtml:86; AnaliseProgramadaController.cs:292-297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Ensaio: Resultado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(intervalo) ou lista CONFORME / NÃO CONFORME (conformidade), até 255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liberar o laudo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Intervalo: número; conformidade: o valor vem como CONFORME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_GridAnaliseItemResultado.cshtml:104-113; AnaliseProgramadaController.cs:312-343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Ensaio: Analista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busca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se digita aqui não é usado pelo servidor; o analista gravado é quem salva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_GridAnaliseItemResultado.cshtml:116; AnaliseProgramadaController.cs:392-405; AnaliseLaudoController.cs:462-463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Observações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500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houver resultado fora dos limites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campo observação é obrigatório."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Confirmar_produtomaterial.cshtml:251-254; AnaliseProgramadaController.cs:352-356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Arquivos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Enviar, abrir e excluir anexos da análise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Confirmar_produtomaterial.cshtml:273-282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Quais botões cada pessoa vê depende das regras de acesso, que estão na seção de segurança.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53"/>
        <w:gridCol w:w="1482"/>
        <w:gridCol w:w="1890"/>
        <w:gridCol w:w="1454"/>
        <w:gridCol w:w="3452"/>
      </w:tblGrid>
      <w:tr>
        <w:trPr>
          <w:tblHeader/>
          <w:cantSplit/>
        </w:trPr>
        <w:tc>
          <w:tcPr>
            <w:tcW w:w="13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4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34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análises e as urgentes</w:t>
            </w:r>
          </w:p>
        </w:tc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as listas</w:t>
            </w:r>
          </w:p>
        </w:tc>
        <w:tc>
          <w:tcPr>
            <w:tcW w:w="3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AnaliseProgramada.js:15-17 e 157-160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</w:t>
            </w:r>
          </w:p>
        </w:tc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Fica na pesquisa</w:t>
            </w:r>
          </w:p>
        </w:tc>
        <w:tc>
          <w:tcPr>
            <w:tcW w:w="3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AnaliseProgramada.js:19-53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Lápis (digitar)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"Pendente de digitação"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digitação</w:t>
            </w:r>
          </w:p>
        </w:tc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Digitação</w:t>
            </w:r>
          </w:p>
        </w:tc>
        <w:tc>
          <w:tcPr>
            <w:tcW w:w="3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_GridConsultaAnalisesProgramadas.cshtml:63-69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Impressora (boletim)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"Pendente de digitação"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boletim em PDF; se a análise não tem ensaios, copia as regras padrão antes</w:t>
            </w:r>
          </w:p>
        </w:tc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</w:t>
            </w:r>
          </w:p>
        </w:tc>
        <w:tc>
          <w:tcPr>
            <w:tcW w:w="3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_GridConsultaAnalisesProgramadas.cshtml:71-77; AnaliseProgramadaController.cs:443-459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Lupa (ver detalhes)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"Liberar laudo" ou "Cancelado"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mesma tela, só para leitura</w:t>
            </w:r>
          </w:p>
        </w:tc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Digitação (leitura)</w:t>
            </w:r>
          </w:p>
        </w:tc>
        <w:tc>
          <w:tcPr>
            <w:tcW w:w="3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_GridConsultaAnalisesProgramadas.cshtml:55-61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com o histórico da análise</w:t>
            </w:r>
          </w:p>
        </w:tc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</w:t>
            </w:r>
          </w:p>
        </w:tc>
        <w:tc>
          <w:tcPr>
            <w:tcW w:w="3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_GridConsultaAnalisesProgramadas.cshtml:79-81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Lápis do ensaio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ensaio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 os campos do ensaio e o marca como editado</w:t>
            </w:r>
          </w:p>
        </w:tc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mesma tela</w:t>
            </w:r>
          </w:p>
        </w:tc>
        <w:tc>
          <w:tcPr>
            <w:tcW w:w="3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AnaliseItemMaterial.js:121-138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ensaio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editável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de ensaio avulso; exige regra e justificativa</w:t>
            </w:r>
          </w:p>
        </w:tc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mesma tela</w:t>
            </w:r>
          </w:p>
        </w:tc>
        <w:tc>
          <w:tcPr>
            <w:tcW w:w="3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AnaliseItemMaterial.js:140-184; AnaliseProgramadaController.cs:860-924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Lixeira do ensaio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Ensaio avulso ou regulatório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 o ensaio, com justificativa; só quem o criou</w:t>
            </w:r>
          </w:p>
        </w:tc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mesma tela</w:t>
            </w:r>
          </w:p>
        </w:tc>
        <w:tc>
          <w:tcPr>
            <w:tcW w:w="3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_GridAnaliseItemResultado.cshtml:137-144; AnaliseProgramadaController.cs:926-983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Registro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editável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confirmação, confere e grava</w:t>
            </w:r>
          </w:p>
        </w:tc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3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Confirmar_produtomaterial.cshtml:296; AnaliseProgramadaConfirmar.js:46-76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só para leitura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boletim</w:t>
            </w:r>
          </w:p>
        </w:tc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</w:t>
            </w:r>
          </w:p>
        </w:tc>
        <w:tc>
          <w:tcPr>
            <w:tcW w:w="3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Confirmar_produtomaterial.cshtml:300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Reanálise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uma nova solicitação ligada a esta</w:t>
            </w:r>
          </w:p>
        </w:tc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Análise</w:t>
            </w:r>
          </w:p>
        </w:tc>
        <w:tc>
          <w:tcPr>
            <w:tcW w:w="3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Confirmar_produtomaterial.cshtml:292; AnaliseProgramadaConfirmar.js:106-108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</w:t>
            </w:r>
          </w:p>
        </w:tc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3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AnaliseProgramadaConfirmar.js:102-104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marcadas "vista em teste" aparecem nos resultados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31"/>
        <w:gridCol w:w="2857"/>
        <w:gridCol w:w="3843"/>
      </w:tblGrid>
      <w:tr>
        <w:trPr>
          <w:tblHeader/>
          <w:cantSplit/>
        </w:trPr>
        <w:tc>
          <w:tcPr>
            <w:tcW w:w="29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do código)</w:t>
            </w:r>
          </w:p>
        </w:tc>
        <w:tc>
          <w:tcPr>
            <w:tcW w:w="28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8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3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_GridConsultaAnalisesProgramadas.cshtml:33</w:t>
            </w:r>
          </w:p>
        </w:tc>
      </w:tr>
      <w:tr>
        <w:trPr>
          <w:cantSplit/>
        </w:trPr>
        <w:tc>
          <w:tcPr>
            <w:tcW w:w="2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referente a amostra aguardando pesagem/separação.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análise de produto ou material cuja amostra o Estoque ainda não separou (vista em teste, CT-CQ-008, 23/10/2026)</w:t>
            </w:r>
          </w:p>
        </w:tc>
        <w:tc>
          <w:tcPr>
            <w:tcW w:w="3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AnaliseProgramadaController.cs:216 e 222</w:t>
            </w:r>
          </w:p>
        </w:tc>
      </w:tr>
      <w:tr>
        <w:trPr>
          <w:cantSplit/>
        </w:trPr>
        <w:tc>
          <w:tcPr>
            <w:tcW w:w="2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 da análise inválido. / Análise programada não encontrada.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de análise que não existe</w:t>
            </w:r>
          </w:p>
        </w:tc>
        <w:tc>
          <w:tcPr>
            <w:tcW w:w="3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AnaliseProgramadaController.cs:186 e 190</w:t>
            </w:r>
          </w:p>
        </w:tc>
      </w:tr>
      <w:tr>
        <w:trPr>
          <w:cantSplit/>
        </w:trPr>
        <w:tc>
          <w:tcPr>
            <w:tcW w:w="2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alteração do item?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Registro (vista em teste, CT-CQ-R2-AC-12, 28/10/2026)</w:t>
            </w:r>
          </w:p>
        </w:tc>
        <w:tc>
          <w:tcPr>
            <w:tcW w:w="3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AnaliseProgramadaConfirmar.js:47</w:t>
            </w:r>
          </w:p>
        </w:tc>
      </w:tr>
      <w:tr>
        <w:trPr>
          <w:cantSplit/>
        </w:trPr>
        <w:tc>
          <w:tcPr>
            <w:tcW w:w="2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regra da análise programada foi preenchida.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análise sem ensaios (vista em teste, 28/10/2026, na análise da 1027/26 sem regra de ambiente)</w:t>
            </w:r>
          </w:p>
        </w:tc>
        <w:tc>
          <w:tcPr>
            <w:tcW w:w="3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AnaliseProgramadaController.cs:271-272</w:t>
            </w:r>
          </w:p>
        </w:tc>
      </w:tr>
      <w:tr>
        <w:trPr>
          <w:cantSplit/>
        </w:trPr>
        <w:tc>
          <w:tcPr>
            <w:tcW w:w="2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Início é inválida.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início anterior à criação da solicitação</w:t>
            </w:r>
          </w:p>
        </w:tc>
        <w:tc>
          <w:tcPr>
            <w:tcW w:w="3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AnaliseProgramadaController.cs:274-275</w:t>
            </w:r>
          </w:p>
        </w:tc>
      </w:tr>
      <w:tr>
        <w:trPr>
          <w:cantSplit/>
        </w:trPr>
        <w:tc>
          <w:tcPr>
            <w:tcW w:w="2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do Teste é inválida para: &lt;nome do ensaio&gt;.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teste igual ou posterior ao momento atual</w:t>
            </w:r>
          </w:p>
        </w:tc>
        <w:tc>
          <w:tcPr>
            <w:tcW w:w="3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AnaliseProgramadaController.cs:295-296</w:t>
            </w:r>
          </w:p>
        </w:tc>
      </w:tr>
      <w:tr>
        <w:trPr>
          <w:cantSplit/>
        </w:trPr>
        <w:tc>
          <w:tcPr>
            <w:tcW w:w="2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 do Resultado inválido para o tipo INTERVALO.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que não é número, ou ensaio de intervalo editado sem resultado</w:t>
            </w:r>
          </w:p>
        </w:tc>
        <w:tc>
          <w:tcPr>
            <w:tcW w:w="3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AnaliseProgramadaController.cs:327 e 346</w:t>
            </w:r>
          </w:p>
        </w:tc>
      </w:tr>
      <w:tr>
        <w:trPr>
          <w:cantSplit/>
        </w:trPr>
        <w:tc>
          <w:tcPr>
            <w:tcW w:w="2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 do Resultado inválido para o tipo CONFORMIDADE.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de conformidade diferente de 1 ou 2</w:t>
            </w:r>
          </w:p>
        </w:tc>
        <w:tc>
          <w:tcPr>
            <w:tcW w:w="3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AnaliseProgramadaController.cs:336</w:t>
            </w:r>
          </w:p>
        </w:tc>
      </w:tr>
      <w:tr>
        <w:trPr>
          <w:cantSplit/>
        </w:trPr>
        <w:tc>
          <w:tcPr>
            <w:tcW w:w="2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observação é obrigatório.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Há resultado fora dos limites ou "não conforme" e a observação está vazia (vista em teste, CT-CQ-009, 23/10/2026)</w:t>
            </w:r>
          </w:p>
        </w:tc>
        <w:tc>
          <w:tcPr>
            <w:tcW w:w="3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AnaliseProgramadaController.cs:354</w:t>
            </w:r>
          </w:p>
        </w:tc>
      </w:tr>
      <w:tr>
        <w:trPr>
          <w:cantSplit/>
        </w:trPr>
        <w:tc>
          <w:tcPr>
            <w:tcW w:w="2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análise deve estar como pendente de digitação para confirmação.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uma análise que já passou de Pendente de digitação</w:t>
            </w:r>
          </w:p>
        </w:tc>
        <w:tc>
          <w:tcPr>
            <w:tcW w:w="3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Dom/Analise/ConfirmarAnaliseProgramadaService.cs:16-17</w:t>
            </w:r>
          </w:p>
        </w:tc>
      </w:tr>
      <w:tr>
        <w:trPr>
          <w:cantSplit/>
        </w:trPr>
        <w:tc>
          <w:tcPr>
            <w:tcW w:w="2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Gravação concluída (vista em teste, inclusive em ambiente sem gravar o resultado, DV-CQ-009)</w:t>
            </w:r>
          </w:p>
        </w:tc>
        <w:tc>
          <w:tcPr>
            <w:tcW w:w="3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AnaliseProgramadaController.cs:429</w:t>
            </w:r>
          </w:p>
        </w:tc>
      </w:tr>
      <w:tr>
        <w:trPr>
          <w:cantSplit/>
        </w:trPr>
        <w:tc>
          <w:tcPr>
            <w:tcW w:w="2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não foi definida! / Justificativa é obrigatória / Regra já foi adicionada!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ensaio avulso sem regra, sem justificativa ou repetido</w:t>
            </w:r>
          </w:p>
        </w:tc>
        <w:tc>
          <w:tcPr>
            <w:tcW w:w="3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AnaliseProgramadaController.cs:867, 870 e 876</w:t>
            </w:r>
          </w:p>
        </w:tc>
      </w:tr>
      <w:tr>
        <w:trPr>
          <w:cantSplit/>
        </w:trPr>
        <w:tc>
          <w:tcPr>
            <w:tcW w:w="2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Você só pode excluir análise item criadas por você.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ensaio de outra pessoa</w:t>
            </w:r>
          </w:p>
        </w:tc>
        <w:tc>
          <w:tcPr>
            <w:tcW w:w="3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AnaliseProgramadaController.cs:941</w:t>
            </w:r>
          </w:p>
        </w:tc>
      </w:tr>
      <w:tr>
        <w:trPr>
          <w:cantSplit/>
        </w:trPr>
        <w:tc>
          <w:tcPr>
            <w:tcW w:w="2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não prevista; a causa fica no registro de erros</w:t>
            </w:r>
          </w:p>
        </w:tc>
        <w:tc>
          <w:tcPr>
            <w:tcW w:w="3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AnaliseProgramadaController.cs:366 e 438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Consultar Análise Programada: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Consultar Análise Programada: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