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Motivos: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RN-CQ-073 e 074 são os já existentes em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. As regras RN-CQ-T02-nnn são novas, achadas na leitura do código em 28/10/2026.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8"/>
        <w:gridCol w:w="2232"/>
        <w:gridCol w:w="3390"/>
        <w:gridCol w:w="2361"/>
      </w:tblGrid>
      <w:tr>
        <w:trPr>
          <w:tblHeader/>
          <w:cantSplit/>
        </w:trPr>
        <w:tc>
          <w:tcPr>
            <w:tcW w:w="16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RN-CQ-073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tem descrição, tipo de almoxarifado (da lista do Estoque) e Ativo. O documento de regras dizia: sem conferência de obrigatórios nem de duplicidade; justificativa da alteração fixa (".").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MotivosController.cs:136-189; MotivoEdit.js:111-127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</w:t>
            </w:r>
            <w:r>
              <w:rPr>
                <w:sz w:val="18"/>
                <w:b/>
                <w:bCs/>
                <w:szCs w:val="20"/>
              </w:rPr>
              <w:t xml:space="preserve">tela</w:t>
            </w:r>
            <w:r>
              <w:rPr>
                <w:sz w:val="18"/>
                <w:szCs w:val="20"/>
              </w:rPr>
              <w:t xml:space="preserve"> exige descrição e tipo (CT-CQ-035, 23/10/2026: "A descrição é obrigatória! O tipo de almoxarifado é obrigatório!"), o que contradiz o "sem conferência"; o servidor não confere (Extraída) e a duplicidade não é conferida (Extraída); o ponto fixo na alteração não foi exercitado (nenhuma alteração testada)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RN-CQ-073 (parte "só retenção e referência")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documento de regras dizia que a lista de tipos de almoxarifado traz só retenção e referência. O código do Estoque devolve </w:t>
            </w:r>
            <w:r>
              <w:rPr>
                <w:sz w:val="18"/>
                <w:b/>
                <w:bCs/>
                <w:szCs w:val="20"/>
              </w:rPr>
              <w:t xml:space="preserve">referência, retenção e estabilidade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AlmoxarifadoEstoqueService.cs:16-27; AlmoxarifadoApi.cs:93-107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em parte pelo código (nova leitura de 28/10/2026); conferir na lista da tela (CT-CQ-T02-02)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RN-CQ-074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marca a solicitação como regulatória; na amostragem, o CQ pede ao Estoque a retirada da amostra para o almoxarifado do motivo. O motivo em uso não pode ser excluído ("Motivo já está em uso!").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MotivosController.cs:237-242; AmostragemController.cs:204-212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excluir motivo sem uso funcionou (CT-CQ-035, 23/10/2026); excluir motivo em uso não pôde ser testado, porque nenhum item era oferecido para usar o motivo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RN-CQ-T02-001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só motivos fora da lixeira; filtra código (igual), descrição (contém), tipo de almoxarifado e Ativo; corta em páginas.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MotivoRepository.cs:14-69; MotivosController.cs:68-99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filtros não exercitados na Fase F (30/10/2026); pelas capturas </w:t>
            </w:r>
            <w:r>
              <w:rPr>
                <w:sz w:val="18"/>
                <w:szCs w:val="20"/>
              </w:rPr>
              <w:t xml:space="preserve">F-*</w:t>
            </w:r>
            <w:r>
              <w:rPr>
                <w:sz w:val="18"/>
                <w:szCs w:val="20"/>
              </w:rPr>
              <w:t xml:space="preserve">, Motivos não foi uma das telas filtradas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RN-CQ-T02-002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do tipo de almoxarifado de cada linha vem de uma consulta ao Estoque por linha (uma chamada por motivo). Se o Estoque não responder, a tela de lista e a de edição não abrem.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MotivosController.cs:57-66, 116-118 e 207-227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(CT-CQ-T02-12)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RN-CQ-T02-003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de uso olha só a tabela de solicitações de análise (em qualquer situação, inclusive cancelada). Inativar o motivo não faz essa conferência.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MotivosController.cs:237-242; SolicitacaoAnaliseRepository.cs:587-590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(CT-CQ-T02-01 e 06)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RN-CQ-T02-004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Acompanhamento Estabilidade procura o motivo ligado ao almoxarifado de estabilidade e usa </w:t>
            </w:r>
            <w:r>
              <w:rPr>
                <w:sz w:val="18"/>
                <w:b/>
                <w:bCs/>
                <w:szCs w:val="20"/>
              </w:rPr>
              <w:t xml:space="preserve">o primeiro</w:t>
            </w:r>
            <w:r>
              <w:rPr>
                <w:sz w:val="18"/>
                <w:szCs w:val="20"/>
              </w:rPr>
              <w:t xml:space="preserve"> que encontrar, sem ordem; se não houver, recusa com "Motivo não cadastrado!". Dois motivos para o mesmo almoxarifado deixam a escolha indefinida.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AcompanhamentoController.cs:405-413; MotivoRepository.cs:65-68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acompanhamento se abriu nos testes (DV-EST-074; CT-CQ-045, Bloqueado, 23/10/2026)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RN-CQ-T02-005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grava uma linha de histórico por campo mudado (Descrição, Tipo de Almoxarifado, Ativo) com valor antigo e novo, e a justificativa é sempre o ponto ("."), porque a tela não tem o campo.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MotivosController.cs:158-189; MotivoConfiguration.cs:10-15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nenhuma alteração testada (CT-CQ-T02-05)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RN-CQ-T02-006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remove o registro do banco (não usa a lixeira) e escreve no histórico "Exclusão do motivo" e a descrição; não pede justificativa. O histórico de inclusão e de exclusão guarda só o objeto, o código, o usuário, a data e o texto, sem os valores dos campos.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MotivosController.cs:243-250; Repository.cs:75-96 e LogAlteracaoService.cs:200-215 (biblioteca comum)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motivo sem uso excluído sumiu da lista (CT-CQ-035); que o registro some do banco é leitura do código, a confirmar com o DBA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RN-CQ-T02-007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dados do motivo gravam sem conferência no servidor: descrição em branco, tipo de almoxarifado zero ou texto repetido seriam aceitos numa chamada direta.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MotivosController.cs:136-189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só aparece fora da tela (não exercitada)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RN-CQ-T02-008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"Imprimir" busca o nome do tipo de almoxarifado de cada motivo sem tratar o caso de o tipo não existir mais no Estoque (a lista da tela trata, o relatório não).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MotivosController.cs:213-222 (lista) e 282-295 (relatório)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parte:</w:t>
            </w:r>
            <w:r>
              <w:rPr>
                <w:sz w:val="18"/>
                <w:szCs w:val="20"/>
              </w:rPr>
              <w:t xml:space="preserve"> o relatório abriu com dados normais, dois motivos como na tela (CT-CQ-R2-REL-06, 30/10/2026); o caso de tipo de almoxarifado que já não existe no Estoque não foi testado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RN-CQ-T02-009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limita a descrição a 50 caracteres; o banco aceita até 100.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Edit.cshtml:46; MotivosConfiguration.cs:15; TBL_MOTIVOS.sql:3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RN-CQ-T02-010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motivo novo pode abrir com o campo Ativo em NÃO: o teste do código usa a variável </w:t>
            </w:r>
            <w:r>
              <w:rPr>
                <w:sz w:val="18"/>
                <w:szCs w:val="20"/>
              </w:rPr>
              <w:t xml:space="preserve">Id</w:t>
            </w:r>
            <w:r>
              <w:rPr>
                <w:sz w:val="18"/>
                <w:szCs w:val="20"/>
              </w:rPr>
              <w:t xml:space="preserve"> (que não existe nesta tela) em vez de </w:t>
            </w:r>
            <w:r>
              <w:rPr>
                <w:sz w:val="18"/>
                <w:szCs w:val="20"/>
              </w:rPr>
              <w:t xml:space="preserve">id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MotivoEdit.js:3-17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ponto para validar na tela (CT-CQ-T02-10)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RN-CQ-T02-011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impressa traz Código, Descrição, Tipo de Almoxarifado (pelo nome) e Ativo (SIM ou NÃO) dos motivos do filtro, com o cabeçalho do cliente, o usuário e a data e hora de impressão; não traz o total. A data e a hora saem em formato americano</w:t>
            </w:r>
          </w:p>
        </w:tc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MotivosController.cs:268-303; relatório gerado pelo servidor de relatórios (HSolutions.CQ.Reports/TabelasApoio/MotivoReports.cs; o desenho do relatório não está no código entregue)</w:t>
            </w:r>
          </w:p>
        </w:tc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dois motivos (nº 1 "Teste22" e nº 3 "TESTE R2 CONSULTA MOTIVO", tipo "TESTE RETENCAO"), "10/30/2026 2:33:14 AM" (CT-CQ-R2-REL-06, 30/10/2026, DV-CQ-025). Impressão com filtro não vista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23/10/2026 (rodada 1) e de 28 a 30/10/2026 (rodada 2, fases D e E).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(seções 6.2 e 9). Os casos CT-CQ-T02-nn são novos, propostos nesta documentação.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87"/>
        <w:gridCol w:w="3706"/>
        <w:gridCol w:w="3838"/>
      </w:tblGrid>
      <w:tr>
        <w:trPr>
          <w:tblHeader/>
          <w:cantSplit/>
        </w:trPr>
        <w:tc>
          <w:tcPr>
            <w:tcW w:w="2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7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8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CT-CQ-035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sem descrição; excluir um motivo em uso</w:t>
            </w:r>
          </w:p>
        </w:tc>
        <w:tc>
          <w:tcPr>
            <w:tcW w:w="3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em branco, "A descrição é obrigatória! O tipo de almoxarifado é obrigatório!"; excluir motivo sem uso funcionou; excluir motivo em uso </w:t>
            </w:r>
            <w:r>
              <w:rPr>
                <w:sz w:val="18"/>
                <w:b/>
                <w:bCs/>
                <w:szCs w:val="20"/>
              </w:rPr>
              <w:t xml:space="preserve">não pôde ser testado</w:t>
            </w:r>
            <w:r>
              <w:rPr>
                <w:sz w:val="18"/>
                <w:szCs w:val="20"/>
              </w:rPr>
              <w:t xml:space="preserve"> (nenhum item era oferecido para usar o motivo)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Ordenação por coluna (todas as listas)</w:t>
            </w:r>
          </w:p>
        </w:tc>
        <w:tc>
          <w:tcPr>
            <w:tcW w:w="3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títulos não ordenam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CT-CQ-R2-AC-17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motivo "TESTE R2 CONSULTA MOTIVO" com perfil sem a permissão de incluir</w:t>
            </w:r>
          </w:p>
        </w:tc>
        <w:tc>
          <w:tcPr>
            <w:tcW w:w="3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(DV-CQ-036, Alta): resultado na seção de segurança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CT-CQ-R2-REL-06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 de motivos (</w:t>
            </w:r>
            <w:r>
              <w:rPr>
                <w:sz w:val="18"/>
                <w:szCs w:val="20"/>
              </w:rPr>
              <w:t xml:space="preserve">E-06-lista-motivos.pdf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 (Fase E): dois motivos, iguais aos da tela; cabeçalho "Laboratório Farmacêutico" e usuário corretos. Ressalva já registrada no DV-CQ-025: sem total de registros e data de impressão em formato americano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D1, linha 17 (sem número de caso)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lista e formulário pelo endereço, com o perfil da rodada 2</w:t>
            </w:r>
          </w:p>
        </w:tc>
        <w:tc>
          <w:tcPr>
            <w:tcW w:w="3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28/10/2026: abre (DV-CQ-036; ver a seção de segurança)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5 linhas, 2 passaram (a abertura pelo endereço e o CT-CQ-R2-REL-06), 2 com ressalva, 1 falhou, nenhuma bloqueada. </w:t>
      </w:r>
      <w:r>
        <w:rPr>
          <w:b/>
          <w:bCs/>
          <w:szCs w:val="20"/>
        </w:rPr>
        <w:t xml:space="preserve">Pouca cobertura:</w:t>
      </w:r>
      <w:r>
        <w:rPr>
          <w:szCs w:val="20"/>
        </w:rPr>
        <w:t xml:space="preserve"> nenhuma alteração, nenhum Ver Log e nenhum filtro foram exercitados nesta tela; o Imprimir foi visto em 30/10/2026 (CT-CQ-R2-REL-06).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usar o almoxarifado </w:t>
      </w:r>
      <w:r>
        <w:rPr>
          <w:szCs w:val="20"/>
        </w:rPr>
        <w:t xml:space="preserve">TESTE</w:t>
      </w:r>
      <w:r>
        <w:rPr>
          <w:szCs w:val="20"/>
        </w:rPr>
        <w:t xml:space="preserve"> de retenção (e criar o de estabilidade no Estoque, se não houver); os dados de teste ficam no ambiente. Na rodada 2 a saída impressa foi vista na Fase E (CT-CQ-R2-REL-06); os filtros e as páginas desta tela não entraram na Fase F, e a ordenação por coluna continua inexistente.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4"/>
        <w:gridCol w:w="1392"/>
        <w:gridCol w:w="3019"/>
        <w:gridCol w:w="3496"/>
      </w:tblGrid>
      <w:tr>
        <w:trPr>
          <w:tblHeader/>
          <w:cantSplit/>
        </w:trPr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CT-CQ-T02-01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um motivo numa solicitação manual de produto ou material (motivo regulatório) e tentar excluí-lo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"Motivo já está em uso!". Registrar a mensagem (RN-CQ-074). Depende de um item com saldo no almoxarifado do motivo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CT-CQ-T02-02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Tipo de Almoxarifado e registrar quais tipos aparecem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Retenção, referência e (pelo código) estabilidade (RN-CQ-073)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CT-CQ-T02-03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motivo ligado ao almoxarifado de estabilidade e, quando houver acompanhamento, gerar a solicitação de um tempo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nasce com esse motivo (RN-CQ-T02-004). Bloqueado enquanto o DV-EST-074 durar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CT-CQ-T02-04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dois motivos para o mesmo almoxarifado de estabilidade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qual o Acompanhamento usa (RN-CQ-T02-004)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CT-CQ-T02-05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de um motivo e abrir o Ver Log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por campo, com valor antigo e novo, usuário, data e a justificativa "." (RN-CQ-T02-005)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CT-CQ-T02-06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motivo usado por uma solicitação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rotina, registrar se aceita (RN-CQ-T02-003)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CT-CQ-T02-07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de 60 caracteres; descrição repetida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corta em 50; repetida aceita. Registrar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CT-CQ-T02-08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com filtros e sem resultado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gerado; conferir cabeçalho, datas e totais. </w:t>
            </w:r>
            <w:r>
              <w:rPr>
                <w:sz w:val="18"/>
                <w:b/>
                <w:bCs/>
                <w:szCs w:val="20"/>
              </w:rPr>
              <w:t xml:space="preserve">Feito em parte em 30/10/2026 (CT-CQ-R2-REL-06):</w:t>
            </w:r>
            <w:r>
              <w:rPr>
                <w:sz w:val="18"/>
                <w:szCs w:val="20"/>
              </w:rPr>
              <w:t xml:space="preserve"> impressão sem filtro, com dados; faltam a impressão com filtro e a sem resultado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CT-CQ-T02-10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INCLUIR e ver o campo Ativo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pode abrir em NÃO (RN-CQ-T02-010)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CT-CQ-T02-11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Código, Descrição (com e sem acento), Tipo de Almoxarifado, Ativo; páginas; Limpar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Previsto na rodada 2 (Fase F, CT-CQ-F-23 em diante)</w:t>
            </w:r>
          </w:p>
        </w:tc>
      </w:tr>
      <w:tr>
        <w:trPr>
          <w:cantSplit/>
        </w:trPr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CT-CQ-T02-12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com o Estoque fora do ar (se for possível combinar com a TI)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aparece (RN-CQ-T02-002)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Motivos: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Motivos: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