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desenvolvimento.</w:t>
      </w:r>
      <w:r>
        <w:rPr>
          <w:szCs w:val="20"/>
        </w:rPr>
        <w:t xml:space="preserve"> Defeitos do módulo Estoque encontrados nos testes de tela, com o passo a passo para reproduzir, as capturas, o trecho do código onde o problema está e uma sugestão de correção. Cada defeito traz também como confirmar a correção (o caso de teste a repetir). Atualizado em 10/10/2026.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12 defeitos registrados, 12 em aberto.</w:t>
      </w:r>
      <w:r>
        <w:rPr>
          <w:szCs w:val="20"/>
        </w:rPr>
        <w:t xml:space="preserve"> Pendentes por gravidade: 3 alta · 6 média · 3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7"/>
        <w:gridCol w:w="1820"/>
        <w:gridCol w:w="1123"/>
        <w:gridCol w:w="1024"/>
        <w:gridCol w:w="1522"/>
        <w:gridCol w:w="1425"/>
      </w:tblGrid>
      <w:tr>
        <w:trPr>
          <w:tblHeader/>
          <w:cantSplit/>
        </w:trPr>
        <w:tc>
          <w:tcPr>
            <w:tcW w:w="2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Conferência de Recebimento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 e CT-EST-193,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Endereçamento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 e CT-EST-197,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Checklist de Inspeção Veicular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reteste CT-EST-181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(botão CONFIRMAR RECEBIMENTO)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recebimento dos recebimentos 00013, 00014 e 00016,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(campo Veículo (Checklist))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 (observação 5),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Cadastros › Item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item TESTE MATERIA PRIMA (observação 4),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CT-EST-184, 08/10/2026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validade vencida é aceito no recebimento,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7"/>
        <w:gridCol w:w="1179"/>
        <w:gridCol w:w="1929"/>
        <w:gridCol w:w="1453"/>
        <w:gridCol w:w="2084"/>
        <w:gridCol w:w="1709"/>
      </w:tblGrid>
      <w:tr>
        <w:trPr>
          <w:tblHeader/>
          <w:cantSplit/>
        </w:trPr>
        <w:tc>
          <w:tcPr>
            <w:tcW w:w="1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 (recebimento e quarentena))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usar material dentro da validade)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 - Lote</w:t>
      </w:r>
      <w:r>
        <w:rPr>
          <w:szCs w:val="20"/>
        </w:rPr>
        <w:t xml:space="preserve">, um lote com </w:t>
      </w:r>
      <w:r>
        <w:rPr>
          <w:b/>
          <w:bCs/>
          <w:szCs w:val="20"/>
        </w:rPr>
        <w:t xml:space="preserve">Data de Validade de ontem</w:t>
      </w:r>
      <w:r>
        <w:rPr>
          <w:szCs w:val="20"/>
        </w:rPr>
        <w:t xml:space="preserve"> (07/10/2026, teste feito em 08/10/2026) foi gravado com "Inclusão realizada!" e aparece na grade de lotes do item, sem recusa e sem alerta. O código só confere se a validade foi informada e se é uma data válida; não compara com a data de hoje nem com a data do recebimento.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abrir o recebimento </w:t>
      </w:r>
      <w:r>
        <w:rPr>
          <w:b/>
          <w:bCs/>
          <w:szCs w:val="20"/>
        </w:rPr>
        <w:t xml:space="preserve">00015</w:t>
      </w:r>
      <w:r>
        <w:rPr>
          <w:szCs w:val="20"/>
        </w:rPr>
        <w:t xml:space="preserve">, a NF </w:t>
      </w:r>
      <w:r>
        <w:rPr>
          <w:b/>
          <w:bCs/>
          <w:szCs w:val="20"/>
        </w:rPr>
        <w:t xml:space="preserve">9003</w:t>
      </w:r>
      <w:r>
        <w:rPr>
          <w:szCs w:val="20"/>
        </w:rPr>
        <w:t xml:space="preserve"> e o item 1 (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).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Preencher Fabricante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 </w:t>
      </w:r>
      <w:r>
        <w:rPr>
          <w:szCs w:val="20"/>
        </w:rPr>
        <w:t xml:space="preserve">TESTELOTE004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Data de Validade</w:t>
      </w:r>
      <w:r>
        <w:rPr>
          <w:szCs w:val="20"/>
        </w:rPr>
        <w:t xml:space="preserve"> com a data de ontem (no teste, </w:t>
      </w:r>
      <w:r>
        <w:rPr>
          <w:szCs w:val="20"/>
        </w:rPr>
        <w:t xml:space="preserve">07/10/2026</w:t>
      </w:r>
      <w:r>
        <w:rPr>
          <w:szCs w:val="20"/>
        </w:rPr>
        <w:t xml:space="preserve">),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</w:t>
      </w:r>
      <w:r>
        <w:rPr>
          <w:szCs w:val="20"/>
        </w:rPr>
        <w:t xml:space="preserve">50,000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Nº Volumes</w:t>
      </w:r>
      <w:r>
        <w:rPr>
          <w:szCs w:val="20"/>
        </w:rPr>
        <w:t xml:space="preserve"> </w:t>
      </w:r>
      <w:r>
        <w:rPr>
          <w:szCs w:val="20"/>
        </w:rPr>
        <w:t xml:space="preserve">1</w:t>
      </w:r>
      <w:r>
        <w:rPr>
          <w:szCs w:val="20"/>
        </w:rPr>
        <w:t xml:space="preserve">. 4.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00015</w:t>
      </w:r>
      <w:r>
        <w:rPr>
          <w:szCs w:val="20"/>
        </w:rPr>
        <w:t xml:space="preserve"> (placa TST-5555, mantido aberto), NF </w:t>
      </w:r>
      <w:r>
        <w:rPr>
          <w:szCs w:val="20"/>
        </w:rPr>
        <w:t xml:space="preserve">9003</w:t>
      </w:r>
      <w:r>
        <w:rPr>
          <w:szCs w:val="20"/>
        </w:rPr>
        <w:t xml:space="preserve">,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, lote </w:t>
      </w:r>
      <w:r>
        <w:rPr>
          <w:szCs w:val="20"/>
        </w:rPr>
        <w:t xml:space="preserve">TESTELOTE004</w:t>
      </w:r>
      <w:r>
        <w:rPr>
          <w:szCs w:val="20"/>
        </w:rPr>
        <w:t xml:space="preserve"> (50,000, validade 07/10/2026).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87"/>
        <w:gridCol w:w="3444"/>
      </w:tblGrid>
      <w:tr>
        <w:trPr>
          <w:tblHeader/>
          <w:cantSplit/>
        </w:trPr>
        <w:tc>
          <w:tcPr>
            <w:tcW w:w="6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lote vencido com mensagem clara (por exemplo, "Data de validade vencida"), ou, se a área de Qualidade decidir aceitar para registro, exigir justificativa e bloquear o lote (reprovado/não disponível). </w:t>
            </w:r>
            <w:r>
              <w:rPr>
                <w:sz w:val="18"/>
                <w:i/>
                <w:iCs/>
                <w:szCs w:val="20"/>
              </w:rPr>
              <w:t xml:space="preserve">Ponto para validar com a Garantia da Qualidade.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realizada!". O lote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 com validade 07/10/2026 ficou na grade do item, sem nenhum alerta.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Lote com Data de Validade 07/10/2026; o calendário mostra "Hoje: 08/10/2026"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Lote com Data de Validade 07/10/2026; o calendário mostra "Hoje: 08/10/2026"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realizada!"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realizada!"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569985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6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Grade de lotes do item com TESTELOTE004 e validade 07/10/2026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Grade de lotes do item com TESTELOTE004 e validade 07/10/2026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gravação do lote confere só se a validade foi informada (para item com controle de validade) e se é uma data válida. Não há nenhuma comparação com a data atual ou com a data do recebimento.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75"/>
        <w:gridCol w:w="1191"/>
        <w:gridCol w:w="3765"/>
      </w:tblGrid>
      <w:tr>
        <w:trPr>
          <w:tblHeader/>
          <w:cantSplit/>
        </w:trPr>
        <w:tc>
          <w:tcPr>
            <w:tcW w:w="4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471-484</w:t>
            </w:r>
          </w:p>
        </w:tc>
        <w:tc>
          <w:tcPr>
            <w:tcW w:w="3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da validade: obrigatória e data válida; nada sobre data vencida.</w:t>
            </w:r>
          </w:p>
        </w:tc>
      </w:tr>
      <w:tr>
        <w:trPr>
          <w:cantSplit/>
        </w:trPr>
        <w:tc>
          <w:tcPr>
            <w:tcW w:w="4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490</w:t>
            </w:r>
          </w:p>
        </w:tc>
        <w:tc>
          <w:tcPr>
            <w:tcW w:w="3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validade digitada (ou 31/12/2099 quando vazia, para item sem controle de validade).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validade menor que a data do recebimento (ou que a data de hoje), com mensagem que diga o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também quando a validade estiver próxima (prazo mínimo de validade definido pela Qualidade), se a área pedir. </w:t>
      </w:r>
      <w:r>
        <w:rPr>
          <w:i/>
          <w:iCs/>
          <w:szCs w:val="20"/>
        </w:rPr>
        <w:t xml:space="preserve">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mesma conferência no servidor (BLL), e não só na tela, para valer também na importação de XML.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precisar registrar a entrada de um vencido (por exemplo, para devolução), exigir justificativa e deixar o lote bloqueado, sem saldo disponível.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CT-EST-186</w:t>
      </w:r>
      <w:r>
        <w:rPr>
          <w:szCs w:val="20"/>
        </w:rPr>
        <w:t xml:space="preserve"> com validade de ontem (deve recusar) e com validade futura (deve aceitar). Conferir também a alteração de um lote existente para uma data vencida.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 proposta pelo agente como Média e elevada para Alta na revisão (relatório consolidado). Sem essa barreira, o vencido só seria barrado nas etapas seguintes, se for.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a conferência dá "Erro ao redistribuir quantidade dos volumes", mas a nota fica marcada como conferida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6"/>
        <w:gridCol w:w="1704"/>
        <w:gridCol w:w="1512"/>
        <w:gridCol w:w="2006"/>
        <w:gridCol w:w="1978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Conferência de Recebimento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 e CT-EST-193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2 (recebimento e quarentena))</w:t>
            </w:r>
          </w:p>
        </w:tc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 (verificação de cada entrega documentada)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na Conferência, aparece </w:t>
      </w:r>
      <w:r>
        <w:rPr>
          <w:b/>
          <w:bCs/>
          <w:szCs w:val="20"/>
        </w:rPr>
        <w:t xml:space="preserve">"Erro ao redistribuir quantidade dos volumes"</w:t>
      </w:r>
      <w:r>
        <w:rPr>
          <w:szCs w:val="20"/>
        </w:rPr>
        <w:t xml:space="preserve"> (22,8 s), tanto com quantidade divergente (90 de 100) quanto com a quantidade igual à da nota (100 de 100). Mesmo com o erro, a nota passa a aparecer como </w:t>
      </w:r>
      <w:r>
        <w:rPr>
          <w:b/>
          <w:bCs/>
          <w:szCs w:val="20"/>
        </w:rPr>
        <w:t xml:space="preserve">Conferido = SIM</w:t>
      </w:r>
      <w:r>
        <w:rPr>
          <w:szCs w:val="20"/>
        </w:rPr>
        <w:t xml:space="preserve"> na lista, e a tela só oferece "Cancelar conferência". O código marca a nota como conferida e grava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ajustar os volumes, sem uma transação que junte as duas gravações. Além disso, uma </w:t>
      </w:r>
      <w:r>
        <w:rPr>
          <w:b/>
          <w:bCs/>
          <w:szCs w:val="20"/>
        </w:rPr>
        <w:t xml:space="preserve">divergência de quantidade</w:t>
      </w:r>
      <w:r>
        <w:rPr>
          <w:szCs w:val="20"/>
        </w:rPr>
        <w:t xml:space="preserve"> é aceita só com "Deseja Continuar?", sem justificativa nem aviso à Garantia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Conferência de Recebimento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abrir o recebimento </w:t>
      </w:r>
      <w:r>
        <w:rPr>
          <w:b/>
          <w:bCs/>
          <w:szCs w:val="20"/>
        </w:rPr>
        <w:t xml:space="preserve">00016</w:t>
      </w:r>
      <w:r>
        <w:rPr>
          <w:szCs w:val="20"/>
        </w:rPr>
        <w:t xml:space="preserve"> (NF 9006). 2. Clicar no lápis do lote </w:t>
      </w:r>
      <w:r>
        <w:rPr>
          <w:szCs w:val="20"/>
        </w:rPr>
        <w:t xml:space="preserve">TESTELOTE002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Conferido</w:t>
      </w:r>
      <w:r>
        <w:rPr>
          <w:szCs w:val="20"/>
        </w:rPr>
        <w:t xml:space="preserve"> digitar </w:t>
      </w:r>
      <w:r>
        <w:rPr>
          <w:szCs w:val="20"/>
        </w:rPr>
        <w:t xml:space="preserve">90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CONFIRMAR LOTE</w:t>
      </w:r>
      <w:r>
        <w:rPr>
          <w:szCs w:val="20"/>
        </w:rPr>
        <w:t xml:space="preserve">. Aparece "Quantidade divergente. Deseja Continuar?"; clicar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 3.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confirmar "Deseja finalizar a conferência?". 4. Cancelar a conferência, refazer com </w:t>
      </w:r>
      <w:r>
        <w:rPr>
          <w:b/>
          <w:bCs/>
          <w:szCs w:val="20"/>
        </w:rPr>
        <w:t xml:space="preserve">Conferido</w:t>
      </w:r>
      <w:r>
        <w:rPr>
          <w:szCs w:val="20"/>
        </w:rPr>
        <w:t xml:space="preserve"> = </w:t>
      </w:r>
      <w:r>
        <w:rPr>
          <w:szCs w:val="20"/>
        </w:rPr>
        <w:t xml:space="preserve">100</w:t>
      </w:r>
      <w:r>
        <w:rPr>
          <w:szCs w:val="20"/>
        </w:rPr>
        <w:t xml:space="preserve"> (igual à nota) e clicar de novo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 5. Voltar à lista da Conferência e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szCs w:val="20"/>
        </w:rPr>
        <w:t xml:space="preserve">9006</w:t>
      </w:r>
      <w:r>
        <w:rPr>
          <w:szCs w:val="20"/>
        </w:rPr>
        <w:t xml:space="preserve">, item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, lote </w:t>
      </w:r>
      <w:r>
        <w:rPr>
          <w:szCs w:val="20"/>
        </w:rPr>
        <w:t xml:space="preserve">TESTELOTE002</w:t>
      </w:r>
      <w:r>
        <w:rPr>
          <w:szCs w:val="20"/>
        </w:rPr>
        <w:t xml:space="preserve"> (100,000), item de entrada </w:t>
      </w:r>
      <w:r>
        <w:rPr>
          <w:szCs w:val="20"/>
        </w:rPr>
        <w:t xml:space="preserve">TA0001/26</w:t>
      </w:r>
      <w:r>
        <w:rPr>
          <w:szCs w:val="20"/>
        </w:rPr>
        <w:t xml:space="preserve">; usuário </w:t>
      </w:r>
      <w:r>
        <w:rPr>
          <w:szCs w:val="20"/>
        </w:rPr>
        <w:t xml:space="preserve">T.ADMIN</w:t>
      </w:r>
      <w:r>
        <w:rPr>
          <w:szCs w:val="20"/>
        </w:rPr>
        <w:t xml:space="preserve"> (TESTE ADMIN).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3"/>
        <w:gridCol w:w="4368"/>
      </w:tblGrid>
      <w:tr>
        <w:trPr>
          <w:tblHeader/>
          <w:cantSplit/>
        </w:trPr>
        <w:tc>
          <w:tcPr>
            <w:tcW w:w="5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100 de 100, a conferência é finalizada sem erro. Se algo falhar, nada é gravado (a nota continua não conferida) e a mensagem diz o motivo. Com divergência, o sistema exige justificativa e registra/encaminha a divergência à Garantia da Qualidade.</w:t>
            </w:r>
          </w:p>
        </w:tc>
        <w:tc>
          <w:tcPr>
            <w:tcW w:w="4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 nas duas tentativas. A lista passa a mostrar Conferido = SIM para o recebimento 00016. Com 90 de 100, gravou "Registro alterado com sucesso!" sem pedir justificativa.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Conferido = 90 de 100: só a pergunta "Quantidade divergente. Deseja Continuar?", sem campo de justificativa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Conferido = 90 de 100: só a pergunta "Quantidade divergente. Deseja Continuar?", sem campo de justificativa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71742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Conferido 100 de 100 e, ao FINALIZAR, "Erro ao redistribuir quantidade dos volumes"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Conferido 100 de 100 e, ao FINALIZAR, "Erro ao redistribuir quantidade dos volumes"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65739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Lista da Conferência: o recebimento 00016 aparece como Conferido = SIM apesar do erro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Lista da Conferência: o recebimento 00016 aparece como Conferido = SIM apesar do erro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nota conferida apesar do erro</w:t>
      </w:r>
      <w:r>
        <w:rPr>
          <w:szCs w:val="20"/>
        </w:rPr>
        <w:t xml:space="preserve"> está confirmada no código: a tela faz </w:t>
      </w:r>
      <w:r>
        <w:rPr>
          <w:szCs w:val="20"/>
        </w:rPr>
        <w:t xml:space="preserve">objNf.Conferido = true</w:t>
      </w:r>
      <w:r>
        <w:rPr>
          <w:szCs w:val="20"/>
        </w:rPr>
        <w:t xml:space="preserve"> e grava, e só depois chama o ajuste dos volumes; as duas gravações não estão na mesma transação. O erro em si vem de um </w:t>
      </w:r>
      <w:r>
        <w:rPr>
          <w:szCs w:val="20"/>
        </w:rPr>
        <w:t xml:space="preserve">catch</w:t>
      </w:r>
      <w:r>
        <w:rPr>
          <w:szCs w:val="20"/>
        </w:rPr>
        <w:t xml:space="preserve"> que esconde qualquer exceção. Com 100 de 100 o procedimento </w:t>
      </w:r>
      <w:r>
        <w:rPr>
          <w:szCs w:val="20"/>
        </w:rPr>
        <w:t xml:space="preserve">pAjustaVolume</w:t>
      </w:r>
      <w:r>
        <w:rPr>
          <w:szCs w:val="20"/>
        </w:rPr>
        <w:t xml:space="preserve"> não teria o que ajustar e devolveria 1, então o erro indica falha na própria chamada (procedimento ausente ou diferente no banco de teste, ou sem permissão): </w:t>
      </w:r>
      <w:r>
        <w:rPr>
          <w:b/>
          <w:bCs/>
          <w:szCs w:val="20"/>
        </w:rPr>
        <w:t xml:space="preserve">provável</w:t>
      </w:r>
      <w:r>
        <w:rPr>
          <w:szCs w:val="20"/>
        </w:rPr>
        <w:t xml:space="preserve">, a confirmar com o DBA. Achado extra: quando o procedimento falha de forma controlada devolve -1, mas o código só trata 0 como erro, então essa falha passaria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60"/>
        <w:gridCol w:w="1348"/>
        <w:gridCol w:w="4323"/>
      </w:tblGrid>
      <w:tr>
        <w:trPr>
          <w:tblHeader/>
          <w:cantSplit/>
        </w:trPr>
        <w:tc>
          <w:tcPr>
            <w:tcW w:w="3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LaboSys_UI/estoque/conferencia_ed2.aspx.cs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294-306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Conferido = true e grava (295-297) antes de chamar ajustarQtdVolume (302); depois mostra "Conferência realizada com sucesso!".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LaboSys_BLL/bllNotaFiscal.cs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252-268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ajustarQtdVolume: o catch troca qualquer exceção por "Erro ao redistribuir quantidade dos volumes".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LaboSys_DAL/dalNotaFiscal.cs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895-914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 pAjustaVolume e só considera erro o retorno 0; o procedimento devolve -1 quando falha.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LaboSys_UI/estoque/conferencia_ed2.aspx.cs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159-165, 380-381, 424-428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Divergência: só pergunta "Quantidade divergente. Deseja Continuar?" e, com SIM, salva sem pedir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marcação de conferido e o ajuste dos volumes numa </w:t>
      </w:r>
      <w:r>
        <w:rPr>
          <w:b/>
          <w:bCs/>
          <w:szCs w:val="20"/>
        </w:rPr>
        <w:t xml:space="preserve">única transação</w:t>
      </w:r>
      <w:r>
        <w:rPr>
          <w:szCs w:val="20"/>
        </w:rPr>
        <w:t xml:space="preserve">: ou grava tudo, ou não grava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como erro qualquer retorno diferente de 1 de </w:t>
      </w:r>
      <w:r>
        <w:rPr>
          <w:szCs w:val="20"/>
        </w:rPr>
        <w:t xml:space="preserve">pAjustaVolume</w:t>
      </w:r>
      <w:r>
        <w:rPr>
          <w:szCs w:val="20"/>
        </w:rPr>
        <w:t xml:space="preserve"> (inclusive -1) e registrar no log o erro real em vez de escondê-lo no </w:t>
      </w:r>
      <w:r>
        <w:rPr>
          <w:szCs w:val="20"/>
        </w:rPr>
        <w:t xml:space="preserve">catch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divergência de quantidade, exigir justificativa (motivo) e registrar quem conferiu, quando e por quê; comportamento esperado pela norma: a divergência fica documentada e é comunicada à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"Cancelar conferência" também deve pedir justificativa e ficar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se </w:t>
      </w:r>
      <w:r>
        <w:rPr>
          <w:szCs w:val="20"/>
        </w:rPr>
        <w:t xml:space="preserve">pAjustaVolume</w:t>
      </w:r>
      <w:r>
        <w:rPr>
          <w:szCs w:val="20"/>
        </w:rPr>
        <w:t xml:space="preserve"> existe no banco de teste, igual ao do código, e se o usuário da aplicação pode executá-lo.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CT-EST-193</w:t>
      </w:r>
      <w:r>
        <w:rPr>
          <w:szCs w:val="20"/>
        </w:rPr>
        <w:t xml:space="preserve"> (100 de 100: deve finalizar sem erro e mostrar Conferido = SIM) e o </w:t>
      </w:r>
      <w:r>
        <w:rPr>
          <w:b/>
          <w:bCs/>
          <w:szCs w:val="20"/>
        </w:rPr>
        <w:t xml:space="preserve">CT-EST-191</w:t>
      </w:r>
      <w:r>
        <w:rPr>
          <w:szCs w:val="20"/>
        </w:rPr>
        <w:t xml:space="preserve"> (90 de 100: deve exigir justificativa). Forçar uma falha no ajuste e conferir que a nota continua Conferido =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grafia do aviso "cacelar" na confirmação de "Cancelar conferência" também precisa ser corrigida. A mensagem "Item com divergência na quantidade do lote!" vista em 07/10 não apareceu nesta rodada. Possível ligação com o DV-EST-016 (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Endereçamento mostra "sucesso", mas nada foi gravado: lote sem saldo, sem histórico e sem análise no CQ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5"/>
        <w:gridCol w:w="1145"/>
        <w:gridCol w:w="1833"/>
        <w:gridCol w:w="1457"/>
        <w:gridCol w:w="1881"/>
        <w:gridCol w:w="2070"/>
      </w:tblGrid>
      <w:tr>
        <w:trPr>
          <w:tblHeader/>
          <w:cantSplit/>
        </w:trPr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Endereçamento de Material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 e CT-EST-197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2 (recebimento e quarentena))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157 (quarentena logo após o recebimento) e art. 124 (registro de cada ação quando é feita)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no Endereçamento, a tela mostra </w:t>
      </w:r>
      <w:r>
        <w:rPr>
          <w:b/>
          <w:bCs/>
          <w:szCs w:val="20"/>
        </w:rPr>
        <w:t xml:space="preserve">"Endereçamento Finalizado com sucesso!"</w:t>
      </w:r>
      <w:r>
        <w:rPr>
          <w:szCs w:val="20"/>
        </w:rPr>
        <w:t xml:space="preserve">. Mas depois disso: a nota continua com </w:t>
      </w:r>
      <w:r>
        <w:rPr>
          <w:b/>
          <w:bCs/>
          <w:szCs w:val="20"/>
        </w:rPr>
        <w:t xml:space="preserve">Endereçado = NÃO</w:t>
      </w:r>
      <w:r>
        <w:rPr>
          <w:szCs w:val="20"/>
        </w:rPr>
        <w:t xml:space="preserve"> e a tela reabre com o botão FINALIZAR; 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não mostram nada; e </w:t>
      </w:r>
      <w:r>
        <w:rPr>
          <w:b/>
          <w:bCs/>
          <w:szCs w:val="20"/>
        </w:rPr>
        <w:t xml:space="preserve">nenhuma solicitação de análise</w:t>
      </w:r>
      <w:r>
        <w:rPr>
          <w:szCs w:val="20"/>
        </w:rPr>
        <w:t xml:space="preserve"> chega ao Controle da Qualidade. O procedimento do banco que faz tudo isso numa só transação (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) desfaz tudo quando falha, 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ele deu certo. Resultado: o sistema diz que o material entrou em quarentena e foi para o CQ quando nada aconteceu, e o fluxo recebimento → quarentena → análise → liberação fica sem saída.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 recebimento autorizado, confirmado e com a conferência finalizada (no teste: recebimento </w:t>
      </w:r>
      <w:r>
        <w:rPr>
          <w:b/>
          <w:bCs/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b/>
          <w:bCs/>
          <w:szCs w:val="20"/>
        </w:rPr>
        <w:t xml:space="preserve">9006</w:t>
      </w:r>
      <w:r>
        <w:rPr>
          <w:szCs w:val="20"/>
        </w:rPr>
        <w:t xml:space="preserve">; ver DV-EST-015). 2. Abrir </w:t>
      </w:r>
      <w:r>
        <w:rPr>
          <w:b/>
          <w:bCs/>
          <w:szCs w:val="20"/>
        </w:rPr>
        <w:t xml:space="preserve">Estoque › Endereçamento de Material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abrir a NF 9006. 3. Em </w:t>
      </w:r>
      <w:r>
        <w:rPr>
          <w:b/>
          <w:bCs/>
          <w:szCs w:val="20"/>
        </w:rPr>
        <w:t xml:space="preserve">Informações do Endereçamento</w:t>
      </w:r>
      <w:r>
        <w:rPr>
          <w:szCs w:val="20"/>
        </w:rPr>
        <w:t xml:space="preserve">, escolher Item, Lote/Validade,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, Local </w:t>
      </w:r>
      <w:r>
        <w:rPr>
          <w:szCs w:val="20"/>
        </w:rPr>
        <w:t xml:space="preserve">902 - TESTE LOCAL QUARENTENA</w:t>
      </w:r>
      <w:r>
        <w:rPr>
          <w:szCs w:val="20"/>
        </w:rPr>
        <w:t xml:space="preserve">, Rua, Coluna e Andar; em </w:t>
      </w:r>
      <w:r>
        <w:rPr>
          <w:b/>
          <w:bCs/>
          <w:szCs w:val="20"/>
        </w:rPr>
        <w:t xml:space="preserve">Qtde Endereçar</w:t>
      </w:r>
      <w:r>
        <w:rPr>
          <w:szCs w:val="20"/>
        </w:rPr>
        <w:t xml:space="preserve"> digitar </w:t>
      </w:r>
      <w:r>
        <w:rPr>
          <w:szCs w:val="20"/>
        </w:rPr>
        <w:t xml:space="preserve">100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ENDEREÇAR</w:t>
      </w:r>
      <w:r>
        <w:rPr>
          <w:szCs w:val="20"/>
        </w:rPr>
        <w:t xml:space="preserve">. 4. Com </w:t>
      </w:r>
      <w:r>
        <w:rPr>
          <w:b/>
          <w:bCs/>
          <w:szCs w:val="20"/>
        </w:rPr>
        <w:t xml:space="preserve">Pendente = 0,000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confirmar. 5. Voltar à lista do Endereçamento e pesquisar: a NF 9006 continua com </w:t>
      </w:r>
      <w:r>
        <w:rPr>
          <w:b/>
          <w:bCs/>
          <w:szCs w:val="20"/>
        </w:rPr>
        <w:t xml:space="preserve">Endereçado = NÃO</w:t>
      </w:r>
      <w:r>
        <w:rPr>
          <w:szCs w:val="20"/>
        </w:rPr>
        <w:t xml:space="preserve">. 6. Abrir </w:t>
      </w:r>
      <w:r>
        <w:rPr>
          <w:b/>
          <w:bCs/>
          <w:szCs w:val="20"/>
        </w:rPr>
        <w:t xml:space="preserve">Estoque › Disponibilidade do Lote</w:t>
      </w:r>
      <w:r>
        <w:rPr>
          <w:szCs w:val="20"/>
        </w:rPr>
        <w:t xml:space="preserve"> com Código do Item </w:t>
      </w:r>
      <w:r>
        <w:rPr>
          <w:szCs w:val="20"/>
        </w:rPr>
        <w:t xml:space="preserve">TST0002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abrir também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com </w:t>
      </w:r>
      <w:r>
        <w:rPr>
          <w:szCs w:val="20"/>
        </w:rPr>
        <w:t xml:space="preserve">TA0001/26</w:t>
      </w:r>
      <w:r>
        <w:rPr>
          <w:szCs w:val="20"/>
        </w:rPr>
        <w:t xml:space="preserve">. 7. No módulo Controle da Qualidade,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procurar o lote </w:t>
      </w:r>
      <w:r>
        <w:rPr>
          <w:szCs w:val="20"/>
        </w:rPr>
        <w:t xml:space="preserve">TA0001/26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 (com Controle de Qualidade e análise química); recebimento </w:t>
      </w:r>
      <w:r>
        <w:rPr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szCs w:val="20"/>
        </w:rPr>
        <w:t xml:space="preserve">9006</w:t>
      </w:r>
      <w:r>
        <w:rPr>
          <w:szCs w:val="20"/>
        </w:rPr>
        <w:t xml:space="preserve">, lote </w:t>
      </w:r>
      <w:r>
        <w:rPr>
          <w:szCs w:val="20"/>
        </w:rPr>
        <w:t xml:space="preserve">TESTELOTE002</w:t>
      </w:r>
      <w:r>
        <w:rPr>
          <w:szCs w:val="20"/>
        </w:rPr>
        <w:t xml:space="preserve"> (100,000, validade 07/10/2028), item de entrada </w:t>
      </w:r>
      <w:r>
        <w:rPr>
          <w:szCs w:val="20"/>
        </w:rPr>
        <w:t xml:space="preserve">TA0001/26</w:t>
      </w:r>
      <w:r>
        <w:rPr>
          <w:szCs w:val="20"/>
        </w:rPr>
        <w:t xml:space="preserve">; endereço </w:t>
      </w:r>
      <w:r>
        <w:rPr>
          <w:szCs w:val="20"/>
        </w:rPr>
        <w:t xml:space="preserve">L902-R901-C901-A901</w:t>
      </w:r>
      <w:r>
        <w:rPr>
          <w:szCs w:val="20"/>
        </w:rPr>
        <w:t xml:space="preserve"> no local </w:t>
      </w:r>
      <w:r>
        <w:rPr>
          <w:szCs w:val="20"/>
        </w:rPr>
        <w:t xml:space="preserve">902 - TESTE LOCAL QUARENTENA</w:t>
      </w:r>
      <w:r>
        <w:rPr>
          <w:szCs w:val="20"/>
        </w:rPr>
        <w:t xml:space="preserve"> do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(00017).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63"/>
        <w:gridCol w:w="5068"/>
      </w:tblGrid>
      <w:tr>
        <w:trPr>
          <w:tblHeader/>
          <w:cantSplit/>
        </w:trPr>
        <w:tc>
          <w:tcPr>
            <w:tcW w:w="4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mostrar sucesso quando o lote estiver no estoque, em quarentena, com saldo de 100, com o histórico registrado, a nota marcada como endereçada e a solicitação de análise aberta no CQ. Se qualquer parte falhar, mostrar erro claro e não dizer "sucesso".</w:t>
            </w:r>
          </w:p>
        </w:tc>
        <w:tc>
          <w:tcPr>
            <w:tcW w:w="5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"Endereçamento Finalizado com sucesso!" (7,7 s). Depois: lista com Endereçado = NÃO; Disponibilidade do Lote: "A pesquisa não retornou nenhum resultado."; Histórico do Lote vazio; nenhuma solicitação de análise no CQ nem na tela "Análise de controle" do Estoque.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56808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Depois de FINALIZAR: "Endereçamento Finalizado com sucesso!"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Depois de FINALIZAR: "Endereçamento Finalizado com sucesso!"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56808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A mesma nota reaberta: continua pendente de finalização, com o botão FINALIZAR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mesma nota reaberta: continua pendente de finalização, com o botão FINALIZAR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Disponibilidade do Lote para o item TST0002: nenhum resultado (saldo zero)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Disponibilidade do Lote para o item TST0002: nenhum resultado (saldo zero)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mensagem de sucesso falsa</w:t>
      </w:r>
      <w:r>
        <w:rPr>
          <w:szCs w:val="20"/>
        </w:rPr>
        <w:t xml:space="preserve"> está confirmada no código. O procedimento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faz tudo numa transação (cria o lote, a movimentação que dá saldo, os volumes, a solicitação de análise e marca a nota como endereçada) e, se der erro, desfaz tudo e devolve </w:t>
      </w:r>
      <w:r>
        <w:rPr>
          <w:szCs w:val="20"/>
        </w:rPr>
        <w:t xml:space="preserve">-1</w:t>
      </w:r>
      <w:r>
        <w:rPr>
          <w:szCs w:val="20"/>
        </w:rPr>
        <w:t xml:space="preserve"> com </w:t>
      </w:r>
      <w:r>
        <w:rPr>
          <w:szCs w:val="20"/>
        </w:rPr>
        <w:t xml:space="preserve">RETURN</w:t>
      </w:r>
      <w:r>
        <w:rPr>
          <w:szCs w:val="20"/>
        </w:rPr>
        <w:t xml:space="preserve">; ele não devolve nenhuma tabela. O acesso a dados (</w:t>
      </w:r>
      <w:r>
        <w:rPr>
          <w:szCs w:val="20"/>
        </w:rPr>
        <w:t xml:space="preserve">confirmaEnderecamento</w:t>
      </w:r>
      <w:r>
        <w:rPr>
          <w:szCs w:val="20"/>
        </w:rPr>
        <w:t xml:space="preserve">) tenta ler a primeira linha de uma tabela que não vem e, no erro, devolve 0: o valor é sempre 0, dê certo ou não. A tela nem olha esse valor e mostra o sucesso. </w:t>
      </w:r>
      <w:r>
        <w:rPr>
          <w:b/>
          <w:bCs/>
          <w:szCs w:val="20"/>
        </w:rPr>
        <w:t xml:space="preserve">Ainda desconhecida:</w:t>
      </w:r>
      <w:r>
        <w:rPr>
          <w:szCs w:val="20"/>
        </w:rPr>
        <w:t xml:space="preserve"> a causa da falha dentro do banco (pergunta ao DBA). A mais provável é a mesma família do DV-EST-015 (volumes), mas não foi isolada.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0"/>
        <w:gridCol w:w="1282"/>
        <w:gridCol w:w="4489"/>
      </w:tblGrid>
      <w:tr>
        <w:trPr>
          <w:tblHeader/>
          <w:cantSplit/>
        </w:trPr>
        <w:tc>
          <w:tcPr>
            <w:tcW w:w="38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LaboSys_UI/estoque/enderecamento_ed.aspx.cs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127-133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 confirmarEnderecamento, guarda o retorno em iRet e não confere; depois mostra "Endereçamento Finalizado com sucesso!".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LaboSys_DAL/dalNotaFiscal.cs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763-781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confirmaEnderecamento executa pFinalizaRecebimento e lê Rows[0][0] de uma tabela que o procedimento não devolve; no erro, retorna 0.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Hsolutions.Estoque.DB/Stored Procedures/pFinalizaRecebimento.sql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60, 269, 290-291, 335-346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transação, grava a análise do CQ e marca ENDERECADO = 1; em erro faz ROLLBACK e RETURN '-1', sem mensagem.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LaboSys_BLL/bllNotaFiscal.cs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211-223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confirmarEnderecamento troca qualquer exceção por uma mensagem genérica, perdendo o erro real.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procedimento devolver o resultado de forma que a aplicação leia (parâmetro de saída ou </w:t>
      </w:r>
      <w:r>
        <w:rPr>
          <w:szCs w:val="20"/>
        </w:rPr>
        <w:t xml:space="preserve">SELECT</w:t>
      </w:r>
      <w:r>
        <w:rPr>
          <w:szCs w:val="20"/>
        </w:rPr>
        <w:t xml:space="preserve"> do código de retorno) e, em erro, levantar a mensagem real (</w:t>
      </w:r>
      <w:r>
        <w:rPr>
          <w:szCs w:val="20"/>
        </w:rPr>
        <w:t xml:space="preserve">THROW</w:t>
      </w:r>
      <w:r>
        <w:rPr>
          <w:szCs w:val="20"/>
        </w:rPr>
        <w:t xml:space="preserve">/</w:t>
      </w:r>
      <w:r>
        <w:rPr>
          <w:szCs w:val="20"/>
        </w:rPr>
        <w:t xml:space="preserve">RAISERROR</w:t>
      </w:r>
      <w:r>
        <w:rPr>
          <w:szCs w:val="20"/>
        </w:rPr>
        <w:t xml:space="preserve">) em vez de só </w:t>
      </w:r>
      <w:r>
        <w:rPr>
          <w:szCs w:val="20"/>
        </w:rPr>
        <w:t xml:space="preserve">RETURN '-1'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tela, só mostrar sucesso quando o retorno for positivo; em qualquer outro caso, mostrar o erro e manter a nota como pendente.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log da aplicação o texto do erro do banco (hoje ele é descartado nas camadas BLL e DAL).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Comportamento esperado pela norma: ao finalizar, o lote fica com saldo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o histórico registra a entrada, e a solicitação de análise nasce no CQ. Se uma dessas partes falhar, nenhuma é gravada e o usuário é avisado.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corrigir a mensagem, descobrir com o DBA o erro real de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para a NF 9006 e corrigir a causa.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CT-EST-194</w:t>
      </w:r>
      <w:r>
        <w:rPr>
          <w:szCs w:val="20"/>
        </w:rPr>
        <w:t xml:space="preserve"> (endereçar e finalizar) e o </w:t>
      </w:r>
      <w:r>
        <w:rPr>
          <w:b/>
          <w:bCs/>
          <w:szCs w:val="20"/>
        </w:rPr>
        <w:t xml:space="preserve">CT-EST-197</w:t>
      </w:r>
      <w:r>
        <w:rPr>
          <w:szCs w:val="20"/>
        </w:rPr>
        <w:t xml:space="preserve"> (Histórico e Disponibilidade do Lote) com um recebimento novo. Conferir: nota com Endereçado = SIM; saldo 100 em quarentena; histórico com a entrada; solicitação de análise visível no CQ (libera os casos CT-EST-200 a 209). Forçar uma falha (por exemplo, no banco de teste) e conferir que a tela mostra erro, não sucesso.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Bloqueia os casos CT-EST-200 a 209 (quarentena, amostragem, laudo e liberação). Pode ser consequência do DV-EST-015 (conferência marcada como feita sem o ajuste dos volumes); 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 com o DBA executando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para a NF 9006. Também pode ter relação com o gatilho </w:t>
      </w:r>
      <w:r>
        <w:rPr>
          <w:szCs w:val="20"/>
        </w:rPr>
        <w:t xml:space="preserve">trg_Conferido</w:t>
      </w:r>
      <w:r>
        <w:rPr>
          <w:szCs w:val="20"/>
        </w:rPr>
        <w:t xml:space="preserve">, desligado no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do lote perde os hífens: "TESTE-LOTE-001" vira "TESTELOTE001"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744"/>
        <w:gridCol w:w="1873"/>
        <w:gridCol w:w="1877"/>
        <w:gridCol w:w="1742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</w:t>
            </w:r>
          </w:p>
        </w:tc>
        <w:tc>
          <w:tcPr>
            <w:tcW w:w="1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141, V (registro com o lote do fabricante)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campo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, o hífen digitado é descartado sem aviso: </w:t>
      </w:r>
      <w:r>
        <w:rPr>
          <w:szCs w:val="20"/>
        </w:rPr>
        <w:t xml:space="preserve">TESTE-LOTE-001</w:t>
      </w:r>
      <w:r>
        <w:rPr>
          <w:szCs w:val="20"/>
        </w:rPr>
        <w:t xml:space="preserve"> foi gravado como </w:t>
      </w:r>
      <w:r>
        <w:rPr>
          <w:szCs w:val="20"/>
        </w:rPr>
        <w:t xml:space="preserve">TESTELOTE001</w:t>
      </w:r>
      <w:r>
        <w:rPr>
          <w:szCs w:val="20"/>
        </w:rPr>
        <w:t xml:space="preserve"> e </w:t>
      </w:r>
      <w:r>
        <w:rPr>
          <w:szCs w:val="20"/>
        </w:rPr>
        <w:t xml:space="preserve">TESTE-LOTE-002</w:t>
      </w:r>
      <w:r>
        <w:rPr>
          <w:szCs w:val="20"/>
        </w:rPr>
        <w:t xml:space="preserve"> como </w:t>
      </w:r>
      <w:r>
        <w:rPr>
          <w:szCs w:val="20"/>
        </w:rPr>
        <w:t xml:space="preserve">TESTELOTE002</w:t>
      </w:r>
      <w:r>
        <w:rPr>
          <w:szCs w:val="20"/>
        </w:rPr>
        <w:t xml:space="preserve">. O campo só aceita letras, números e espaço. O registro de entrada deixa de trazer o lote do fabricante como ele é, o que atrapalha a rastreabilidade (busca, comparação com o laudo do fabricante, recolhimento).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a nota fiscal e o item.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No campo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, digitar </w:t>
      </w:r>
      <w:r>
        <w:rPr>
          <w:szCs w:val="20"/>
        </w:rPr>
        <w:t xml:space="preserve">TESTE-LOTE-002</w:t>
      </w:r>
      <w:r>
        <w:rPr>
          <w:szCs w:val="20"/>
        </w:rPr>
        <w:t xml:space="preserve">. 4. Preencher os demais campos e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00013</w:t>
      </w:r>
      <w:r>
        <w:rPr>
          <w:szCs w:val="20"/>
        </w:rPr>
        <w:t xml:space="preserve"> (NF 9001, lote gravado como </w:t>
      </w:r>
      <w:r>
        <w:rPr>
          <w:szCs w:val="20"/>
        </w:rPr>
        <w:t xml:space="preserve">TESTELOTE001</w:t>
      </w:r>
      <w:r>
        <w:rPr>
          <w:szCs w:val="20"/>
        </w:rPr>
        <w:t xml:space="preserve">) e recebimento </w:t>
      </w:r>
      <w:r>
        <w:rPr>
          <w:szCs w:val="20"/>
        </w:rPr>
        <w:t xml:space="preserve">00014</w:t>
      </w:r>
      <w:r>
        <w:rPr>
          <w:szCs w:val="20"/>
        </w:rPr>
        <w:t xml:space="preserve"> (NF 9002, lote gravado como </w:t>
      </w:r>
      <w:r>
        <w:rPr>
          <w:szCs w:val="20"/>
        </w:rPr>
        <w:t xml:space="preserve">TESTELOTE002</w:t>
      </w:r>
      <w:r>
        <w:rPr>
          <w:szCs w:val="20"/>
        </w:rPr>
        <w:t xml:space="preserve">);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06"/>
        <w:gridCol w:w="3925"/>
      </w:tblGrid>
      <w:tr>
        <w:trPr>
          <w:tblHeader/>
          <w:cantSplit/>
        </w:trPr>
        <w:tc>
          <w:tcPr>
            <w:tcW w:w="5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código exatamente como digitado (com hífens, barras, pontos e outros caracteres usados por fabricantes).</w:t>
            </w:r>
          </w:p>
        </w:tc>
        <w:tc>
          <w:tcPr>
            <w:tcW w:w="3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mostra e grava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e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Digitado TESTE-LOTE-002: o campo Código do Lote mostra TESTELOTE002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Digitado TESTE-LOTE-002: o campo Código do Lote mostra TESTELOTE002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35578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Grade de lotes do item: lote gravado como TESTELOTE002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Grade de lotes do item: lote gravado como TESTELOTE002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 campo tem um filtro de caracteres (</w:t>
      </w:r>
      <w:r>
        <w:rPr>
          <w:szCs w:val="20"/>
        </w:rPr>
        <w:t xml:space="preserve">FilteredTextBoxExtender</w:t>
      </w:r>
      <w:r>
        <w:rPr>
          <w:szCs w:val="20"/>
        </w:rPr>
        <w:t xml:space="preserve">) que só deixa passar letras sem acento, números e espaço. Achado extra no mesmo filtro: a lista de maiúsculas não tem a letra </w:t>
      </w:r>
      <w:r>
        <w:rPr>
          <w:b/>
          <w:bCs/>
          <w:szCs w:val="20"/>
        </w:rPr>
        <w:t xml:space="preserve">W</w:t>
      </w:r>
      <w:r>
        <w:rPr>
          <w:szCs w:val="20"/>
        </w:rPr>
        <w:t xml:space="preserve"> ("...UVXYZ"), então um lote com W maiúsculo também seria alterado.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2"/>
        <w:gridCol w:w="1225"/>
        <w:gridCol w:w="3544"/>
      </w:tblGrid>
      <w:tr>
        <w:trPr>
          <w:tblHeader/>
          <w:cantSplit/>
        </w:trPr>
        <w:tc>
          <w:tcPr>
            <w:tcW w:w="4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319-323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txtCodLote com ValidChars só de letras, números e espaço; falta o W maiúsculo.</w:t>
            </w:r>
          </w:p>
        </w:tc>
      </w:tr>
      <w:tr>
        <w:trPr>
          <w:cantSplit/>
        </w:trPr>
        <w:tc>
          <w:tcPr>
            <w:tcW w:w="4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486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texto do campo em maiúsculas, como chegou.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Retirar o filtro de caracteres do código do lote, ou ampliá-lo para os caracteres que os fabricantes usam (hífen, barra, ponto, sublinhado), incluindo a letra W.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algum caractere tiver de ser recusado, avisar o usuário em vez de descartá-lo em silêncio.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se o mesmo filtro existe em outras telas que recebem o lote (por exemplo, importação de XML e telas de lote do Principal, DV-PRI-001).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CT-EST-187</w:t>
      </w:r>
      <w:r>
        <w:rPr>
          <w:szCs w:val="20"/>
        </w:rPr>
        <w:t xml:space="preserve"> com </w:t>
      </w:r>
      <w:r>
        <w:rPr>
          <w:szCs w:val="20"/>
        </w:rPr>
        <w:t xml:space="preserve">TESTE-LOTE-010</w:t>
      </w:r>
      <w:r>
        <w:rPr>
          <w:szCs w:val="20"/>
        </w:rPr>
        <w:t xml:space="preserve"> e com um código com W maiúsculo: o lote deve ser gravado e mostrado exatamente como digitado.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Mesma família do DV-PRI-001 do módulo Principal (o "_" é removido em alguns campos).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Quantidade do lote: digitar 100 grava 0,100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8"/>
        <w:gridCol w:w="1143"/>
        <w:gridCol w:w="1734"/>
        <w:gridCol w:w="1862"/>
        <w:gridCol w:w="1866"/>
        <w:gridCol w:w="1778"/>
      </w:tblGrid>
      <w:tr>
        <w:trPr>
          <w:tblHeader/>
          <w:cantSplit/>
        </w:trPr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141, VI (quantidade recebida no registro de entrada)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do lote tem uma máscara que trata os últimos 3 dígitos como casas decimais: digitar </w:t>
      </w:r>
      <w:r>
        <w:rPr>
          <w:szCs w:val="20"/>
        </w:rPr>
        <w:t xml:space="preserve">100</w:t>
      </w:r>
      <w:r>
        <w:rPr>
          <w:szCs w:val="20"/>
        </w:rPr>
        <w:t xml:space="preserve"> vira </w:t>
      </w:r>
      <w:r>
        <w:rPr>
          <w:szCs w:val="20"/>
        </w:rPr>
        <w:t xml:space="preserve">0,100</w:t>
      </w:r>
      <w:r>
        <w:rPr>
          <w:szCs w:val="20"/>
        </w:rPr>
        <w:t xml:space="preserve">. O erro só aparece no fim, ao finalizar o recebimento, como "Item com divergência na quantidade do lote!". Para gravar 100 é preciso digitar </w:t>
      </w:r>
      <w:r>
        <w:rPr>
          <w:szCs w:val="20"/>
        </w:rPr>
        <w:t xml:space="preserve">100000</w:t>
      </w:r>
      <w:r>
        <w:rPr>
          <w:szCs w:val="20"/>
        </w:rPr>
        <w:t xml:space="preserve"> ou </w:t>
      </w:r>
      <w:r>
        <w:rPr>
          <w:szCs w:val="20"/>
        </w:rPr>
        <w:t xml:space="preserve">100,000</w:t>
      </w:r>
      <w:r>
        <w:rPr>
          <w:szCs w:val="20"/>
        </w:rPr>
        <w:t xml:space="preserve">. Há risco de registrar a quantidade errada.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a nota fiscal e o item (quantidade 100).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No campo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, digitar </w:t>
      </w:r>
      <w:r>
        <w:rPr>
          <w:szCs w:val="20"/>
        </w:rPr>
        <w:t xml:space="preserve">100</w:t>
      </w:r>
      <w:r>
        <w:rPr>
          <w:szCs w:val="20"/>
        </w:rPr>
        <w:t xml:space="preserve">. 4. Observar o campo e o campo </w:t>
      </w:r>
      <w:r>
        <w:rPr>
          <w:b/>
          <w:bCs/>
          <w:szCs w:val="20"/>
        </w:rPr>
        <w:t xml:space="preserve">Qtde. Recebida</w:t>
      </w:r>
      <w:r>
        <w:rPr>
          <w:szCs w:val="20"/>
        </w:rPr>
        <w:t xml:space="preserve">;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00013</w:t>
      </w:r>
      <w:r>
        <w:rPr>
          <w:szCs w:val="20"/>
        </w:rPr>
        <w:t xml:space="preserve">, NF </w:t>
      </w:r>
      <w:r>
        <w:rPr>
          <w:szCs w:val="20"/>
        </w:rPr>
        <w:t xml:space="preserve">9001</w:t>
      </w:r>
      <w:r>
        <w:rPr>
          <w:szCs w:val="20"/>
        </w:rPr>
        <w:t xml:space="preserve">,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(100 TST), lote </w:t>
      </w:r>
      <w:r>
        <w:rPr>
          <w:szCs w:val="20"/>
        </w:rPr>
        <w:t xml:space="preserve">TESTELOTE001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9"/>
        <w:gridCol w:w="5202"/>
      </w:tblGrid>
      <w:tr>
        <w:trPr>
          <w:tblHeader/>
          <w:cantSplit/>
        </w:trPr>
        <w:tc>
          <w:tcPr>
            <w:tcW w:w="4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100 (100,000). As casas decimais só entram quando o usuário digita a vírgula.</w:t>
            </w:r>
          </w:p>
        </w:tc>
        <w:tc>
          <w:tcPr>
            <w:tcW w:w="5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mostra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 e a Qtde. Recebida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Foi preciso alterar o lote para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("Alteração realizada!").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Digitado 100: o campo Quantidade mostra 0,100 e a Qtde. Recebida 0,100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Digitado 100: o campo Quantidade mostra 0,100 e a Qtde. Recebida 0,100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Correção manual para 100,000: "Alteração realizada!"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Correção manual para 100,000: "Alteração realizada!"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função de máscara </w:t>
      </w:r>
      <w:r>
        <w:rPr>
          <w:szCs w:val="20"/>
        </w:rPr>
        <w:t xml:space="preserve">fmCampoVal(campo, evt, 3)</w:t>
      </w:r>
      <w:r>
        <w:rPr>
          <w:szCs w:val="20"/>
        </w:rPr>
        <w:t xml:space="preserve"> remove tudo que não é número e sempre coloca a vírgula antes dos 3 últimos dígitos (1 dígito vira 0,00X; 3 dígitos viram 0,XXX). No servidor, o valor é lido tirando os pontos, sem outra conferência.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1"/>
        <w:gridCol w:w="1260"/>
        <w:gridCol w:w="3600"/>
      </w:tblGrid>
      <w:tr>
        <w:trPr>
          <w:tblHeader/>
          <w:cantSplit/>
        </w:trPr>
        <w:tc>
          <w:tcPr>
            <w:tcW w:w="4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34-44, 68-78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fmCampoVal: filtra só números e monta as casas decimais a partir dos últimos dígitos.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350-351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Quantidade usa a máscara com 3 casas a cada tecla e ao sair do campo.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487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Converte o texto para número tirando os pontos.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uma máscara numérica em que o número digitado é inteiro até o usuário digitar a vírgula.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 o lote, avisar na hora quando a quantidade do lote não bate com a do item (hoje só aparece ao finalizar).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Revisar as outras telas que usam a mesma função (</w:t>
      </w:r>
      <w:r>
        <w:rPr>
          <w:szCs w:val="20"/>
        </w:rPr>
        <w:t xml:space="preserve">fmCampoVal</w:t>
      </w:r>
      <w:r>
        <w:rPr>
          <w:szCs w:val="20"/>
        </w:rPr>
        <w:t xml:space="preserve"> aparece copiada em várias páginas).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CT-EST-187</w:t>
      </w:r>
      <w:r>
        <w:rPr>
          <w:szCs w:val="20"/>
        </w:rPr>
        <w:t xml:space="preserve"> digitando </w:t>
      </w:r>
      <w:r>
        <w:rPr>
          <w:szCs w:val="20"/>
        </w:rPr>
        <w:t xml:space="preserve">100</w:t>
      </w:r>
      <w:r>
        <w:rPr>
          <w:szCs w:val="20"/>
        </w:rPr>
        <w:t xml:space="preserve"> sem vírgula: o lote deve gravar 100,000. Testar também </w:t>
      </w:r>
      <w:r>
        <w:rPr>
          <w:szCs w:val="20"/>
        </w:rPr>
        <w:t xml:space="preserve">1,5</w:t>
      </w:r>
      <w:r>
        <w:rPr>
          <w:szCs w:val="20"/>
        </w:rPr>
        <w:t xml:space="preserve"> (deve gravar 1,500).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máscara com 2 casas é usada nos valores da nota fiscal; não foi vista falha lá, mas vale conferir.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de inspeção veicular não mostra as opções de resposta e salva "Aprovado" sem nenhuma resposta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1"/>
        <w:gridCol w:w="1146"/>
        <w:gridCol w:w="1442"/>
        <w:gridCol w:w="1842"/>
        <w:gridCol w:w="1885"/>
        <w:gridCol w:w="2065"/>
      </w:tblGrid>
      <w:tr>
        <w:trPr>
          <w:tblHeader/>
          <w:cantSplit/>
        </w:trPr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Checklist de Inspeção Veicular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reteste CT-EST-181 em 08/10/2026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183, parágrafo único (verificações de cada entrega documentadas)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Checklist, a coluna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das 15 perguntas aparece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não há opção para responder. Mesmo assim, o registro é salvo com Parecer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("Registro cadastrado com sucesso!"). A inspeção pode ser "aprovada" sem ter sido feita, e não há como provar o que foi verificado.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Checklist de Inspeção Veicular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2. Preencher Placa </w:t>
      </w:r>
      <w:r>
        <w:rPr>
          <w:szCs w:val="20"/>
        </w:rPr>
        <w:t xml:space="preserve">TST2222</w:t>
      </w:r>
      <w:r>
        <w:rPr>
          <w:szCs w:val="20"/>
        </w:rPr>
        <w:t xml:space="preserve">, Condutor </w:t>
      </w:r>
      <w:r>
        <w:rPr>
          <w:szCs w:val="20"/>
        </w:rPr>
        <w:t xml:space="preserve">TESTE CONDUTOR</w:t>
      </w:r>
      <w:r>
        <w:rPr>
          <w:szCs w:val="20"/>
        </w:rPr>
        <w:t xml:space="preserve">, Tipo de Documento CPF, Nº Documento, Tipo Movimento </w:t>
      </w:r>
      <w:r>
        <w:rPr>
          <w:b/>
          <w:bCs/>
          <w:szCs w:val="20"/>
        </w:rPr>
        <w:t xml:space="preserve">DESCARGA</w:t>
      </w:r>
      <w:r>
        <w:rPr>
          <w:szCs w:val="20"/>
        </w:rPr>
        <w:t xml:space="preserve">, Cliente/Fornecedor, Transportadora e Nota Fiscal. 3. Observar a coluna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das perguntas 1 a 11 (15 linhas): está vazia. 4. Em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Checklists </w:t>
      </w:r>
      <w:r>
        <w:rPr>
          <w:szCs w:val="20"/>
        </w:rPr>
        <w:t xml:space="preserve">00003</w:t>
      </w:r>
      <w:r>
        <w:rPr>
          <w:szCs w:val="20"/>
        </w:rPr>
        <w:t xml:space="preserve"> (placa TST-1234, 07/10) e </w:t>
      </w:r>
      <w:r>
        <w:rPr>
          <w:szCs w:val="20"/>
        </w:rPr>
        <w:t xml:space="preserve">00004</w:t>
      </w:r>
      <w:r>
        <w:rPr>
          <w:szCs w:val="20"/>
        </w:rPr>
        <w:t xml:space="preserve"> (placa TST2222, 08/10), condutor </w:t>
      </w:r>
      <w:r>
        <w:rPr>
          <w:szCs w:val="20"/>
        </w:rPr>
        <w:t xml:space="preserve">TESTE CONDUTOR</w:t>
      </w:r>
      <w:r>
        <w:rPr>
          <w:szCs w:val="20"/>
        </w:rPr>
        <w:t xml:space="preserve">,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5"/>
        <w:gridCol w:w="3426"/>
      </w:tblGrid>
      <w:tr>
        <w:trPr>
          <w:tblHeader/>
          <w:cantSplit/>
        </w:trPr>
        <w:tc>
          <w:tcPr>
            <w:tcW w:w="6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mostra as opções de resposta (por exemplo, Sim/Não/Não se aplica) e o registro só é salvo com todas respondidas. Parecer "Aprovado" não é aceito se alguma resposta indicar problema sem justificativa.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Avaliação vazia; "Registro cadastrado com sucesso!" com Parecer Aprovado e nenhuma resposta.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Formulário com Parecer Aprovado; a coluna Avaliação está vazia em todas as perguntas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com Parecer Aprovado; a coluna Avaliação está vazia em todas as perguntas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Depois de SALVAR REGISTRO: "Registro cadastrado com sucesso!"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 REGISTRO: "Registro cadastrado com sucesso!"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Confirmado no código:</w:t>
      </w:r>
      <w:r>
        <w:rPr>
          <w:szCs w:val="20"/>
        </w:rPr>
        <w:t xml:space="preserve"> ao salvar, a tela lê a resposta de cada pergunta e, se estiver vazia, simplesmente segue em frente; o Parecer é gravado sem relação com as respostas. </w:t>
      </w:r>
      <w:r>
        <w:rPr>
          <w:b/>
          <w:bCs/>
          <w:szCs w:val="20"/>
        </w:rPr>
        <w:t xml:space="preserve">Provável (a investigar):</w:t>
      </w:r>
      <w:r>
        <w:rPr>
          <w:szCs w:val="20"/>
        </w:rPr>
        <w:t xml:space="preserve"> a coluna vazia vem de perguntas sem respostas cadastradas no banco, porque a lista de opções de cada linha é montada a partir de </w:t>
      </w:r>
      <w:r>
        <w:rPr>
          <w:szCs w:val="20"/>
        </w:rPr>
        <w:t xml:space="preserve">Respostas</w:t>
      </w:r>
      <w:r>
        <w:rPr>
          <w:szCs w:val="20"/>
        </w:rPr>
        <w:t xml:space="preserve"> da pergunta. Conferir com o DBA o cadastro de respostas das perguntas do checklist.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51"/>
        <w:gridCol w:w="1151"/>
        <w:gridCol w:w="4329"/>
      </w:tblGrid>
      <w:tr>
        <w:trPr>
          <w:tblHeader/>
          <w:cantSplit/>
        </w:trPr>
        <w:tc>
          <w:tcPr>
            <w:tcW w:w="4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263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Parecer (Aprovado/Reprovado) sem conferir as respostas.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275-288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pergunta, se a resposta vier vazia, nada acontece: não há recusa.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476-497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as opções de cada linha a partir de Respostas da pergunta; sem respostas cadastradas, a coluna fica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Garantir que cada pergunta do checklist tenha as opções de resposta (cadastro ou carga inicial) e que elas apareçam na coluna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salvamento se alguma pergunta não for respondida, dizendo qual.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Parecer "Aprovado" quando alguma resposta indicar problema, ou exigir justificativa nesse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validação no servidor,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CT-EST-181</w:t>
      </w:r>
      <w:r>
        <w:rPr>
          <w:szCs w:val="20"/>
        </w:rPr>
        <w:t xml:space="preserve">: com nenhuma resposta, o sistema deve recusar; com todas respondidas, deve gravar e mostrar as respostas ao reabrir o checklist.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placa e o número do documento têm máscara. O mesmo comportamento foi visto em 07/10 (checklist 00003) e em 08/10 (00004 e 00005).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"Confirmar recebimento" falha com erro genérico quando o item não tem almoxarifado de identificação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6"/>
        <w:gridCol w:w="1161"/>
        <w:gridCol w:w="1946"/>
        <w:gridCol w:w="1917"/>
        <w:gridCol w:w="1742"/>
        <w:gridCol w:w="1599"/>
      </w:tblGrid>
      <w:tr>
        <w:trPr>
          <w:tblHeader/>
          <w:cantSplit/>
        </w:trPr>
        <w:tc>
          <w:tcPr>
            <w:tcW w:w="1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(botão CONFIRMAR RECEBIMENTO)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recebimento dos recebimentos 00013, 00014 e 00016</w:t>
            </w:r>
          </w:p>
        </w:tc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etapas 1 e 2)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 (registro de cada entrega recebida)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autorizado, o recebimento precisa do botão </w:t>
      </w:r>
      <w:r>
        <w:rPr>
          <w:b/>
          <w:bCs/>
          <w:szCs w:val="20"/>
        </w:rPr>
        <w:t xml:space="preserve">CONFIRMAR RECEBIMENTO</w:t>
      </w:r>
      <w:r>
        <w:rPr>
          <w:szCs w:val="20"/>
        </w:rPr>
        <w:t xml:space="preserve">. Para o item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que foi salvo </w:t>
      </w:r>
      <w:r>
        <w:rPr>
          <w:b/>
          <w:bCs/>
          <w:szCs w:val="20"/>
        </w:rPr>
        <w:t xml:space="preserve">sem "Almoxarifado de Identificação"</w:t>
      </w:r>
      <w:r>
        <w:rPr>
          <w:szCs w:val="20"/>
        </w:rPr>
        <w:t xml:space="preserve">, o botão falhou quatro vezes com </w:t>
      </w:r>
      <w:r>
        <w:rPr>
          <w:b/>
          <w:bCs/>
          <w:szCs w:val="20"/>
        </w:rPr>
        <w:t xml:space="preserve">"Erro ao Finalizar Recebimento!"</w:t>
      </w:r>
      <w:r>
        <w:rPr>
          <w:szCs w:val="20"/>
        </w:rPr>
        <w:t xml:space="preserve">, depois de 23 a 26 s. Com o item </w:t>
      </w:r>
      <w:r>
        <w:rPr>
          <w:szCs w:val="20"/>
        </w:rPr>
        <w:t xml:space="preserve">TST0002</w:t>
      </w:r>
      <w:r>
        <w:rPr>
          <w:szCs w:val="20"/>
        </w:rPr>
        <w:t xml:space="preserve">, que tem esse campo preenchido, o mesmo botão funcionou em 4,5 s. O cadastro do item </w:t>
      </w:r>
      <w:r>
        <w:rPr>
          <w:b/>
          <w:bCs/>
          <w:szCs w:val="20"/>
        </w:rPr>
        <w:t xml:space="preserve">deixa salvar sem esse campo</w:t>
      </w:r>
      <w:r>
        <w:rPr>
          <w:szCs w:val="20"/>
        </w:rPr>
        <w:t xml:space="preserve"> (que não tem asterisco), o campo fica </w:t>
      </w:r>
      <w:r>
        <w:rPr>
          <w:b/>
          <w:bCs/>
          <w:szCs w:val="20"/>
        </w:rPr>
        <w:t xml:space="preserve">travado</w:t>
      </w:r>
      <w:r>
        <w:rPr>
          <w:szCs w:val="20"/>
        </w:rPr>
        <w:t xml:space="preserve"> depois que o item tem movimento, e o recebimento não diz o que falta.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Cadastros › Item</w:t>
      </w:r>
      <w:r>
        <w:rPr>
          <w:szCs w:val="20"/>
        </w:rPr>
        <w:t xml:space="preserve">, ter um item com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= SELECIONE (no teste,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). 2. Em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criar o recebimento com NF, item e lote,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autorizar com outro usuário. 3. Clicar em </w:t>
      </w:r>
      <w:r>
        <w:rPr>
          <w:b/>
          <w:bCs/>
          <w:szCs w:val="20"/>
        </w:rPr>
        <w:t xml:space="preserve">CONFIRMAR RECEBIMENTO</w:t>
      </w:r>
      <w:r>
        <w:rPr>
          <w:szCs w:val="20"/>
        </w:rPr>
        <w:t xml:space="preserve"> e confirmar. 4. Repetir com um item que tem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= </w:t>
      </w:r>
      <w:r>
        <w:rPr>
          <w:szCs w:val="20"/>
        </w:rPr>
        <w:t xml:space="preserve">TESTE ALMOX</w:t>
      </w:r>
      <w:r>
        <w:rPr>
          <w:szCs w:val="20"/>
        </w:rPr>
        <w:t xml:space="preserve"> (no teste, </w:t>
      </w:r>
      <w:r>
        <w:rPr>
          <w:szCs w:val="20"/>
        </w:rPr>
        <w:t xml:space="preserve">TST0002</w:t>
      </w:r>
      <w:r>
        <w:rPr>
          <w:szCs w:val="20"/>
        </w:rPr>
        <w:t xml:space="preserve">, recebimento 00016).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Itens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(sem almoxarifado de identificação) e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 (com </w:t>
      </w:r>
      <w:r>
        <w:rPr>
          <w:szCs w:val="20"/>
        </w:rPr>
        <w:t xml:space="preserve">TESTE ALMOX</w:t>
      </w:r>
      <w:r>
        <w:rPr>
          <w:szCs w:val="20"/>
        </w:rPr>
        <w:t xml:space="preserve">); recebimentos </w:t>
      </w:r>
      <w:r>
        <w:rPr>
          <w:szCs w:val="20"/>
        </w:rPr>
        <w:t xml:space="preserve">00013</w:t>
      </w:r>
      <w:r>
        <w:rPr>
          <w:szCs w:val="20"/>
        </w:rPr>
        <w:t xml:space="preserve"> (NF 9001) e </w:t>
      </w:r>
      <w:r>
        <w:rPr>
          <w:szCs w:val="20"/>
        </w:rPr>
        <w:t xml:space="preserve">00014</w:t>
      </w:r>
      <w:r>
        <w:rPr>
          <w:szCs w:val="20"/>
        </w:rPr>
        <w:t xml:space="preserve"> (NF 9002) com erro; </w:t>
      </w:r>
      <w:r>
        <w:rPr>
          <w:szCs w:val="20"/>
        </w:rPr>
        <w:t xml:space="preserve">00016</w:t>
      </w:r>
      <w:r>
        <w:rPr>
          <w:szCs w:val="20"/>
        </w:rPr>
        <w:t xml:space="preserve"> (NF 9006) que passou;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(00017) com lote identificado, sigla </w:t>
      </w:r>
      <w:r>
        <w:rPr>
          <w:szCs w:val="20"/>
        </w:rPr>
        <w:t xml:space="preserve">TA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6"/>
        <w:gridCol w:w="4135"/>
      </w:tblGrid>
      <w:tr>
        <w:trPr>
          <w:tblHeader/>
          <w:cantSplit/>
        </w:trPr>
        <w:tc>
          <w:tcPr>
            <w:tcW w:w="5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almoxarifado de identificação quando o item vai ser recebido (ou o recebimento usa outro dado), e, se faltar algo, a mensagem diz exatamente o quê (por exemplo, "Item TST0001 sem almoxarifado de identificação").</w:t>
            </w:r>
          </w:p>
        </w:tc>
        <w:tc>
          <w:tcPr>
            <w:tcW w:w="4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Finalizar Recebimento!" nos recebimentos 00013 e 00014, em 23 a 26 s. No 00016: "Recebimento finalizado!" em 4,5 s, status RECEBIDO, 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332687" cy="7200000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43326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Item TST0001: "Almoxarifado de Identificação" = SELECIONE e travado; TESTE ALMOX só aparece em "Almoxarifados (Movimentação)"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Item TST0001: "Almoxarifado de Identificação" = SELECIONE e travado; TESTE ALMOX só aparece em "Almoxarifados (Movimentação)"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61200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Recebimento 00014 autorizado; ao CONFIRMAR RECEBIMENTO: "Erro ao Finalizar Recebimento!"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Recebimento 00014 autorizado; ao CONFIRMAR RECEBIMENTO: "Erro ao Finalizar Recebimento!"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31918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Recebimento 00016 (item com almoxarifado de identificação): "Recebimento finalizado!"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Recebimento 00016 (item com almoxarifado de identificação): "Recebimento finalizado!"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na confirmação, a sigla usada para gerar o item de entrada vem do almoxarifado padrão do item (</w:t>
      </w:r>
      <w:r>
        <w:rPr>
          <w:szCs w:val="20"/>
        </w:rPr>
        <w:t xml:space="preserve">LEFT JOIN</w:t>
      </w:r>
      <w:r>
        <w:rPr>
          <w:szCs w:val="20"/>
        </w:rPr>
        <w:t xml:space="preserve"> em </w:t>
      </w:r>
      <w:r>
        <w:rPr>
          <w:szCs w:val="20"/>
        </w:rPr>
        <w:t xml:space="preserve">ID_ALMOXARIFADO_PADRAO</w:t>
      </w:r>
      <w:r>
        <w:rPr>
          <w:szCs w:val="20"/>
        </w:rPr>
        <w:t xml:space="preserve">). Sem ele, a sigla é nula, o item de entrada fica nulo e o código do volume também. O banco recusa, porque </w:t>
      </w:r>
      <w:r>
        <w:rPr>
          <w:szCs w:val="20"/>
        </w:rPr>
        <w:t xml:space="preserve">COD_VOLUME</w:t>
      </w:r>
      <w:r>
        <w:rPr>
          <w:szCs w:val="20"/>
        </w:rPr>
        <w:t xml:space="preserve"> é obrigatório em </w:t>
      </w:r>
      <w:r>
        <w:rPr>
          <w:szCs w:val="20"/>
        </w:rPr>
        <w:t xml:space="preserve">TBL_NF_ITEM_LOTE_VOLUME</w:t>
      </w:r>
      <w:r>
        <w:rPr>
          <w:szCs w:val="20"/>
        </w:rPr>
        <w:t xml:space="preserve">. A camada de regra troca o erro por uma mensagem genérica. O texto exato da exceção do banco não foi visto (sem acesso ao banco), mas a comparação 00014 × 00016 e o código fecham a causa.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7"/>
        <w:gridCol w:w="1315"/>
        <w:gridCol w:w="4279"/>
      </w:tblGrid>
      <w:tr>
        <w:trPr>
          <w:tblHeader/>
          <w:cantSplit/>
        </w:trPr>
        <w:tc>
          <w:tcPr>
            <w:tcW w:w="4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569, 582-583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(A.COD_SIGLA) vem do almoxarifado padrão do item, por LEFT JOIN: fica nula quando o item não tem esse campo.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609-635, 680-690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o item de entrada e o código do volume a partir da sigla; com sigla nula, COD_VOLUME fica nulo e o INSERT falha.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229-243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concluirRecebimento troca a exceção por "Erro ao Finalizar Recebimento!".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311-315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"Almoxarifado de Identificação" sem asterisco e sem validação.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490, 819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o item com qualquer valor (inclusive SELECIONE) e trava o campo quando o item já tem movimento.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cadastro do item, tornar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obrigatório para itens com controle de lote (ou sempre, se a área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confirmar o recebimento, conferir os dados de cada item e mostrar mensagem clara, com o item e o campo que falta.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esconder o erro do banco: registrar a exceção no log e mostrar ao usuário uma mensagem útil.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corrigir o campo em item com movimento, com justificativa e trilha de auditoria (hoje ele fica travado e o item não pode mais ser recebido).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Rever o tempo de 23 a 26 s até o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Confirmar o recebimento de um item sem almoxarifado de identificação: o cadastro do item não deve deixar salvar assim, ou o recebimento deve mostrar a mensagem com o campo que falta. Confirmar com item completo (como o 00016) e conferir que continua funcionando.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Era Alta; baixada para Média porque há contorno (preencher o campo no item). Continua importante se itens reais forem cadastrados sem ele. O nome na tela ("Almoxarifado de Identificação") é diferente do usado no código (AlmoxarifadoPadrao), e o item também tem a lista "Almoxarifados (Movimentação)": o usuário pode achar que já preencheu.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com parecer "Reprovado" aparece na lista de veículos para usar no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39"/>
        <w:gridCol w:w="1424"/>
        <w:gridCol w:w="1717"/>
        <w:gridCol w:w="2122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(campo Veículo (Checklist))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2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156 (problemas que afetam a qualidade investigados e relatados) e art. 183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checklist salvo com Parecer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(00005, placa TST9999) aparece na lista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 do Recebimento, junto com os aprovados ("00005 - TST9999"). Nada impede usar um veículo reprovado na inspeção para receber material.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Estoque › Checklist de Inspeção Veicular</w:t>
      </w:r>
      <w:r>
        <w:rPr>
          <w:szCs w:val="20"/>
        </w:rPr>
        <w:t xml:space="preserve">, incluir um checklist com placa </w:t>
      </w:r>
      <w:r>
        <w:rPr>
          <w:szCs w:val="20"/>
        </w:rPr>
        <w:t xml:space="preserve">TST9999</w:t>
      </w:r>
      <w:r>
        <w:rPr>
          <w:szCs w:val="20"/>
        </w:rPr>
        <w:t xml:space="preserve">, Parecer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e clicar em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2.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novo recebimento. 3. Abrir a lista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</w:t>
      </w:r>
      <w:r>
        <w:rPr>
          <w:szCs w:val="20"/>
        </w:rPr>
        <w:t xml:space="preserve">00005</w:t>
      </w:r>
      <w:r>
        <w:rPr>
          <w:szCs w:val="20"/>
        </w:rPr>
        <w:t xml:space="preserve"> (placa TST9999, Reprovado); checklists aprovados </w:t>
      </w:r>
      <w:r>
        <w:rPr>
          <w:szCs w:val="20"/>
        </w:rPr>
        <w:t xml:space="preserve">00003</w:t>
      </w:r>
      <w:r>
        <w:rPr>
          <w:szCs w:val="20"/>
        </w:rPr>
        <w:t xml:space="preserve"> e </w:t>
      </w:r>
      <w:r>
        <w:rPr>
          <w:szCs w:val="20"/>
        </w:rPr>
        <w:t xml:space="preserve">00004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2"/>
        <w:gridCol w:w="4099"/>
      </w:tblGrid>
      <w:tr>
        <w:trPr>
          <w:tblHeader/>
          <w:cantSplit/>
        </w:trPr>
        <w:tc>
          <w:tcPr>
            <w:tcW w:w="5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 reprovados não aparecem para seleção no recebimento (ou aparecem marcados e bloqueados), e o recebimento com veículo reprovado é recusado com mensagem.</w:t>
            </w:r>
          </w:p>
        </w:tc>
        <w:tc>
          <w:tcPr>
            <w:tcW w:w="4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"00005 - TST9999" junto com os aprovados. O teste não chegou a salvar um recebimento com ele.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Checklist TST9999 com Parecer Reprovado,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Checklist TST9999 com Parecer Reprovado,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Lista de checklists: 00005 (TST9999) gravado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de checklists: 00005 (TST9999) gravado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44802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Recebimento novo com o campo Veículo (Checklist); o conteúdo da lista foi lido pelo roteiro do teste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Recebimento novo com o campo Veículo (Checklist); o conteúdo da lista foi lido pelo roteiro do teste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as duas consultas que alimentam a lista de checklists filtram só por excluído (LIXEIRA), empresa e, na versão "pendente", por saída e uso em outro recebimento. Nenhuma filtra o parecer (aprovado).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0"/>
        <w:gridCol w:w="1175"/>
        <w:gridCol w:w="4506"/>
      </w:tblGrid>
      <w:tr>
        <w:trPr>
          <w:tblHeader/>
          <w:cantSplit/>
        </w:trPr>
        <w:tc>
          <w:tcPr>
            <w:tcW w:w="3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394-406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retornarLista: sem filtro de parecer; o filtro de checklist já usado está comentado.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345-357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retornaListaPendente: filtra saída e uso em outro recebimento, mas não o parecer.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152-160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novo usa retornarLista (todos os checklists); recebimento existente usa a lista "pendente".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na lista só checklists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, sem saída e ainda não usados em outro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no servidor um recebimento ligado a checklist reprovado, com mensagem clara.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Comportamento esperado pela norma: veículo reprovado gera registro do problema (desvio) e o material não é recebido sem decisão da Qualidade. </w:t>
      </w:r>
      <w:r>
        <w:rPr>
          <w:i/>
          <w:iCs/>
          <w:szCs w:val="20"/>
        </w:rPr>
        <w:t xml:space="preserve">Ponto para validar com a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Rever a condição da linha 152: parece invertida (o recebimento novo deveria usar a lista de pendentes). </w:t>
      </w:r>
      <w:r>
        <w:rPr>
          <w:i/>
          <w:iCs/>
          <w:szCs w:val="20"/>
        </w:rPr>
        <w:t xml:space="preserve">Ponto para validar.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CT-EST-182</w:t>
      </w:r>
      <w:r>
        <w:rPr>
          <w:szCs w:val="20"/>
        </w:rPr>
        <w:t xml:space="preserve">: o checklist 00005 (Reprovado) não deve aparecer em Veículo (Checklist); tentar forçar o uso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Ligado ao DV-EST-004 (checklist sem respostas) e ao DV-EST-012 (checklist opcional).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 é salvo sem checklist de inspeção, sem placa e sem motorista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6"/>
        <w:gridCol w:w="1181"/>
        <w:gridCol w:w="1734"/>
        <w:gridCol w:w="1456"/>
        <w:gridCol w:w="1792"/>
        <w:gridCol w:w="2182"/>
      </w:tblGrid>
      <w:tr>
        <w:trPr>
          <w:tblHeader/>
          <w:cantSplit/>
        </w:trPr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183, parágrafo único (verificação de cada entrega documentada)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</w:t>
      </w:r>
      <w:r>
        <w:rPr>
          <w:szCs w:val="20"/>
        </w:rPr>
        <w:t xml:space="preserve">, só a Data do Recebimento e a Transportadora são exigidas. Com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 = SELECIONE, </w:t>
      </w:r>
      <w:r>
        <w:rPr>
          <w:b/>
          <w:bCs/>
          <w:szCs w:val="20"/>
        </w:rPr>
        <w:t xml:space="preserve">Placa do Veículo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Motorista/Entregador</w:t>
      </w:r>
      <w:r>
        <w:rPr>
          <w:szCs w:val="20"/>
        </w:rPr>
        <w:t xml:space="preserve"> em branco, o sistema grava ("Recebimento gerado!", nº 00014). A inspeção veicular deixa de ser obrigatória.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recebimento. 2. Preencher só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Transportadora</w:t>
      </w:r>
      <w:r>
        <w:rPr>
          <w:szCs w:val="20"/>
        </w:rPr>
        <w:t xml:space="preserve"> (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); deixar Veículo (Checklist), Placa do Veículo e Motorista/Entregador vazios. 3.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00014</w:t>
      </w:r>
      <w:r>
        <w:rPr>
          <w:szCs w:val="20"/>
        </w:rPr>
        <w:t xml:space="preserve"> (sem checklist, sem placa, sem motorista),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09"/>
        <w:gridCol w:w="3022"/>
      </w:tblGrid>
      <w:tr>
        <w:trPr>
          <w:tblHeader/>
          <w:cantSplit/>
        </w:trPr>
        <w:tc>
          <w:tcPr>
            <w:tcW w:w="6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checklist de inspeção (aprovado) e, por consequência, placa e motorista, antes de gravar o recebimento. Se a área quiser exceções (por exemplo, entrega por correio), exigir justificativa. </w:t>
            </w:r>
            <w:r>
              <w:rPr>
                <w:sz w:val="18"/>
                <w:i/>
                <w:iCs/>
                <w:szCs w:val="20"/>
              </w:rPr>
              <w:t xml:space="preserve">Ponto para validar com a área.</w:t>
            </w:r>
          </w:p>
        </w:tc>
        <w:tc>
          <w:tcPr>
            <w:tcW w:w="3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"Recebimento gerado!" (nº 00014) sem checklist, placa ou motorista.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4480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SALVAR sem checklist, placa e motorista: "Recebimento gerado!"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SALVAR sem checklist, placa e motorista: "Recebimento gerado!"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60322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6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Recebimento 00014 gravado com Veículo (Checklist) = SELECIONE e placa e motorista vazios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Recebimento 00014 gravado com Veículo (Checklist) = SELECIONE e placa e motorista vazios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os campos Veículo (Checklist), Placa do Veículo e Motorista/Entregador não têm validação na tela, e o método de salvar grava o que vier, inclusive checklist 0.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8"/>
        <w:gridCol w:w="1236"/>
        <w:gridCol w:w="4047"/>
      </w:tblGrid>
      <w:tr>
        <w:trPr>
          <w:tblHeader/>
          <w:cantSplit/>
        </w:trPr>
        <w:tc>
          <w:tcPr>
            <w:tcW w:w="4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152-182</w:t>
            </w:r>
          </w:p>
        </w:tc>
        <w:tc>
          <w:tcPr>
            <w:tcW w:w="4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Veículo (Checklist), Placa e Motorista sem asterisco e sem validador (só a Transportadora tem).</w:t>
            </w:r>
          </w:p>
        </w:tc>
      </w:tr>
      <w:tr>
        <w:trPr>
          <w:cantSplit/>
        </w:trPr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212-220</w:t>
            </w:r>
          </w:p>
        </w:tc>
        <w:tc>
          <w:tcPr>
            <w:tcW w:w="4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motorista, placa e checklist sem conferir se foram informados.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checklist de inspeção obrigatório no recebimento e conferir no servidor que ele está aprovado e não foi usado em outro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Preencher placa e motorista a partir do checklist e não deixar editá-los à mão (hoje podem divergir do checklist).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houver exceções aceitas pela Qualidade, exigir justificativa e registrar quem decidiu.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CT-EST-183</w:t>
      </w:r>
      <w:r>
        <w:rPr>
          <w:szCs w:val="20"/>
        </w:rPr>
        <w:t xml:space="preserve">: sem checklist, o recebimento deve ser recusado com mensagem. Com checklist aprovado, deve gravar com placa e motorista do checklist.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também DV-EST-011 (checklist reprovado na lista).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a Data do Recebimento, o botão SIM não faz nada e não mostra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9"/>
        <w:gridCol w:w="1184"/>
        <w:gridCol w:w="1746"/>
        <w:gridCol w:w="1790"/>
        <w:gridCol w:w="2045"/>
        <w:gridCol w:w="1577"/>
      </w:tblGrid>
      <w:tr>
        <w:trPr>
          <w:tblHeader/>
          <w:cantSplit/>
        </w:trPr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 (observação 5)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(preparação))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é obrigatória, mas a tela não avisa. Ao salvar sem ela, a confirmação aparece e o botão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 não faz nada: não grava e não mostra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recebimento. 2. Escolher a </w:t>
      </w:r>
      <w:r>
        <w:rPr>
          <w:b/>
          <w:bCs/>
          <w:szCs w:val="20"/>
        </w:rPr>
        <w:t xml:space="preserve">Transportadora</w:t>
      </w:r>
      <w:r>
        <w:rPr>
          <w:szCs w:val="20"/>
        </w:rPr>
        <w:t xml:space="preserve"> e deixar a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em branco. 3.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 (o recebimento 00013 foi criado depois, já com a data).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31"/>
        <w:gridCol w:w="4000"/>
      </w:tblGrid>
      <w:tr>
        <w:trPr>
          <w:tblHeader/>
          <w:cantSplit/>
        </w:trPr>
        <w:tc>
          <w:tcPr>
            <w:tcW w:w="5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"Data do Recebimento é obrigatória!" (ou parecida), sem gravar.</w:t>
            </w:r>
          </w:p>
        </w:tc>
        <w:tc>
          <w:tcPr>
            <w:tcW w:w="4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SIM não faz nada e nenhuma mensagem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Confirmado no código:</w:t>
      </w:r>
      <w:r>
        <w:rPr>
          <w:szCs w:val="20"/>
        </w:rPr>
        <w:t xml:space="preserve"> o validador da data aponta para outro campo (</w:t>
      </w:r>
      <w:r>
        <w:rPr>
          <w:szCs w:val="20"/>
        </w:rPr>
        <w:t xml:space="preserve">txtDtSolic</w:t>
      </w:r>
      <w:r>
        <w:rPr>
          <w:szCs w:val="20"/>
        </w:rPr>
        <w:t xml:space="preserve">, que não existe nesta tela) e está num grupo de validação (</w:t>
      </w:r>
      <w:r>
        <w:rPr>
          <w:szCs w:val="20"/>
        </w:rPr>
        <w:t xml:space="preserve">gpvRecebimento</w:t>
      </w:r>
      <w:r>
        <w:rPr>
          <w:szCs w:val="20"/>
        </w:rPr>
        <w:t xml:space="preserve">) que o salvar não usa (ele valida </w:t>
      </w:r>
      <w:r>
        <w:rPr>
          <w:szCs w:val="20"/>
        </w:rPr>
        <w:t xml:space="preserve">FormValidacao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Provável:</w:t>
      </w:r>
      <w:r>
        <w:rPr>
          <w:szCs w:val="20"/>
        </w:rPr>
        <w:t xml:space="preserve"> com a data vazia, a conversão </w:t>
      </w:r>
      <w:r>
        <w:rPr>
          <w:szCs w:val="20"/>
        </w:rPr>
        <w:t xml:space="preserve">Convert.ToDateTime("")</w:t>
      </w:r>
      <w:r>
        <w:rPr>
          <w:szCs w:val="20"/>
        </w:rPr>
        <w:t xml:space="preserve"> gera um erro de formato, que não é capturado (o </w:t>
      </w:r>
      <w:r>
        <w:rPr>
          <w:szCs w:val="20"/>
        </w:rPr>
        <w:t xml:space="preserve">catch</w:t>
      </w:r>
      <w:r>
        <w:rPr>
          <w:szCs w:val="20"/>
        </w:rPr>
        <w:t xml:space="preserve"> só pega </w:t>
      </w:r>
      <w:r>
        <w:rPr>
          <w:szCs w:val="20"/>
        </w:rPr>
        <w:t xml:space="preserve">ArgumentException</w:t>
      </w:r>
      <w:r>
        <w:rPr>
          <w:szCs w:val="20"/>
        </w:rPr>
        <w:t xml:space="preserve">); numa atualização parcial da página isso fica invisível ao usuário. Investigar no console do navegador ou no log do servidor.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36"/>
        <w:gridCol w:w="1232"/>
        <w:gridCol w:w="4663"/>
      </w:tblGrid>
      <w:tr>
        <w:trPr>
          <w:tblHeader/>
          <w:cantSplit/>
        </w:trPr>
        <w:tc>
          <w:tcPr>
            <w:tcW w:w="3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110-116</w:t>
            </w:r>
          </w:p>
        </w:tc>
        <w:tc>
          <w:tcPr>
            <w:tcW w:w="4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da data com ControlToValidate="txtDtSolic" e ValidationGroup="gpvRecebimento"; mensagens falam de "solicitação".</w:t>
            </w:r>
          </w:p>
        </w:tc>
      </w:tr>
      <w:tr>
        <w:trPr>
          <w:cantSplit/>
        </w:trPr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197-216, 238</w:t>
            </w:r>
          </w:p>
        </w:tc>
        <w:tc>
          <w:tcPr>
            <w:tcW w:w="4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valida o grupo FormValidacao, converte a data sem conferir se está vazia e só trata ArgumentException.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 validador ao campo certo (</w:t>
      </w:r>
      <w:r>
        <w:rPr>
          <w:szCs w:val="20"/>
        </w:rPr>
        <w:t xml:space="preserve">txtDtRec</w:t>
      </w:r>
      <w:r>
        <w:rPr>
          <w:szCs w:val="20"/>
        </w:rPr>
        <w:t xml:space="preserve">), com mensagem sobre a data do recebimento, no grupo que o salvar 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servidor, conferir se a data foi informada antes de converter e mostrar mensagem clara.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Capturar e registrar qualquer erro inesperado, mostrando ao usuário uma mensagem em vez de não fazer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o campo com asterisco de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 recebimento sem a data e clicar em SALVAR: deve aparecer a mensagem e nada ser gravado. Com a data, deve gravar normalmente.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captura da tela neste ponto; o comportamento foi registrado no resultado de 07/10/2026 (seção 4, observação 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do Item, alguns botões e marcações recarregam a tela e apagam os números digitados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200"/>
        <w:gridCol w:w="1443"/>
        <w:gridCol w:w="1964"/>
        <w:gridCol w:w="2114"/>
        <w:gridCol w:w="1605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Cadastros › Item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item TESTE MATERIA PRIMA (observação 4)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(preparação))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um item, o botão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de "Almoxarifados (Movimentação)" e as marcações de controle (lote, validade, quarentena) recarregam parte da tela e </w:t>
      </w:r>
      <w:r>
        <w:rPr>
          <w:b/>
          <w:bCs/>
          <w:szCs w:val="20"/>
        </w:rPr>
        <w:t xml:space="preserve">apagam os números já digitados</w:t>
      </w:r>
      <w:r>
        <w:rPr>
          <w:szCs w:val="20"/>
        </w:rPr>
        <w:t xml:space="preserve"> (estoque mínimo e máximo, peso, medidas). A ordem de preenchimento passa a importar. Também aparece o erro de script "</w:t>
      </w:r>
      <w:r>
        <w:rPr>
          <w:szCs w:val="20"/>
        </w:rPr>
        <w:t xml:space="preserve">$(...).nanoScroller is not a function</w:t>
      </w:r>
      <w:r>
        <w:rPr>
          <w:szCs w:val="20"/>
        </w:rPr>
        <w:t xml:space="preserve">" em várias telas do Estoque.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Cadastros › Item</w:t>
      </w:r>
      <w:r>
        <w:rPr>
          <w:szCs w:val="20"/>
        </w:rPr>
        <w:t xml:space="preserve"> e clicar em incluir. 2. Preencher os números de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(Est. Mínimo, Est. Máximo, Peso, Altura, Largura, Profundidade, Emp. Máximo). 3. Marcar </w:t>
      </w:r>
      <w:r>
        <w:rPr>
          <w:b/>
          <w:bCs/>
          <w:szCs w:val="20"/>
        </w:rPr>
        <w:t xml:space="preserve">CONTROLE DE QUARENTENA</w:t>
      </w:r>
      <w:r>
        <w:rPr>
          <w:szCs w:val="20"/>
        </w:rPr>
        <w:t xml:space="preserve"> ou, em </w:t>
      </w:r>
      <w:r>
        <w:rPr>
          <w:b/>
          <w:bCs/>
          <w:szCs w:val="20"/>
        </w:rPr>
        <w:t xml:space="preserve">Almoxarifados (Movimentação)</w:t>
      </w:r>
      <w:r>
        <w:rPr>
          <w:szCs w:val="20"/>
        </w:rPr>
        <w:t xml:space="preserve">, escolher um almoxarifado e clicar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4. Conferir os números digitados no passo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(grupo </w:t>
      </w:r>
      <w:r>
        <w:rPr>
          <w:szCs w:val="20"/>
        </w:rPr>
        <w:t xml:space="preserve">TESTE GRUPO</w:t>
      </w:r>
      <w:r>
        <w:rPr>
          <w:szCs w:val="20"/>
        </w:rPr>
        <w:t xml:space="preserve">, subgrupo </w:t>
      </w:r>
      <w:r>
        <w:rPr>
          <w:szCs w:val="20"/>
        </w:rPr>
        <w:t xml:space="preserve">TESTE SUBGRUPO</w:t>
      </w:r>
      <w:r>
        <w:rPr>
          <w:szCs w:val="20"/>
        </w:rPr>
        <w:t xml:space="preserve">, unidade </w:t>
      </w:r>
      <w:r>
        <w:rPr>
          <w:szCs w:val="20"/>
        </w:rPr>
        <w:t xml:space="preserve">TST</w:t>
      </w:r>
      <w:r>
        <w:rPr>
          <w:szCs w:val="20"/>
        </w:rPr>
        <w:t xml:space="preserve">,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1"/>
        <w:gridCol w:w="5600"/>
      </w:tblGrid>
      <w:tr>
        <w:trPr>
          <w:tblHeader/>
          <w:cantSplit/>
        </w:trPr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valores já digitados continuam preenchidos depois de qualquer botão ou marcação. Nenhum erro de script no navegador.</w:t>
            </w:r>
          </w:p>
        </w:tc>
        <w:tc>
          <w:tcPr>
            <w:tcW w:w="5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números digitados foram apagados e precisaram ser digitados de novo. Erro de script "$(...).nanoScroller is not a function" no console do navegador.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marcação CONTROLE DE QUARENTENA e o botão INCLUIR do almoxarifado fazem ida ao servidor (</w:t>
      </w:r>
      <w:r>
        <w:rPr>
          <w:szCs w:val="20"/>
        </w:rPr>
        <w:t xml:space="preserve">AutoPostBack</w:t>
      </w:r>
      <w:r>
        <w:rPr>
          <w:szCs w:val="20"/>
        </w:rPr>
        <w:t xml:space="preserve">/botão em </w:t>
      </w:r>
      <w:r>
        <w:rPr>
          <w:szCs w:val="20"/>
        </w:rPr>
        <w:t xml:space="preserve">UpdatePanel</w:t>
      </w:r>
      <w:r>
        <w:rPr>
          <w:szCs w:val="20"/>
        </w:rPr>
        <w:t xml:space="preserve">); a forma exata como os números se perdem não foi identificada. Investigar se os campos de número com máscara estão fora dos painéis atualizados ou são reescritos no retorno. O </w:t>
      </w:r>
      <w:r>
        <w:rPr>
          <w:szCs w:val="20"/>
        </w:rPr>
        <w:t xml:space="preserve">nanoScroller</w:t>
      </w:r>
      <w:r>
        <w:rPr>
          <w:szCs w:val="20"/>
        </w:rPr>
        <w:t xml:space="preserve"> não aparece no código do Estoque: deve vir de um script comum (página-mestra ou tema) que chama o componente sem carregá-lo; a investigar.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31"/>
        <w:gridCol w:w="1219"/>
        <w:gridCol w:w="3881"/>
      </w:tblGrid>
      <w:tr>
        <w:trPr>
          <w:tblHeader/>
          <w:cantSplit/>
        </w:trPr>
        <w:tc>
          <w:tcPr>
            <w:tcW w:w="4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465-467</w:t>
            </w:r>
          </w:p>
        </w:tc>
        <w:tc>
          <w:tcPr>
            <w:tcW w:w="3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QUARENTENA com AutoPostBack="True".</w:t>
            </w:r>
          </w:p>
        </w:tc>
      </w:tr>
      <w:tr>
        <w:trPr>
          <w:cantSplit/>
        </w:trPr>
        <w:tc>
          <w:tcPr>
            <w:tcW w:w="4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664-665</w:t>
            </w:r>
          </w:p>
        </w:tc>
        <w:tc>
          <w:tcPr>
            <w:tcW w:w="3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INCLUIR do almoxarifado (btnNovoLocal), que faz ida ao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Manter os valores digitados nas idas ao servidor (rever os painéis atualizados e o ViewState dos campos), ou fazer essas ações sem recarregar.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Carregar o script do </w:t>
      </w:r>
      <w:r>
        <w:rPr>
          <w:szCs w:val="20"/>
        </w:rPr>
        <w:t xml:space="preserve">nanoScroller</w:t>
      </w:r>
      <w:r>
        <w:rPr>
          <w:szCs w:val="20"/>
        </w:rPr>
        <w:t xml:space="preserve"> onde ele é chamado, ou retirar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Testar a tela do Item preenchendo os campos em ordens diferentes.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 item, preencher os números, marcar CONTROLE DE QUARENTENA e incluir um almoxarifado: os números devem continuar preenchidos; o console não deve mostrar erro de script.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captura do momento em que os números somem; registrado no resultado de 07/10/2026 (seção 4, observações 4 e 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fiscal sem a série não grava e não avisa; mensagens apontam o campo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3"/>
        <w:gridCol w:w="1218"/>
        <w:gridCol w:w="1998"/>
        <w:gridCol w:w="1517"/>
        <w:gridCol w:w="1939"/>
        <w:gridCol w:w="1636"/>
      </w:tblGrid>
      <w:tr>
        <w:trPr>
          <w:tblHeader/>
          <w:cantSplit/>
        </w:trPr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 - Nota Fiscal</w:t>
      </w:r>
      <w:r>
        <w:rPr>
          <w:szCs w:val="20"/>
        </w:rPr>
        <w:t xml:space="preserve">, com a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 em branco, o sistema pergunta "Deseja salvar a Nota Fiscal?", repete a pergunta depois do SIM e </w:t>
      </w:r>
      <w:r>
        <w:rPr>
          <w:b/>
          <w:bCs/>
          <w:szCs w:val="20"/>
        </w:rPr>
        <w:t xml:space="preserve">não grava, sem nenhuma mensagem</w:t>
      </w:r>
      <w:r>
        <w:rPr>
          <w:szCs w:val="20"/>
        </w:rPr>
        <w:t xml:space="preserve">. Outras mensagens apontam o campo errado: sem o Nº da NF aparece também "Campo Série é obrigatório!" (com a série preenchida); sem a Data de Entrada aparece "Data da Nota Fiscal não informada"; sem o Total Produto aparece também "Valor do Frete da Nota Fiscal não foi informado!" (com o frete preenchido). "Tipo de Movimentacao" está sem acento.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e clicar em </w:t>
      </w:r>
      <w:r>
        <w:rPr>
          <w:b/>
          <w:bCs/>
          <w:szCs w:val="20"/>
        </w:rPr>
        <w:t xml:space="preserve">INCLUIR NOTA FISCAL</w:t>
      </w:r>
      <w:r>
        <w:rPr>
          <w:szCs w:val="20"/>
        </w:rPr>
        <w:t xml:space="preserve">. 2. Preencher todos os campos obrigatórios, menos a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. 3. Clicar em </w:t>
      </w:r>
      <w:r>
        <w:rPr>
          <w:b/>
          <w:bCs/>
          <w:szCs w:val="20"/>
        </w:rPr>
        <w:t xml:space="preserve">SALVAR NOTA FISCAL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 4. Repetir deixando em branco, um de cada vez, o </w:t>
      </w:r>
      <w:r>
        <w:rPr>
          <w:b/>
          <w:bCs/>
          <w:szCs w:val="20"/>
        </w:rPr>
        <w:t xml:space="preserve">Nº da NF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Data de Entrada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Total Produto</w:t>
      </w:r>
      <w:r>
        <w:rPr>
          <w:szCs w:val="20"/>
        </w:rPr>
        <w:t xml:space="preserve">, e ler as mensagens no rodapé.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00015</w:t>
      </w:r>
      <w:r>
        <w:rPr>
          <w:szCs w:val="20"/>
        </w:rPr>
        <w:t xml:space="preserve">,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NF de teste </w:t>
      </w:r>
      <w:r>
        <w:rPr>
          <w:szCs w:val="20"/>
        </w:rPr>
        <w:t xml:space="preserve">9004</w:t>
      </w:r>
      <w:r>
        <w:rPr>
          <w:szCs w:val="20"/>
        </w:rPr>
        <w:t xml:space="preserve"> (não gravada).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09"/>
        <w:gridCol w:w="5922"/>
      </w:tblGrid>
      <w:tr>
        <w:trPr>
          <w:tblHeader/>
          <w:cantSplit/>
        </w:trPr>
        <w:tc>
          <w:tcPr>
            <w:tcW w:w="3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série: "Campo Série é obrigatório!" e nada gravado. Cada mensagem cita só o campo que falta.</w:t>
            </w:r>
          </w:p>
        </w:tc>
        <w:tc>
          <w:tcPr>
            <w:tcW w:w="5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série: a pergunta se repete e nada é gravado, sem mensagem. Sem o Total Produto: "Valor Total do Produto na Nota Fiscal não foi informado!" e "Valor do Frete da Nota Fiscal não foi informado!" com o frete preenchido.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506734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0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Série em branco: depois do SIM, a pergunta "Deseja salvar a Nota Fiscal?" aparece de novo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Série em branco: depois do SIM, a pergunta "Deseja salvar a Nota Fiscal?" aparece de novo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36017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Sem o Total Produto: aparece também a mensagem do frete, que está preenchido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Sem o Total Produto: aparece também a mensagem do frete, que está preenchido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os validadores estão ligados aos campos errados: o da Série valida o Nº da NF, o do Frete valida o Total Produto, e o da Data de Entrada usa o texto da Data da Nota. Sem validador real na série, o código converte a série vazia com </w:t>
      </w:r>
      <w:r>
        <w:rPr>
          <w:szCs w:val="20"/>
        </w:rPr>
        <w:t xml:space="preserve">Convert.ToInt32</w:t>
      </w:r>
      <w:r>
        <w:rPr>
          <w:szCs w:val="20"/>
        </w:rPr>
        <w:t xml:space="preserve"> ao verificar nota repetida; esse erro de formato não é capturado (o </w:t>
      </w:r>
      <w:r>
        <w:rPr>
          <w:szCs w:val="20"/>
        </w:rPr>
        <w:t xml:space="preserve">catch</w:t>
      </w:r>
      <w:r>
        <w:rPr>
          <w:szCs w:val="20"/>
        </w:rPr>
        <w:t xml:space="preserve"> só pega </w:t>
      </w:r>
      <w:r>
        <w:rPr>
          <w:szCs w:val="20"/>
        </w:rPr>
        <w:t xml:space="preserve">ArgumentException</w:t>
      </w:r>
      <w:r>
        <w:rPr>
          <w:szCs w:val="20"/>
        </w:rPr>
        <w:t xml:space="preserve">), o que explica a falta de mensagem (esta última parte é </w:t>
      </w:r>
      <w:r>
        <w:rPr>
          <w:b/>
          <w:bCs/>
          <w:szCs w:val="20"/>
        </w:rPr>
        <w:t xml:space="preserve">provável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4"/>
        <w:gridCol w:w="1128"/>
        <w:gridCol w:w="4559"/>
      </w:tblGrid>
      <w:tr>
        <w:trPr>
          <w:tblHeader/>
          <w:cantSplit/>
        </w:trPr>
        <w:tc>
          <w:tcPr>
            <w:tcW w:w="3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261-263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rqfvSerie ("Campo Série é obrigatório!") com ControlToValidate="txtNumNF".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451-453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"Valor do Frete..." com ControlToValidate="txtValTotProduto".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302-305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da Data de Entrada com a mensagem "Data da Nota Fiscal não informada".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LaboSys_UI/estoque/recebimentoNF_ed.aspx.cs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516, 525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validarNf converte a série com Convert.ToInt32 e só trata ArgumentException.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cada validador ao seu campo: Série → </w:t>
      </w:r>
      <w:r>
        <w:rPr>
          <w:szCs w:val="20"/>
        </w:rPr>
        <w:t xml:space="preserve">txtSerie</w:t>
      </w:r>
      <w:r>
        <w:rPr>
          <w:szCs w:val="20"/>
        </w:rPr>
        <w:t xml:space="preserve">, Frete → </w:t>
      </w:r>
      <w:r>
        <w:rPr>
          <w:szCs w:val="20"/>
        </w:rPr>
        <w:t xml:space="preserve">txtValFrete</w:t>
      </w:r>
      <w:r>
        <w:rPr>
          <w:szCs w:val="20"/>
        </w:rPr>
        <w:t xml:space="preserve">; corrigir o texto da Data de Entrada.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servidor, conferir os campos obrigatórios antes de converter e mostrar a mensagem do campo que falta.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Capturar e registrar erros inesperados em vez de deixar a tela sem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textos sem acento ("Tipo de Movimentacao", "Data de Emissao").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CT-EST-184</w:t>
      </w:r>
      <w:r>
        <w:rPr>
          <w:szCs w:val="20"/>
        </w:rPr>
        <w:t xml:space="preserve"> campo a campo: cada falta deve gerar só a mensagem do próprio campo; sem a série, a mensagem deve aparecer e nada ser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mesmo caso, o item repetido na nota foi recusado só pela soma dos valores; a recusa por item repetido não foi isolada (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 num novo teste com nota de valor maior).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