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Produção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Produção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Travas entre os módulos que envolvem o módulo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 entre os módulos.</w:t>
      </w:r>
      <w:r>
        <w:rPr>
          <w:szCs w:val="20"/>
        </w:rPr>
        <w:t xml:space="preserve"> A Produção </w:t>
      </w:r>
      <w:r>
        <w:rPr>
          <w:b/>
          <w:bCs/>
          <w:szCs w:val="20"/>
        </w:rPr>
        <w:t xml:space="preserve">não decide sozinha se pode produzir</w:t>
      </w:r>
      <w:r>
        <w:rPr>
          <w:szCs w:val="20"/>
        </w:rPr>
        <w:t xml:space="preserve">: antes de cada etapa, ela consulta nos módulos donos a situação do lote, o laudo da sala e da água, o treinamento, o registro do produto e a versão da instrução. O que estiver fora trava a etapa.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página mostra </w:t>
      </w:r>
      <w:r>
        <w:rPr>
          <w:b/>
          <w:bCs/>
          <w:szCs w:val="20"/>
        </w:rPr>
        <w:t xml:space="preserve">só as travas que envolvem a Produção</w:t>
      </w:r>
      <w:r>
        <w:rPr>
          <w:szCs w:val="20"/>
        </w:rPr>
        <w:t xml:space="preserve">. O documento completo, com a situação única do lote e as 16 regras para todos os módulos, é "Qualidade entre os módulos: situação do lote e travas" (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), na Visão entre módulos. Os números das travas são os mesmos de lá. Versão 0.1, de 12/10/2026.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DESENHO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Produção entre os módulos: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destaque, a Produção. Setas contínuas já existem no legado; tracejadas precisam ser construídas.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 QUE ENVOLVEM A PRODUÇÃO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1"/>
        <w:gridCol w:w="1577"/>
        <w:gridCol w:w="3325"/>
        <w:gridCol w:w="1535"/>
        <w:gridCol w:w="1308"/>
        <w:gridCol w:w="1535"/>
      </w:tblGrid>
      <w:tr>
        <w:trPr>
          <w:tblHeader/>
          <w:cantSplit/>
        </w:trPr>
        <w:tc>
          <w:tcPr>
            <w:tcW w:w="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Produção faz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respeitada por todos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separa, pesa e usa lote aprovado e dentro da validade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CQ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autorização do Estoque não consulta a situação do lote; lote e validade digitados</w:t>
            </w:r>
          </w:p>
        </w:tc>
      </w:tr>
      <w:tr>
        <w:trPr>
          <w:cantSplit/>
        </w:trPr>
        <w:tc>
          <w:tcPr>
            <w:tcW w:w="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muda a situação na hora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na hora a decisão do CQ sobre insumos e produto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Estoque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Autorização Controle da Qualidade x Produção é uma marcação, sem consultar o CQ</w:t>
            </w:r>
          </w:p>
        </w:tc>
      </w:tr>
      <w:tr>
        <w:trPr>
          <w:cantSplit/>
        </w:trPr>
        <w:tc>
          <w:tcPr>
            <w:tcW w:w="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retém o lote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desvio aberto fica retido; exceções da Produção abrem desvio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palavra "desvio" não existe na Produção</w:t>
            </w:r>
          </w:p>
        </w:tc>
      </w:tr>
      <w:tr>
        <w:trPr>
          <w:cantSplit/>
        </w:trPr>
        <w:tc>
          <w:tcPr>
            <w:tcW w:w="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para venda pela Pessoa Delegada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produto acabado ao Estoque em quarentena; a venda depende da Pessoa Delegada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GQ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opcional e antes da liberação; a reprovação não chega ao Estoque</w:t>
            </w:r>
          </w:p>
        </w:tc>
      </w:tr>
      <w:tr>
        <w:trPr>
          <w:cantSplit/>
        </w:trPr>
        <w:tc>
          <w:tcPr>
            <w:tcW w:w="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pessoa treinada executa a etapa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treinamento válido do operador antes de cada etapa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Autorização Garantia da Qualidade x Produção é uma marcação, sem consultar a GQ</w:t>
            </w:r>
          </w:p>
        </w:tc>
      </w:tr>
      <w:tr>
        <w:trPr>
          <w:cantSplit/>
        </w:trPr>
        <w:tc>
          <w:tcPr>
            <w:tcW w:w="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produto com registro válido é fabricado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abre a ordem com o registro do produto deferido e na validade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do registro só informativa</w:t>
            </w:r>
          </w:p>
        </w:tc>
      </w:tr>
      <w:tr>
        <w:trPr>
          <w:cantSplit/>
        </w:trPr>
        <w:tc>
          <w:tcPr>
            <w:tcW w:w="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aprovada antes de implementar, com versão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e XIII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a ordem de produção e a fórmula da versão vigente, criadas por mudança aprovada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Controle de Documentos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sem aprovação real; fórmula sem versão; modelo XML trocável em andamento</w:t>
            </w:r>
          </w:p>
        </w:tc>
      </w:tr>
      <w:tr>
        <w:trPr>
          <w:cantSplit/>
        </w:trPr>
        <w:tc>
          <w:tcPr>
            <w:tcW w:w="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sala reprovadas bloqueiam o uso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VIII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Sala e ponto de água com laudo reprovado ou coleta atrasada ficam bloqueados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 pelos próprios registros; o resultado da análise não conta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REGRAS QUE VALEM PARA TODAS AS TRAVAS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também aqui as regras gerais do documento completo (requisitos 12 a 16): histórico de toda alteração com motivo, registro no momento da ação com hora do servidor, assinatura eletrônica nas decisões, acesso por função conferido em toda gravação e integrações que avisam quando falham.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Situação única do lote, respeitada por todos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O laudo do CQ muda a situação na hora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Desvio retém 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IX - os resultados do monitoramento de produtos e processos sejam levados em consideração na liberação do lote, na investigação de desvios e com o objetivo de tomar ações preventivas para evitar desvios potenciais que possam ocorrer no futuro;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Liberação para venda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Só pessoa treinada executa a etapa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39. 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&gt; &gt; produto.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Só produto com registro válido é fabricado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Mudança aprovada antes de implementar, com versão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XIII - após a implementação de qualquer mudança, uma avaliação seja realizada para confirmar que os objetivos de qualidade foram alcançados e que não houve impacto prejudicial não intencional na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Água e sala reprovadas bloqueiam o uso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VIII - um estado de controle seja estabelecido e mantido por meio do desenvolvimento e uso de sistemas eficazes de monitoramento e controle para o desempenho do processo e para a qualidade do produto; &gt; &gt; (...)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Produção – Produção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Produção – Produção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