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Rua: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RN-EST-CAD05-nnn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1"/>
        <w:gridCol w:w="2291"/>
        <w:gridCol w:w="3329"/>
        <w:gridCol w:w="2060"/>
      </w:tblGrid>
      <w:tr>
        <w:trPr>
          <w:tblHeader/>
          <w:cantSplit/>
        </w:trPr>
        <w:tc>
          <w:tcPr>
            <w:tcW w:w="1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RN-EST-011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Rua, Coluna e Andar: código obrigatório (não pode ser zero ou nulo), descrição e situação. São usados pelo Endereço do Estoque.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estoque_rua_ed.aspx:44; estoque_rua_ed.aspx.cs:124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CT-EST-001 (07/10/2026) e CT-EST-013 (22/10/2026, código zero recusado com "O Código não pode ser nulo."). A Rua é a única das três telas que faz a recusa do zero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 (aqui, também a inclusão grava histórico).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estoque_rua_ed.aspx.cs:128; estoque_rua_lst.aspx.cs:230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CT-EST-004, 005 e 007, 22/10/2026, foram feitos em Condição de Armazenagem, que usa a mesma base de páginas; nesta tela não foi feito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RN-EST-CAD05-001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obrigatório, só aceita dígitos e tem até 3 posições; ao salvar, é completado com zeros à esquerda ("1" vira "001"). Na lista, o código digitado também é completado e procurado como valor exato.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estoque_rua_ed.aspx:47; estoque_rua_ed.aspx.cs:118; estoque_rua_lst.aspx.cs:64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registro </w:t>
            </w:r>
            <w:r>
              <w:rPr>
                <w:sz w:val="18"/>
                <w:szCs w:val="20"/>
              </w:rPr>
              <w:t xml:space="preserve">901</w:t>
            </w:r>
            <w:r>
              <w:rPr>
                <w:sz w:val="18"/>
                <w:szCs w:val="20"/>
              </w:rPr>
              <w:t xml:space="preserve"> de 07/10/2026 e o </w:t>
            </w:r>
            <w:r>
              <w:rPr>
                <w:sz w:val="18"/>
                <w:szCs w:val="20"/>
              </w:rPr>
              <w:t xml:space="preserve">TESTE RUA R8</w:t>
            </w:r>
            <w:r>
              <w:rPr>
                <w:sz w:val="18"/>
                <w:szCs w:val="20"/>
              </w:rPr>
              <w:t xml:space="preserve"> de 22/10/2026 gravaram e aparecem na lista (CT-EST-001); o preenchimento com zeros não foi anotado; a massa de dados da rodada 8 anota o código 9821, que não cabe em 3 dígitos (conferir na lista)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RN-EST-CAD05-002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entre os registros não excluídos da empresa (incluindo o registro de sistema 000); repetido, a tela recusa com "Esse código já está cadastrado.". A conferência roda na inclusão e na alteração.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bllEstoqueRua.cs:18; dalEstoqueRua.cs:368-402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código repetido não foi testado na Rua; CT-EST-003 foi feito em Condição de Armazenagem)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RN-EST-CAD05-003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zero (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00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) é recusado, depois de completado com zeros, com "O Código não pode ser nulo.".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estoque_rua_ed.aspx.cs:120-125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CT-EST-013, 22/10/2026 (Rua recusada)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RN-EST-CAD05-004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tem até 40 caracteres, é gravada em maiúsculas e sem espaços repetidos. Descrição repetida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é barrada.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estoque_rua_ed.aspx:63; estoque_rua_ed.aspx.cs:142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descrição repetida foi aceita em Condição de Armazenagem, CT-EST-003, 22/10/2026)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RN-EST-CAD05-005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vai só para o histórico; a tabela TBL_STQ_RUA não guarda a justificativa.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estoque_rua_ed.aspx.cs:137; dalEstoqueRua.cs:48-51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comportamento do histórico foi visto em Condição de Armazenagem)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RN-EST-CAD05-006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fica travado na alteração, porque ele compõe o código do endereço (</w:t>
            </w:r>
            <w:r>
              <w:rPr>
                <w:sz w:val="18"/>
                <w:szCs w:val="20"/>
              </w:rPr>
              <w:t xml:space="preserve">R</w:t>
            </w:r>
            <w:r>
              <w:rPr>
                <w:sz w:val="18"/>
                <w:szCs w:val="20"/>
              </w:rPr>
              <w:t xml:space="preserve"> + código) que aparece em todo o Estoque. A descrição só pode ser mudada com a rua ativa.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estoque_rua_ed.aspx.cs:50; VW_ENDERECO.sql:23; estoque_rua_ed.aspx.cs:275-279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captura de CT-EST-013 (22/10/2026) mostra o formulário com o código preenchido; o travamento na alteração não foi visto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RN-EST-CAD05-007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Inativar</w:t>
            </w:r>
            <w:r>
              <w:rPr>
                <w:sz w:val="18"/>
                <w:szCs w:val="20"/>
              </w:rPr>
              <w:t xml:space="preserve"> não confere se há endereço usando a rua: a tela e a regra de negócio não fazem a conferência que existe na exclusão. Uma rua inativa deixa de ser oferecida ao criar endereços; as listas de ruas livres das telas de entrada e movimentação também conferem a situação, e os endereços que já existem continuam em todas as consultas (</w:t>
            </w:r>
            <w:r>
              <w:rPr>
                <w:sz w:val="18"/>
                <w:szCs w:val="20"/>
              </w:rPr>
              <w:t xml:space="preserve">VW_ENDERECO</w:t>
            </w:r>
            <w:r>
              <w:rPr>
                <w:sz w:val="18"/>
                <w:szCs w:val="20"/>
              </w:rPr>
              <w:t xml:space="preserve"> não filtra a situação).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estoque_rua_ed.aspx.cs:144; dalEstoqueRua.cs:234; VW_ENDERECO.sql:43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com o teste CT-EST-CAD05-06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RN-EST-CAD05-008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exclui a rua que nenhum endereço usa. O código tenta apagar de verdade dentro de uma transação, desfaz e vê se o banco recusou por chave estrangeira (os endereços já excluídos da lista também contam, pois continuam no banco). A exclusão é lógica.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bllEstoqueRua.cs:152; dalEstoqueRua.cs:407-426; TBL_STQ_ENDERECO.sql:32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(CT-EST-013, 22/10/2026, não testou a exclusão de uma rua usada para não quebrar os endereços de teste)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RN-EST-CAD05-009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 registro de </w:t>
            </w:r>
            <w:r>
              <w:rPr>
                <w:sz w:val="18"/>
                <w:b/>
                <w:bCs/>
                <w:szCs w:val="20"/>
              </w:rPr>
              <w:t xml:space="preserve">sistema</w:t>
            </w:r>
            <w:r>
              <w:rPr>
                <w:sz w:val="18"/>
                <w:szCs w:val="20"/>
              </w:rPr>
              <w:t xml:space="preserve"> "PADRÃO", código </w:t>
            </w:r>
            <w:r>
              <w:rPr>
                <w:sz w:val="18"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, que não aparece nas telas (filtro </w:t>
            </w:r>
            <w:r>
              <w:rPr>
                <w:sz w:val="18"/>
                <w:szCs w:val="20"/>
              </w:rPr>
              <w:t xml:space="preserve">SISTEMA</w:t>
            </w:r>
            <w:r>
              <w:rPr>
                <w:sz w:val="18"/>
                <w:szCs w:val="20"/>
              </w:rPr>
              <w:t xml:space="preserve">) e é usado pelo endereço padrão de cada local. A conferência de código repetido não ignora esse registro.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dml.sql:1515; dalEstoqueRua.cs:109; TBL_STQ_LOCAL.sql:42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explicação do resultado de CT-EST-013 é inferência (ver Falhas)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RN-EST-CAD05-010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código, descrição e ativo, com o objeto </w:t>
            </w:r>
            <w:r>
              <w:rPr>
                <w:sz w:val="18"/>
                <w:szCs w:val="20"/>
              </w:rPr>
              <w:t xml:space="preserve">TBL_ESTOQUE_RUA</w:t>
            </w:r>
            <w:r>
              <w:rPr>
                <w:sz w:val="18"/>
                <w:szCs w:val="20"/>
              </w:rPr>
              <w:t xml:space="preserve">. Como o código é travado, o histórico de código não é gerado pela tela.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dalLogAlteracaoEstoqueRua.cs:8; dalLogAlteracaoEstoqueRua.cs:10-62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histórico desta tela nunca foi aberto)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RN-EST-CAD05-011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 de rua das telas de entrada, endereçamento e movimentação mostram só ruas ativas, com endereço livre no local (ou que já guarda o lote).</w:t>
            </w:r>
          </w:p>
        </w:tc>
        <w:tc>
          <w:tcPr>
            <w:tcW w:w="3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dalEstoqueRua.cs:225; endereco_ed.aspx.cs:232; enderecamento_ed.aspx.cs:809; movimentacao_ed.aspx.cs:899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Movimentação de Material (CT-EST-034, 13/10/2026) ofereceu os registros de teste como destino; a situação (ativo ou inativo) nunca foi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os casos CT-EST-001 a 024 são </w:t>
      </w:r>
      <w:r>
        <w:rPr>
          <w:b/>
          <w:bCs/>
          <w:szCs w:val="20"/>
        </w:rPr>
        <w:t xml:space="preserve">gerais, para todos os cadastros de apoio</w:t>
      </w:r>
      <w:r>
        <w:rPr>
          <w:szCs w:val="20"/>
        </w:rPr>
        <w:t xml:space="preserve">, e cada rodada os executou em um ou dois cadastros, não em todos. Onde o caso foi feito em outro cadastro, a linha diz isso e </w:t>
      </w:r>
      <w:r>
        <w:rPr>
          <w:b/>
          <w:bCs/>
          <w:szCs w:val="20"/>
        </w:rPr>
        <w:t xml:space="preserve">não conta</w:t>
      </w:r>
      <w:r>
        <w:rPr>
          <w:szCs w:val="20"/>
        </w:rPr>
        <w:t xml:space="preserve"> como teste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3"/>
        <w:gridCol w:w="2538"/>
        <w:gridCol w:w="5610"/>
      </w:tblGrid>
      <w:tr>
        <w:trPr>
          <w:tblHeader/>
          <w:cantSplit/>
        </w:trPr>
        <w:tc>
          <w:tcPr>
            <w:tcW w:w="1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07/10/2026: </w:t>
            </w:r>
            <w:r>
              <w:rPr>
                <w:sz w:val="18"/>
                <w:szCs w:val="20"/>
              </w:rPr>
              <w:t xml:space="preserve">TESTE RUA</w:t>
            </w:r>
            <w:r>
              <w:rPr>
                <w:sz w:val="18"/>
                <w:szCs w:val="20"/>
              </w:rPr>
              <w:t xml:space="preserve"> (código 901) gravou e aparece na lista (captura PREP-estoque_rua.png); usada no endereço </w:t>
            </w:r>
            <w:r>
              <w:rPr>
                <w:sz w:val="18"/>
                <w:szCs w:val="20"/>
              </w:rPr>
              <w:t xml:space="preserve">L902-R901-C901-A901</w:t>
            </w:r>
            <w:r>
              <w:rPr>
                <w:sz w:val="18"/>
                <w:szCs w:val="20"/>
              </w:rPr>
              <w:t xml:space="preserve"> (08/10/2026). Repetido em 22/10/2026 (rodada 8): </w:t>
            </w:r>
            <w:r>
              <w:rPr>
                <w:sz w:val="18"/>
                <w:szCs w:val="20"/>
              </w:rPr>
              <w:t xml:space="preserve">TESTE RUA R8</w:t>
            </w:r>
            <w:r>
              <w:rPr>
                <w:sz w:val="18"/>
                <w:szCs w:val="20"/>
              </w:rPr>
              <w:t xml:space="preserve"> (a massa de dados anota o código 9821, que não cabe em 3 dígitos; conferir na lista)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obrigatório, um de cada vez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A rodada 8 (22/10/2026) testou em Condição de Armazenagem; não vale para a rua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código repetido recusado; descrição repetida com outro código aceita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justificativa; ver o histórico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"A Justificativa é obrigatória!"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ver se some das listas de escolha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 com ressalva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vínculo, com justificativa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 com ressalva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 por outro cadastro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O teste de 22/10/2026 foi feito com o grupo de itens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passou; DV-EST-057 (Baixa)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CT-EST-013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Rua, Coluna, Andar: código zero; excluir rua usada num endereço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8): o código 0 foi recusado com "O Código não pode ser nulo." (captura CT-EST-013-rua-codigo-zero.png). A parte "excluir rua usada num endereço" não foi testada, para não quebrar os endereços de teste. O caso inteiro ficou Falhou por causa da Coluna (DV-EST-059)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com zeros: 0, 000 e 0000 em local, rua, coluna, andar, banco, NCM...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22/10/2026 só foram repetidos em Condição de Armazenagem (aceitos, DV-EST-059); o código 0 foi testado aqui pelo CT-EST-013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as telas pelo endereço sem permissão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executado: fora do escopo da rodada 8 (22/10/2026); ver a seção Segurança e acesso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5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No Item (22/10/2026): falhou, DV-EST-053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 casos do plano ligados a esta tela: 13 (1 Passou; 11 Não executado; 1 Passou com ressalva). Conclusivos </w:t>
      </w:r>
      <w:r>
        <w:rPr>
          <w:b/>
          <w:bCs/>
          <w:szCs w:val="20"/>
        </w:rPr>
        <w:t xml:space="preserve">nesta tela</w:t>
      </w:r>
      <w:r>
        <w:rPr>
          <w:szCs w:val="20"/>
        </w:rPr>
        <w:t xml:space="preserve">: 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o ambiente de teste do legado, com um usuário que tenha as funções da tela; registros </w:t>
      </w:r>
      <w:r>
        <w:rPr>
          <w:szCs w:val="20"/>
        </w:rPr>
        <w:t xml:space="preserve">TESTE</w:t>
      </w:r>
      <w:r>
        <w:rPr>
          <w:szCs w:val="20"/>
        </w:rPr>
        <w:t xml:space="preserve"> existentes (ver </w:t>
      </w:r>
      <w:r>
        <w:rPr>
          <w:szCs w:val="20"/>
        </w:rPr>
        <w:t xml:space="preserve">execucao/2026-10-22-rodada-8/massa-de-dados.md</w:t>
      </w:r>
      <w:r>
        <w:rPr>
          <w:szCs w:val="20"/>
        </w:rPr>
        <w:t xml:space="preserve">); nada é apagado ao fim.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5"/>
        <w:gridCol w:w="1378"/>
        <w:gridCol w:w="3214"/>
        <w:gridCol w:w="2964"/>
      </w:tblGrid>
      <w:tr>
        <w:trPr>
          <w:tblHeader/>
          <w:cantSplit/>
        </w:trPr>
        <w:tc>
          <w:tcPr>
            <w:tcW w:w="20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CT-EST-CAD05-01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RUA 2</w:t>
            </w:r>
            <w:r>
              <w:rPr>
                <w:sz w:val="18"/>
                <w:szCs w:val="20"/>
              </w:rPr>
              <w:t xml:space="preserve"> com o código 1 (sem zeros); abrir a lista; pesquisar por 1 e por 001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fica 001 na lista; as duas pesquisas acham (a tela completa com zeros)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CT-EST-CAD05-02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código; tentar digitar letras, símbolos e 4 dígitos no código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é obrigatório!"; o campo só aceita números e corta em 3 dígitos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CT-EST-CAD05-03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a rua com um código já usado (por exemplo 901) e outra com o código de um registro excluído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é recusado ("Esse código já está cadastrado."); registrar o que acontece com o código de um excluído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CT-EST-CAD05-04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0, 00, 000 e 0000 (repetir o CT-EST-013 e acrescentar os três últimos)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em todos, com a mesma mensagem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CT-EST-CAD05-05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da rua de teste, com justificativa; abrir o Ver Log; tentar mudar o código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Salva; o histórico mostra DESCRIÇÃO antiga e nova, usuário, data, hora e justificativa; o código está travado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CT-EST-CAD05-06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a rua usada por endereços; abrir o Endereço do Estoque (criar um endereço novo), a Movimentação de Material e o Endereçamento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recusa (hoje não confere), se a rua some da lista de endereços novos e o que as listas de destino fazem (a lista de ruas livres confere a situação; as de coluna e andar não)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CT-EST-CAD05-07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</w:t>
            </w:r>
            <w:r>
              <w:rPr>
                <w:sz w:val="18"/>
                <w:szCs w:val="20"/>
              </w:rPr>
              <w:t xml:space="preserve">TESTE RUA 3</w:t>
            </w:r>
            <w:r>
              <w:rPr>
                <w:sz w:val="18"/>
                <w:szCs w:val="20"/>
              </w:rPr>
              <w:t xml:space="preserve"> sem usar em endereço e excluí-la, com justificativa; procurar na lista e no Ver Log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 da lista; registrar que não há como ver o histórico do excluído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CT-EST-CAD05-08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rua usada por um endereço (</w:t>
            </w:r>
            <w:r>
              <w:rPr>
                <w:sz w:val="18"/>
                <w:szCs w:val="20"/>
              </w:rPr>
              <w:t xml:space="preserve">901</w:t>
            </w:r>
            <w:r>
              <w:rPr>
                <w:sz w:val="18"/>
                <w:szCs w:val="20"/>
              </w:rPr>
              <w:t xml:space="preserve">); depois a rua cujo único endereço já foi excluído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Primeiro: "Exclusão inválida, existem referências com outras tabelas."; registrar o segundo (os endereços excluídos continuam no banco)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CT-EST-CAD05-09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e sem acento e em minúsculas; pesquisar por código parcial (1, 01)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repete o DV-EST-053; o código é achado só com os 3 dígitos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CT-EST-CAD05-10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baixar o Excel; ordenar a grade por Código e por Descrição e imprimir de novo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os mesmos registros e respeita a ordem; registrar data e usuário no cabeçalho (DV-EST-057)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CT-EST-CAD05-11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registro criado à tarde e olhar "Data do Cadastro"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em 24 horas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CT-EST-CAD05-12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a rua nova (</w:t>
            </w:r>
            <w:r>
              <w:rPr>
                <w:sz w:val="18"/>
                <w:szCs w:val="20"/>
              </w:rPr>
              <w:t xml:space="preserve">TESTE RUA 4</w:t>
            </w:r>
            <w:r>
              <w:rPr>
                <w:sz w:val="18"/>
                <w:szCs w:val="20"/>
              </w:rPr>
              <w:t xml:space="preserve">, código 904) e, no Endereço do Estoque, criar um endereço com ela; abrir a Consulta Endereço Item e o Histórico do Lote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endereço mostra </w:t>
            </w:r>
            <w:r>
              <w:rPr>
                <w:sz w:val="18"/>
                <w:szCs w:val="20"/>
              </w:rPr>
              <w:t xml:space="preserve">R904</w:t>
            </w:r>
            <w:r>
              <w:rPr>
                <w:sz w:val="18"/>
                <w:szCs w:val="20"/>
              </w:rPr>
              <w:t xml:space="preserve"> em todas as consultas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CT-EST-CAD05-S1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CT-EST-CAD05-S2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CT-EST-CAD05-S3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Estoque Rua: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Estoque Rua: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