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Componentes (Kit):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RN-EST-REL21-nnn são novos, achados na leitura do código em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0"/>
        <w:gridCol w:w="2339"/>
        <w:gridCol w:w="3480"/>
        <w:gridCol w:w="1792"/>
      </w:tblGrid>
      <w:tr>
        <w:trPr>
          <w:tblHeader/>
          <w:cantSplit/>
        </w:trPr>
        <w:tc>
          <w:tcPr>
            <w:tcW w:w="2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RN-EST-REL21-001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são em cascata: tipo de kit, kit, componente; nenhum é obrigatório; vazio (0) traz tudo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rel_analise_componente_lst.aspx.cs:25-72 e 178-190; VisualizaRelatorio.aspx.cs:1168-1180; dalRelatorio.cs:2871-2881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(CT-EST-157, 22/10/2026: sem filtro, trouxe todos os kits; a cascata não foi vista)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RN-EST-REL21-002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 é a soma, em todos os planejamentos de todos os clientes, de quantidade do componente no kit vezes kits planejados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dalRelatorio.cs:2795-2812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(CT-EST-157, 22/10/2026: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planejado 15 = 3 kits x 5;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30;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1)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RN-EST-REL21-003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 é a soma da quantidade solicitada do componente em remessas com data de embarque, de qualquer cliente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dalRelatorio.cs:2813-2829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zero, sem remessa embarcada)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RN-EST-REL21-004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é a soma da quantidade dos lotes enviados, de itens com controle de validade, cuja validade vigente é hoje ou anterior; a validade vigente é a da última análise (revalidação), se houver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dalRelatorio.cs:2830-2865; VW_ITEM_LOTE_VALIDADE.sql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zero)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RN-EST-REL21-005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colunas A VENCER somam a quantidade enviada por faixa de meses de calendário (1, 3, 6, 12 e mais de 12)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dalRelatorio.cs:2835-2839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zeros)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RN-EST-REL21-006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de cada faixa usa a quantidade do lote na remessa; ENVIADO usa a quantidade do item solicitado; as duas podem ser diferentes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dalRelatorio.cs:2815 e 2833-2839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RN-EST-REL21-007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= planejado menos (enviado menos vencido): o vencido volta a contar como pendente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dalRelatorio.cs:2779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pendente igual ao planejado, sem envio)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RN-EST-REL21-008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Entram kits e componentes fora da lixeira; kit </w:t>
            </w:r>
            <w:r>
              <w:rPr>
                <w:sz w:val="18"/>
                <w:b/>
                <w:bCs/>
                <w:szCs w:val="20"/>
              </w:rPr>
              <w:t xml:space="preserve">inativo</w:t>
            </w:r>
            <w:r>
              <w:rPr>
                <w:sz w:val="18"/>
                <w:szCs w:val="20"/>
              </w:rPr>
              <w:t xml:space="preserve"> não é excluído (a Reposição de Componentes exclui)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dalRelatorio.cs:2867-2868 (sem o critério) e 3012 (com o critério)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RN-EST-REL21-009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linhas saem ordenadas por tipo de kit, código do kit e código do item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dalRelatorio.cs:2884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RN-EST-REL21-010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separa por cliente nem mostra filtros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dalRelatorio.cs:2795-2829; VisualizaRelatorio.aspx.cs:1188-1190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a captura não mostra cliente nem filtros)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RN-EST-REL21-011</w:t>
            </w:r>
          </w:p>
        </w:tc>
        <w:tc>
          <w:tcPr>
            <w:tcW w:w="2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emissão não é registrada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 (nenhuma chamada de log)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22/10/2026 (rodada 8).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6.10). Os casos CT-EST-REL21-nn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9"/>
        <w:gridCol w:w="2810"/>
        <w:gridCol w:w="5322"/>
      </w:tblGrid>
      <w:tr>
        <w:trPr>
          <w:tblHeader/>
          <w:cantSplit/>
        </w:trPr>
        <w:tc>
          <w:tcPr>
            <w:tcW w:w="1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(reposição a vencer, reposição de componentes, planejamento, listagem de lotes) mostram os dados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5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ressalva, para este relatório</w:t>
            </w:r>
            <w:r>
              <w:rPr>
                <w:sz w:val="18"/>
                <w:szCs w:val="20"/>
              </w:rPr>
              <w:t xml:space="preserve">, 22/10/2026 (rodada 8): mostra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planejado 15 (3 kits x 5),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30 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1, com enviado, vencido e a vencer zerados (nenhum kit enviado). Data em formato americano (DV-EST-057). Não conferido: os filtros e os números com envio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CT-EST-151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Kits</w:t>
            </w:r>
          </w:p>
        </w:tc>
        <w:tc>
          <w:tcPr>
            <w:tcW w:w="5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planejamento 00001,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, kit </w:t>
            </w:r>
            <w:r>
              <w:rPr>
                <w:sz w:val="18"/>
                <w:szCs w:val="20"/>
              </w:rPr>
              <w:t xml:space="preserve">TESTE KIT R8</w:t>
            </w:r>
            <w:r>
              <w:rPr>
                <w:sz w:val="18"/>
                <w:szCs w:val="20"/>
              </w:rPr>
              <w:t xml:space="preserve"> × 3. É a origem do "planejado"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kit pelo Tipo de Remessa em GMM</w:t>
            </w:r>
          </w:p>
        </w:tc>
        <w:tc>
          <w:tcPr>
            <w:tcW w:w="5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remessa 004 finalizada e embarque liberado para o kit 00002 (DV-EST-058). Pode fornecer "enviado" ao relatório (a conferir)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linha própria, com ressalva; 2 de apoio.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 com o item no menu Relatórios; kits </w:t>
      </w:r>
      <w:r>
        <w:rPr>
          <w:szCs w:val="20"/>
        </w:rPr>
        <w:t xml:space="preserve">00001</w:t>
      </w:r>
      <w:r>
        <w:rPr>
          <w:szCs w:val="20"/>
        </w:rPr>
        <w:t xml:space="preserve"> e </w:t>
      </w:r>
      <w:r>
        <w:rPr>
          <w:szCs w:val="20"/>
        </w:rPr>
        <w:t xml:space="preserve">00002</w:t>
      </w:r>
      <w:r>
        <w:rPr>
          <w:szCs w:val="20"/>
        </w:rPr>
        <w:t xml:space="preserve">, planejamento 00001 e remessa de kit 004 (lote </w:t>
      </w:r>
      <w:r>
        <w:rPr>
          <w:szCs w:val="20"/>
        </w:rPr>
        <w:t xml:space="preserve">TESTEKIT30</w:t>
      </w:r>
      <w:r>
        <w:rPr>
          <w:szCs w:val="20"/>
        </w:rPr>
        <w:t xml:space="preserve">, validade 22/11/2026).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1"/>
        <w:gridCol w:w="1393"/>
        <w:gridCol w:w="2736"/>
        <w:gridCol w:w="3401"/>
      </w:tblGrid>
      <w:tr>
        <w:trPr>
          <w:tblHeader/>
          <w:cantSplit/>
        </w:trPr>
        <w:tc>
          <w:tcPr>
            <w:tcW w:w="2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CT-EST-REL21-01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CT-EST-157 </w:t>
            </w:r>
            <w:r>
              <w:rPr>
                <w:sz w:val="18"/>
                <w:b/>
                <w:bCs/>
                <w:szCs w:val="20"/>
              </w:rPr>
              <w:t xml:space="preserve">agora com a remessa 004</w:t>
            </w:r>
            <w:r>
              <w:rPr>
                <w:sz w:val="18"/>
                <w:szCs w:val="20"/>
              </w:rPr>
              <w:t xml:space="preserve">: gerar sem filtro e olhar 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(kit 00002)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 1,000; PENDENTE 0; VENCIDO 0; A VENCER "01 MÊS" 1,000 (validade 22/11/2026; vale se executado antes dessa data). Registrar o que sai e se o envio pela guia entra na conta (RN-EST-REL21-003)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CT-EST-REL21-02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os planejados com a tela Planejamento de Kits e com o relatório Planejamento de Kits - Relatório (cliente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números (15, 30 e 1); registrar as diferenças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CT-EST-REL21-03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em cascata: tipo, kit e componente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lista recarrega; o relatório mostra só o escolhido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CT-EST-REL21-04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Planejar o mesmo kit para dois clientes e gerar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a linha soma os dois (RN-EST-REL21-002 e 010)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CT-EST-REL21-05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em kit um lote de item com controle de validade e já vencido (preparar o lote)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com a quantidade e PENDENTE somado (RN-EST-REL21-004 e 007)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CT-EST-REL21-06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sem controle de validade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e A VENCER zerados (RN-EST-REL21-004)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CT-EST-REL21-07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com quantidade menor que a solicitada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ENVIADO e A VENCER ficam diferentes (RN-EST-REL21-006)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CT-EST-REL21-08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kit e gerar o relatório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kit inativo ainda aparece (RN-EST-REL21-008)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CT-EST-REL21-09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filtro que não traz nada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"nenhum resultado" ou relatório vazio; registrar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CT-EST-REL21-10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"Emitido em" (data e hora)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Dia/mês/ano; registrar (DV-EST-057)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CT-EST-REL21-11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sem o item no menu, abrir a tela e a janela pelo endereço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abriu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Componentes (Kit):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Componentes (Kit):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