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Solicitação, análise e laudo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fluxo principal do </w:t>
      </w:r>
      <w:r>
        <w:rPr>
          <w:b/>
          <w:bCs/>
          <w:szCs w:val="20"/>
        </w:rPr>
        <w:t xml:space="preserve">Controle da Qualidade</w:t>
      </w:r>
      <w:r>
        <w:rPr>
          <w:szCs w:val="20"/>
        </w:rPr>
        <w:t xml:space="preserve"> no LabMedSys: da </w:t>
      </w:r>
      <w:r>
        <w:rPr>
          <w:b/>
          <w:bCs/>
          <w:szCs w:val="20"/>
        </w:rPr>
        <w:t xml:space="preserve">solicitação de análise</w:t>
      </w:r>
      <w:r>
        <w:rPr>
          <w:szCs w:val="20"/>
        </w:rPr>
        <w:t xml:space="preserve"> à </w:t>
      </w:r>
      <w:r>
        <w:rPr>
          <w:b/>
          <w:bCs/>
          <w:szCs w:val="20"/>
        </w:rPr>
        <w:t xml:space="preserve">amostragem</w:t>
      </w:r>
      <w:r>
        <w:rPr>
          <w:szCs w:val="20"/>
        </w:rPr>
        <w:t xml:space="preserve">, à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 com a digitação dos resultados, ao </w:t>
      </w:r>
      <w:r>
        <w:rPr>
          <w:b/>
          <w:bCs/>
          <w:szCs w:val="20"/>
        </w:rPr>
        <w:t xml:space="preserve">laudo final</w:t>
      </w:r>
      <w:r>
        <w:rPr>
          <w:szCs w:val="20"/>
        </w:rPr>
        <w:t xml:space="preserve"> e à </w:t>
      </w:r>
      <w:r>
        <w:rPr>
          <w:b/>
          <w:bCs/>
          <w:szCs w:val="20"/>
        </w:rPr>
        <w:t xml:space="preserve">etiqueta</w:t>
      </w:r>
      <w:r>
        <w:rPr>
          <w:szCs w:val="20"/>
        </w:rPr>
        <w:t xml:space="preserve">. É o fluxo que decide se um lote de material ou de produto pode sair da quarentena.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Solicitação de Análise (inclusão manual, chegada automática do Estoque e da Produção, priorização, programação de água e ambiente, cancelamento).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Programação de Amostragem e Amostragens Pendentes.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de Amostragem, com o checklist de Verificação de Amostragem.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Programação de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Consultar Análise Programada (digitação dos resultados).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Emissão Laudo Final (aprovar, reprovar, emitir) e o retorno ao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Gerar Etiqueta.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os cadastros de regras (Regra de Amostragem, Regra de Análise) e a estabilidade, que terão fluxos próprios.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ficam só nas regras e são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, </w:t>
      </w:r>
      <w:r>
        <w:rPr>
          <w:szCs w:val="20"/>
        </w:rPr>
        <w:t xml:space="preserve">Svc/</w:t>
      </w:r>
      <w:r>
        <w:rPr>
          <w:szCs w:val="20"/>
        </w:rPr>
        <w:t xml:space="preserve"> = </w:t>
      </w:r>
      <w:r>
        <w:rPr>
          <w:szCs w:val="20"/>
        </w:rPr>
        <w:t xml:space="preserve">HSolutions.CQ.Services/</w:t>
      </w:r>
      <w:r>
        <w:rPr>
          <w:szCs w:val="20"/>
        </w:rPr>
        <w:t xml:space="preserve">,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HSolutions.CQ.Infrastructure/</w:t>
      </w:r>
      <w:r>
        <w:rPr>
          <w:szCs w:val="20"/>
        </w:rPr>
        <w:t xml:space="preserve">, </w:t>
      </w:r>
      <w:r>
        <w:rPr>
          <w:szCs w:val="20"/>
        </w:rPr>
        <w:t xml:space="preserve">Dom/</w:t>
      </w:r>
      <w:r>
        <w:rPr>
          <w:szCs w:val="20"/>
        </w:rPr>
        <w:t xml:space="preserve"> = </w:t>
      </w:r>
      <w:r>
        <w:rPr>
          <w:szCs w:val="20"/>
        </w:rPr>
        <w:t xml:space="preserve">HSolutions.CQ.Domain/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909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processo de análise no Controle da Qualidade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solicitação de análise</w:t>
      </w:r>
      <w:r>
        <w:rPr>
          <w:szCs w:val="20"/>
        </w:rPr>
        <w:t xml:space="preserve"> chega do Estoque (lote recebido, produto acabado, reanálise), da Produção (granel e semielaborado) ou é aberta no próprio CQ (água, ambiente e inclusões manuais). Ela pode ter </w:t>
      </w:r>
      <w:r>
        <w:rPr>
          <w:b/>
          <w:bCs/>
          <w:szCs w:val="20"/>
        </w:rPr>
        <w:t xml:space="preserve">fase de coleta</w:t>
      </w:r>
      <w:r>
        <w:rPr>
          <w:szCs w:val="20"/>
        </w:rPr>
        <w:t xml:space="preserve"> (o CQ coleta a amostra) e </w:t>
      </w:r>
      <w:r>
        <w:rPr>
          <w:b/>
          <w:bCs/>
          <w:szCs w:val="20"/>
        </w:rPr>
        <w:t xml:space="preserve">fase de análise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 fase de coleta, o CQ </w:t>
      </w:r>
      <w:r>
        <w:rPr>
          <w:b/>
          <w:bCs/>
          <w:szCs w:val="20"/>
        </w:rPr>
        <w:t xml:space="preserve">programa a amostragem</w:t>
      </w:r>
      <w:r>
        <w:rPr>
          <w:szCs w:val="20"/>
        </w:rPr>
        <w:t xml:space="preserve">, indicando o responsável e a data, e depois </w:t>
      </w:r>
      <w:r>
        <w:rPr>
          <w:b/>
          <w:bCs/>
          <w:szCs w:val="20"/>
        </w:rPr>
        <w:t xml:space="preserve">registra a amostragem</w:t>
      </w:r>
      <w:r>
        <w:rPr>
          <w:szCs w:val="20"/>
        </w:rPr>
        <w:t xml:space="preserve">: quem amostrou e quem verificou, as quantidades e o checklist. Nesse momento, o CQ pede ao Estoque a separação da amostra.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seguida, o CQ </w:t>
      </w:r>
      <w:r>
        <w:rPr>
          <w:b/>
          <w:bCs/>
          <w:szCs w:val="20"/>
        </w:rPr>
        <w:t xml:space="preserve">programa a análise</w:t>
      </w:r>
      <w:r>
        <w:rPr>
          <w:szCs w:val="20"/>
        </w:rPr>
        <w:t xml:space="preserve"> para um analista. O analista </w:t>
      </w:r>
      <w:r>
        <w:rPr>
          <w:b/>
          <w:bCs/>
          <w:szCs w:val="20"/>
        </w:rPr>
        <w:t xml:space="preserve">digita os resultados</w:t>
      </w:r>
      <w:r>
        <w:rPr>
          <w:szCs w:val="20"/>
        </w:rPr>
        <w:t xml:space="preserve"> de cada ensaio, comparados com os limites da Regra de Análise. Quando todos os ensaios estão preenchidos, a análise fica pronta para o laudo.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</w:t>
      </w:r>
      <w:r>
        <w:rPr>
          <w:b/>
          <w:bCs/>
          <w:szCs w:val="20"/>
        </w:rPr>
        <w:t xml:space="preserve">laudo final</w:t>
      </w:r>
      <w:r>
        <w:rPr>
          <w:szCs w:val="20"/>
        </w:rPr>
        <w:t xml:space="preserve">, uma pessoa diferente dos analistas </w:t>
      </w:r>
      <w:r>
        <w:rPr>
          <w:b/>
          <w:bCs/>
          <w:szCs w:val="20"/>
        </w:rPr>
        <w:t xml:space="preserve">aprova ou reprova</w:t>
      </w:r>
      <w:r>
        <w:rPr>
          <w:szCs w:val="20"/>
        </w:rPr>
        <w:t xml:space="preserve"> e depois </w:t>
      </w:r>
      <w:r>
        <w:rPr>
          <w:b/>
          <w:bCs/>
          <w:szCs w:val="20"/>
        </w:rPr>
        <w:t xml:space="preserve">emite o laudo</w:t>
      </w:r>
      <w:r>
        <w:rPr>
          <w:szCs w:val="20"/>
        </w:rPr>
        <w:t xml:space="preserve">. O Estoque fica sabendo do resultado quando alguém </w:t>
      </w:r>
      <w:r>
        <w:rPr>
          <w:b/>
          <w:bCs/>
          <w:szCs w:val="20"/>
        </w:rPr>
        <w:t xml:space="preserve">atualiza a análise na tela do Estoque</w:t>
      </w:r>
      <w:r>
        <w:rPr>
          <w:szCs w:val="20"/>
        </w:rPr>
        <w:t xml:space="preserve">; o CQ não avisa.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Situações da solicitação (como o código as atribui):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41"/>
        <w:gridCol w:w="1904"/>
        <w:gridCol w:w="3131"/>
        <w:gridCol w:w="1923"/>
        <w:gridCol w:w="2232"/>
      </w:tblGrid>
      <w:tr>
        <w:trPr>
          <w:tblHeader/>
          <w:cantSplit/>
        </w:trPr>
        <w:tc>
          <w:tcPr>
            <w:tcW w:w="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31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entra</w:t>
            </w:r>
          </w:p>
        </w:tc>
        <w:tc>
          <w:tcPr>
            <w:tcW w:w="1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Próximo passo</w:t>
            </w:r>
          </w:p>
        </w:tc>
        <w:tc>
          <w:tcPr>
            <w:tcW w:w="22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</w:tr>
      <w:tr>
        <w:trPr>
          <w:cantSplit/>
        </w:trPr>
        <w:tc>
          <w:tcPr>
            <w:tcW w:w="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Coleta pendente de programação</w:t>
            </w:r>
          </w:p>
        </w:tc>
        <w:tc>
          <w:tcPr>
            <w:tcW w:w="3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manual, programação de água e ambiente, ou chegada do Estoque/Produção com fase de coleta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amostragem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Amostragem</w:t>
            </w:r>
          </w:p>
        </w:tc>
      </w:tr>
      <w:tr>
        <w:trPr>
          <w:cantSplit/>
        </w:trPr>
        <w:tc>
          <w:tcPr>
            <w:tcW w:w="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coleta</w:t>
            </w:r>
          </w:p>
        </w:tc>
        <w:tc>
          <w:tcPr>
            <w:tcW w:w="3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programada (ou reagendada)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amostragem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Amostragem</w:t>
            </w:r>
          </w:p>
        </w:tc>
      </w:tr>
      <w:tr>
        <w:trPr>
          <w:cantSplit/>
        </w:trPr>
        <w:tc>
          <w:tcPr>
            <w:tcW w:w="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pendente de programação</w:t>
            </w:r>
          </w:p>
        </w:tc>
        <w:tc>
          <w:tcPr>
            <w:tcW w:w="3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registrada, ou chegada só com fase de análise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análise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Análise</w:t>
            </w:r>
          </w:p>
        </w:tc>
      </w:tr>
      <w:tr>
        <w:trPr>
          <w:cantSplit/>
        </w:trPr>
        <w:tc>
          <w:tcPr>
            <w:tcW w:w="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análise</w:t>
            </w:r>
          </w:p>
        </w:tc>
        <w:tc>
          <w:tcPr>
            <w:tcW w:w="3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programada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os resultados e emitir o laudo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Análise Programada; Emissão Laudo Final</w:t>
            </w:r>
          </w:p>
        </w:tc>
      </w:tr>
      <w:tr>
        <w:trPr>
          <w:cantSplit/>
        </w:trPr>
        <w:tc>
          <w:tcPr>
            <w:tcW w:w="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liberado</w:t>
            </w:r>
          </w:p>
        </w:tc>
        <w:tc>
          <w:tcPr>
            <w:tcW w:w="3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emitido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(fim); etiqueta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Etiqueta</w:t>
            </w:r>
          </w:p>
        </w:tc>
      </w:tr>
      <w:tr>
        <w:trPr>
          <w:cantSplit/>
        </w:trPr>
        <w:tc>
          <w:tcPr>
            <w:tcW w:w="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Cancelada</w:t>
            </w:r>
          </w:p>
        </w:tc>
        <w:tc>
          <w:tcPr>
            <w:tcW w:w="3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 em qualquer ponto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(fim)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Análise; Programação de Análise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situações "Pendente", "Análise parcial" e "Concluída" existem no cadastro, mas </w:t>
      </w:r>
      <w:r>
        <w:rPr>
          <w:b/>
          <w:bCs/>
          <w:szCs w:val="20"/>
        </w:rPr>
        <w:t xml:space="preserve">nenhuma ação do fluxo as atribui</w:t>
      </w:r>
      <w:r>
        <w:rPr>
          <w:szCs w:val="20"/>
        </w:rPr>
        <w:t xml:space="preserve"> (ver ponto de atenção 7).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Situações da análise:</w:t>
      </w:r>
      <w:r>
        <w:rPr>
          <w:szCs w:val="20"/>
        </w:rPr>
        <w:t xml:space="preserve"> Pendente de digitação → Liberar laudo (todos os ensaios preenchidos) → Laudo liberado (laudo emitido). Aprovado ou reprovado é um campo à parte, e não uma situação.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 de análise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Na inclusão manual, a tela exige o </w:t>
      </w:r>
      <w:r>
        <w:rPr>
          <w:b/>
          <w:bCs/>
          <w:szCs w:val="20"/>
        </w:rPr>
        <w:t xml:space="preserve">item de análise</w:t>
      </w:r>
      <w:r>
        <w:rPr>
          <w:szCs w:val="20"/>
        </w:rPr>
        <w:t xml:space="preserve">, o </w:t>
      </w:r>
      <w:r>
        <w:rPr>
          <w:b/>
          <w:bCs/>
          <w:szCs w:val="20"/>
        </w:rPr>
        <w:t xml:space="preserve">tipo de item</w:t>
      </w:r>
      <w:r>
        <w:rPr>
          <w:szCs w:val="20"/>
        </w:rPr>
        <w:t xml:space="preserve">, pelo menos um </w:t>
      </w:r>
      <w:r>
        <w:rPr>
          <w:b/>
          <w:bCs/>
          <w:szCs w:val="20"/>
        </w:rPr>
        <w:t xml:space="preserve">tipo de análise</w:t>
      </w:r>
      <w:r>
        <w:rPr>
          <w:szCs w:val="20"/>
        </w:rPr>
        <w:t xml:space="preserve"> (físico-químico ou microbiológico) e pelo menos uma </w:t>
      </w:r>
      <w:r>
        <w:rPr>
          <w:b/>
          <w:bCs/>
          <w:szCs w:val="20"/>
        </w:rPr>
        <w:t xml:space="preserve">fase</w:t>
      </w:r>
      <w:r>
        <w:rPr>
          <w:szCs w:val="20"/>
        </w:rPr>
        <w:t xml:space="preserve"> (coleta ou análise) ("Item análise não foi informado!", "Tipo análise não foi informado!", "Fase Coleta ou Fase Análise não foi informada!"). Para produto e material, exige o lote (item de entrada) ou a etapa da produção. Essas conferências ficam numa chamada separada, que a gravação não repete (</w:t>
      </w:r>
      <w:r>
        <w:rPr>
          <w:szCs w:val="20"/>
        </w:rPr>
        <w:t xml:space="preserve">UI/Areas/SolicitacaoAnalise/Controllers/SolicitacaoAnaliseController.cs:120-148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sistema grava </w:t>
      </w:r>
      <w:r>
        <w:rPr>
          <w:b/>
          <w:bCs/>
          <w:szCs w:val="20"/>
        </w:rPr>
        <w:t xml:space="preserve">uma solicitação por tipo de análise</w:t>
      </w:r>
      <w:r>
        <w:rPr>
          <w:szCs w:val="20"/>
        </w:rPr>
        <w:t xml:space="preserve"> marcado. Toda solicitação manual nasce em </w:t>
      </w:r>
      <w:r>
        <w:rPr>
          <w:b/>
          <w:bCs/>
          <w:szCs w:val="20"/>
        </w:rPr>
        <w:t xml:space="preserve">Coleta pendente de programação</w:t>
      </w:r>
      <w:r>
        <w:rPr>
          <w:szCs w:val="20"/>
        </w:rPr>
        <w:t xml:space="preserve">, mesmo quando só a fase de análise foi marcada. O número leva o ano. A inclusão fica no histórico (</w:t>
      </w:r>
      <w:r>
        <w:rPr>
          <w:szCs w:val="20"/>
        </w:rPr>
        <w:t xml:space="preserve">SolicitacaoAnaliseController.cs:309-312</w:t>
      </w:r>
      <w:r>
        <w:rPr>
          <w:szCs w:val="20"/>
        </w:rPr>
        <w:t xml:space="preserve">, </w:t>
      </w:r>
      <w:r>
        <w:rPr>
          <w:szCs w:val="20"/>
        </w:rPr>
        <w:t xml:space="preserve">:605</w:t>
      </w:r>
      <w:r>
        <w:rPr>
          <w:szCs w:val="20"/>
        </w:rPr>
        <w:t xml:space="preserve">, </w:t>
      </w:r>
      <w:r>
        <w:rPr>
          <w:szCs w:val="20"/>
        </w:rPr>
        <w:t xml:space="preserve">:687</w:t>
      </w:r>
      <w:r>
        <w:rPr>
          <w:szCs w:val="20"/>
        </w:rPr>
        <w:t xml:space="preserve">, </w:t>
      </w:r>
      <w:r>
        <w:rPr>
          <w:szCs w:val="20"/>
        </w:rPr>
        <w:t xml:space="preserve">:691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Para produto ou material sem motivo regulatório, a inclusão manual avisa o Estoque, que coloca o lote em reanálise (</w:t>
      </w:r>
      <w:r>
        <w:rPr>
          <w:i/>
          <w:iCs/>
          <w:szCs w:val="20"/>
        </w:rPr>
        <w:t xml:space="preserve">o efeito no Estoque é inferência</w:t>
      </w:r>
      <w:r>
        <w:rPr>
          <w:szCs w:val="20"/>
        </w:rPr>
        <w:t xml:space="preserve">) (</w:t>
      </w:r>
      <w:r>
        <w:rPr>
          <w:szCs w:val="20"/>
        </w:rPr>
        <w:t xml:space="preserve">SolicitacaoAnaliseController.cs:695-699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regra "O Valor do Teor, deve ser informado!" existe, mas </w:t>
      </w:r>
      <w:r>
        <w:rPr>
          <w:b/>
          <w:bCs/>
          <w:szCs w:val="20"/>
        </w:rPr>
        <w:t xml:space="preserve">nunca é conferida</w:t>
      </w:r>
      <w:r>
        <w:rPr>
          <w:szCs w:val="20"/>
        </w:rPr>
        <w:t xml:space="preserve">: o teor não é obrigatório na inclusão (</w:t>
      </w:r>
      <w:r>
        <w:rPr>
          <w:szCs w:val="20"/>
        </w:rPr>
        <w:t xml:space="preserve">SolicitacaoAnaliseController.cs:303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Chegada automática</w:t>
      </w:r>
      <w:r>
        <w:rPr>
          <w:szCs w:val="20"/>
        </w:rPr>
        <w:t xml:space="preserve"> (Estoque ou Produção): exige lote, validade, data de entrada, código e nome do produto, quantidades, uma fase, um tipo de análise e um tipo de item. Cria uma solicitação por tipo de análise, reunidas num </w:t>
      </w:r>
      <w:r>
        <w:rPr>
          <w:b/>
          <w:bCs/>
          <w:szCs w:val="20"/>
        </w:rPr>
        <w:t xml:space="preserve">agrupamento</w:t>
      </w:r>
      <w:r>
        <w:rPr>
          <w:szCs w:val="20"/>
        </w:rPr>
        <w:t xml:space="preserve">, cujo número volta ao Estoque. Nasce em </w:t>
      </w:r>
      <w:r>
        <w:rPr>
          <w:b/>
          <w:bCs/>
          <w:szCs w:val="20"/>
        </w:rPr>
        <w:t xml:space="preserve">Coleta pendente de programação</w:t>
      </w:r>
      <w:r>
        <w:rPr>
          <w:szCs w:val="20"/>
        </w:rPr>
        <w:t xml:space="preserve"> se houver fase de coleta, ou em </w:t>
      </w:r>
      <w:r>
        <w:rPr>
          <w:b/>
          <w:bCs/>
          <w:szCs w:val="20"/>
        </w:rPr>
        <w:t xml:space="preserve">Análise pendente de programação</w:t>
      </w:r>
      <w:r>
        <w:rPr>
          <w:szCs w:val="20"/>
        </w:rPr>
        <w:t xml:space="preserve"> se só houver análise. Em caso de erro, devolve 0, sem mensagem (</w:t>
      </w:r>
      <w:r>
        <w:rPr>
          <w:szCs w:val="20"/>
        </w:rPr>
        <w:t xml:space="preserve">Svc/SolicitacaoAnalise/SolicitacaoAnaliseAutomaticaService.cs:310-330</w:t>
      </w:r>
      <w:r>
        <w:rPr>
          <w:szCs w:val="20"/>
        </w:rPr>
        <w:t xml:space="preserve">, </w:t>
      </w:r>
      <w:r>
        <w:rPr>
          <w:szCs w:val="20"/>
        </w:rPr>
        <w:t xml:space="preserve">:720-728</w:t>
      </w:r>
      <w:r>
        <w:rPr>
          <w:szCs w:val="20"/>
        </w:rPr>
        <w:t xml:space="preserve">; </w:t>
      </w:r>
      <w:r>
        <w:rPr>
          <w:szCs w:val="20"/>
        </w:rPr>
        <w:t xml:space="preserve">UI/Api/SolicitacaoAnaliseController.cs:32-34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</w:t>
      </w:r>
      <w:r>
        <w:rPr>
          <w:b/>
          <w:bCs/>
          <w:szCs w:val="20"/>
        </w:rPr>
        <w:t xml:space="preserve">Priorização:</w:t>
      </w:r>
      <w:r>
        <w:rPr>
          <w:szCs w:val="20"/>
        </w:rPr>
        <w:t xml:space="preserve"> marca ou desmarca "Urgente" em várias solicitações de uma vez, com histórico (</w:t>
      </w:r>
      <w:r>
        <w:rPr>
          <w:szCs w:val="20"/>
        </w:rPr>
        <w:t xml:space="preserve">UI/Areas/SolicitacaoAnalise/Controllers/PriorizarSolicitacaoAnaliseController.cs:63-73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</w:t>
      </w:r>
      <w:r>
        <w:rPr>
          <w:b/>
          <w:bCs/>
          <w:szCs w:val="20"/>
        </w:rPr>
        <w:t xml:space="preserve">Programação de Solicitação de Análise</w:t>
      </w:r>
      <w:r>
        <w:rPr>
          <w:szCs w:val="20"/>
        </w:rPr>
        <w:t xml:space="preserve"> (água e ambiente): exige código, tipo de item, data e o ponto (tag) ("Tag não informada."). As solicitações são encaixadas de 30 em 30 minutos entre 8h e 18h. A </w:t>
      </w:r>
      <w:r>
        <w:rPr>
          <w:b/>
          <w:bCs/>
          <w:szCs w:val="20"/>
        </w:rPr>
        <w:t xml:space="preserve">exclusão</w:t>
      </w:r>
      <w:r>
        <w:rPr>
          <w:szCs w:val="20"/>
        </w:rPr>
        <w:t xml:space="preserve"> só marca o registro como excluído, </w:t>
      </w:r>
      <w:r>
        <w:rPr>
          <w:b/>
          <w:bCs/>
          <w:szCs w:val="20"/>
        </w:rPr>
        <w:t xml:space="preserve">sem justificativa e sem histórico</w:t>
      </w:r>
      <w:r>
        <w:rPr>
          <w:szCs w:val="20"/>
        </w:rPr>
        <w:t xml:space="preserve"> (</w:t>
      </w:r>
      <w:r>
        <w:rPr>
          <w:szCs w:val="20"/>
        </w:rPr>
        <w:t xml:space="preserve">Infra/SolicitacaoAnalise/SolicitacaoAnaliseService.cs:35-58</w:t>
      </w:r>
      <w:r>
        <w:rPr>
          <w:szCs w:val="20"/>
        </w:rPr>
        <w:t xml:space="preserve">, </w:t>
      </w:r>
      <w:r>
        <w:rPr>
          <w:szCs w:val="20"/>
        </w:rPr>
        <w:t xml:space="preserve">:119-158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</w:t>
      </w:r>
      <w:r>
        <w:rPr>
          <w:b/>
          <w:bCs/>
          <w:szCs w:val="20"/>
        </w:rPr>
        <w:t xml:space="preserve">Cancelamento:</w:t>
      </w:r>
      <w:r>
        <w:rPr>
          <w:szCs w:val="20"/>
        </w:rPr>
        <w:t xml:space="preserve"> pede justificativa e só é recusado se a solicitação já estiver cancelada ou concluída. A mensagem diz "...com situação diferente de pendente", mas o sistema </w:t>
      </w:r>
      <w:r>
        <w:rPr>
          <w:b/>
          <w:bCs/>
          <w:szCs w:val="20"/>
        </w:rPr>
        <w:t xml:space="preserve">deixa cancelar em análise e até com laudo liberado</w:t>
      </w:r>
      <w:r>
        <w:rPr>
          <w:szCs w:val="20"/>
        </w:rPr>
        <w:t xml:space="preserve">. Com justificativa curta, um erro de programação faz o histórico do cancelamento não ser gravado (</w:t>
      </w:r>
      <w:r>
        <w:rPr>
          <w:szCs w:val="20"/>
        </w:rPr>
        <w:t xml:space="preserve">Dom/SolicitacaoAnalise/CancelarSolicitacaoAnaliseService.cs:11-16</w:t>
      </w:r>
      <w:r>
        <w:rPr>
          <w:szCs w:val="20"/>
        </w:rPr>
        <w:t xml:space="preserve">; </w:t>
      </w:r>
      <w:r>
        <w:rPr>
          <w:szCs w:val="20"/>
        </w:rPr>
        <w:t xml:space="preserve">SolicitacaoAnaliseController.cs:378-386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87"/>
        <w:gridCol w:w="3006"/>
        <w:gridCol w:w="4238"/>
      </w:tblGrid>
      <w:tr>
        <w:trPr>
          <w:tblHeader/>
          <w:cantSplit/>
        </w:trPr>
        <w:tc>
          <w:tcPr>
            <w:tcW w:w="2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2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consultar e cancelar solicitações</w:t>
            </w:r>
          </w:p>
        </w:tc>
      </w:tr>
      <w:tr>
        <w:trPr>
          <w:cantSplit/>
        </w:trPr>
        <w:tc>
          <w:tcPr>
            <w:tcW w:w="2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Priorização de Solicitação Análise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urgência</w:t>
            </w:r>
          </w:p>
        </w:tc>
      </w:tr>
      <w:tr>
        <w:trPr>
          <w:cantSplit/>
        </w:trPr>
        <w:tc>
          <w:tcPr>
            <w:tcW w:w="2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Solicitação de Análise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 de coletas de água e ambiente</w:t>
            </w:r>
          </w:p>
        </w:tc>
      </w:tr>
      <w:tr>
        <w:trPr>
          <w:cantSplit/>
        </w:trPr>
        <w:tc>
          <w:tcPr>
            <w:tcW w:w="2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e Produção</w:t>
            </w:r>
          </w:p>
        </w:tc>
        <w:tc>
          <w:tcPr>
            <w:tcW w:w="3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(automático)</w:t>
            </w:r>
          </w:p>
        </w:tc>
        <w:tc>
          <w:tcPr>
            <w:tcW w:w="4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Abrem a solicitação ao endereçar o lote, na entrada do produto acabado e nas etapas da produção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Programação de amostragem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Exige </w:t>
      </w:r>
      <w:r>
        <w:rPr>
          <w:b/>
          <w:bCs/>
          <w:szCs w:val="20"/>
        </w:rPr>
        <w:t xml:space="preserve">data de início</w:t>
      </w:r>
      <w:r>
        <w:rPr>
          <w:szCs w:val="20"/>
        </w:rPr>
        <w:t xml:space="preserve"> (não anterior a hoje) e o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pela coleta ("Data de Início não informada.", "Data de Início anterior a data atual.", "Usuário responsável não informado.") (</w:t>
      </w:r>
      <w:r>
        <w:rPr>
          <w:szCs w:val="20"/>
        </w:rPr>
        <w:t xml:space="preserve">UI/Areas/SolicitacaoAnalise/Controllers/ProgramacaoColetaController.cs:272-291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Ao salvar, cria a amostragem em </w:t>
      </w:r>
      <w:r>
        <w:rPr>
          <w:b/>
          <w:bCs/>
          <w:szCs w:val="20"/>
        </w:rPr>
        <w:t xml:space="preserve">Pendente</w:t>
      </w:r>
      <w:r>
        <w:rPr>
          <w:szCs w:val="20"/>
        </w:rPr>
        <w:t xml:space="preserve"> e passa a solicitação para </w:t>
      </w:r>
      <w:r>
        <w:rPr>
          <w:b/>
          <w:bCs/>
          <w:szCs w:val="20"/>
        </w:rPr>
        <w:t xml:space="preserve">Em coleta</w:t>
      </w:r>
      <w:r>
        <w:rPr>
          <w:szCs w:val="20"/>
        </w:rPr>
        <w:t xml:space="preserve">. Não confere a situação anterior (</w:t>
      </w:r>
      <w:r>
        <w:rPr>
          <w:i/>
          <w:iCs/>
          <w:szCs w:val="20"/>
        </w:rPr>
        <w:t xml:space="preserve">inferência: a mesma solicitação pode ser programada duas vezes</w:t>
      </w:r>
      <w:r>
        <w:rPr>
          <w:szCs w:val="20"/>
        </w:rPr>
        <w:t xml:space="preserve">) e </w:t>
      </w:r>
      <w:r>
        <w:rPr>
          <w:b/>
          <w:bCs/>
          <w:szCs w:val="20"/>
        </w:rPr>
        <w:t xml:space="preserve">não grava histórico</w:t>
      </w:r>
      <w:r>
        <w:rPr>
          <w:szCs w:val="20"/>
        </w:rPr>
        <w:t xml:space="preserve"> (</w:t>
      </w:r>
      <w:r>
        <w:rPr>
          <w:szCs w:val="20"/>
        </w:rPr>
        <w:t xml:space="preserve">Infra/SolicitacaoAnalise/SolicitacaoAnaliseService.cs:197-215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Reagendar</w:t>
      </w:r>
      <w:r>
        <w:rPr>
          <w:szCs w:val="20"/>
        </w:rPr>
        <w:t xml:space="preserve"> troca a data e o responsável e volta a amostragem para Pendente, </w:t>
      </w:r>
      <w:r>
        <w:rPr>
          <w:b/>
          <w:bCs/>
          <w:szCs w:val="20"/>
        </w:rPr>
        <w:t xml:space="preserve">sem justificativa e sem histórico</w:t>
      </w:r>
      <w:r>
        <w:rPr>
          <w:szCs w:val="20"/>
        </w:rPr>
        <w:t xml:space="preserve"> (</w:t>
      </w:r>
      <w:r>
        <w:rPr>
          <w:szCs w:val="20"/>
        </w:rPr>
        <w:t xml:space="preserve">SolicitacaoAnaliseService.cs:161-183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Em </w:t>
      </w:r>
      <w:r>
        <w:rPr>
          <w:b/>
          <w:bCs/>
          <w:szCs w:val="20"/>
        </w:rPr>
        <w:t xml:space="preserve">Amostragens Pendentes</w:t>
      </w:r>
      <w:r>
        <w:rPr>
          <w:szCs w:val="20"/>
        </w:rPr>
        <w:t xml:space="preserve">, cada usuário vê só as coletas em que é o responsável; a visão de administrador mostra todas (</w:t>
      </w:r>
      <w:r>
        <w:rPr>
          <w:szCs w:val="20"/>
        </w:rPr>
        <w:t xml:space="preserve">UI/Areas/Coleta/Controllers/PendentesController.cs:131-142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A amostragem só é cancelada enquanto Pendente ("Não é permitido cancelar uma amostragem situação diferente de pendente."), com justificativa e histórico. A solicitação continua Em coleta (</w:t>
      </w:r>
      <w:r>
        <w:rPr>
          <w:szCs w:val="20"/>
        </w:rPr>
        <w:t xml:space="preserve">Dom/Coleta/CancelarColetaService.cs:11-15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54"/>
        <w:gridCol w:w="3666"/>
        <w:gridCol w:w="3511"/>
      </w:tblGrid>
      <w:tr>
        <w:trPr>
          <w:tblHeader/>
          <w:cantSplit/>
        </w:trPr>
        <w:tc>
          <w:tcPr>
            <w:tcW w:w="24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5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Amostragem</w:t>
            </w:r>
          </w:p>
        </w:tc>
        <w:tc>
          <w:tcPr>
            <w:tcW w:w="3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coleta: data e responsável</w:t>
            </w:r>
          </w:p>
        </w:tc>
      </w:tr>
      <w:tr>
        <w:trPr>
          <w:cantSplit/>
        </w:trPr>
        <w:tc>
          <w:tcPr>
            <w:tcW w:w="2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Amostragens Pendentes (e Visão Administrador)</w:t>
            </w:r>
          </w:p>
        </w:tc>
        <w:tc>
          <w:tcPr>
            <w:tcW w:w="3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Coletas a fazer; cancelar coleta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Registro de amostragem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tela só abre com a amostragem Pendente ou Programada e a solicitação Em coleta ("Situação de coleta inválida para Registrar"), e com o checklist de verificação ativo. </w:t>
      </w:r>
      <w:r>
        <w:rPr>
          <w:b/>
          <w:bCs/>
          <w:szCs w:val="20"/>
        </w:rPr>
        <w:t xml:space="preserve">A gravação não repete essas conferências</w:t>
      </w:r>
      <w:r>
        <w:rPr>
          <w:szCs w:val="20"/>
        </w:rPr>
        <w:t xml:space="preserve"> (</w:t>
      </w:r>
      <w:r>
        <w:rPr>
          <w:szCs w:val="20"/>
        </w:rPr>
        <w:t xml:space="preserve">UI/Areas/Coleta/Controllers/AmostragemController.cs:107-110</w:t>
      </w:r>
      <w:r>
        <w:rPr>
          <w:szCs w:val="20"/>
        </w:rPr>
        <w:t xml:space="preserve">, </w:t>
      </w:r>
      <w:r>
        <w:rPr>
          <w:szCs w:val="20"/>
        </w:rPr>
        <w:t xml:space="preserve">:987-995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Obrigatórios na tela: </w:t>
      </w:r>
      <w:r>
        <w:rPr>
          <w:b/>
          <w:bCs/>
          <w:szCs w:val="20"/>
        </w:rPr>
        <w:t xml:space="preserve">verificador</w:t>
      </w:r>
      <w:r>
        <w:rPr>
          <w:szCs w:val="20"/>
        </w:rPr>
        <w:t xml:space="preserve">, data e hora da verificação, </w:t>
      </w:r>
      <w:r>
        <w:rPr>
          <w:b/>
          <w:bCs/>
          <w:szCs w:val="20"/>
        </w:rPr>
        <w:t xml:space="preserve">amostrador</w:t>
      </w:r>
      <w:r>
        <w:rPr>
          <w:szCs w:val="20"/>
        </w:rPr>
        <w:t xml:space="preserve">, data e hora da amostragem e a quantidade. Verificador e amostrador precisam ser </w:t>
      </w:r>
      <w:r>
        <w:rPr>
          <w:b/>
          <w:bCs/>
          <w:szCs w:val="20"/>
        </w:rPr>
        <w:t xml:space="preserve">pessoas diferentes</w:t>
      </w:r>
      <w:r>
        <w:rPr>
          <w:szCs w:val="20"/>
        </w:rPr>
        <w:t xml:space="preserve"> ("Usuário Verificador e Usuário Amostrador não podem ser iguais.") (</w:t>
      </w:r>
      <w:r>
        <w:rPr>
          <w:szCs w:val="20"/>
        </w:rPr>
        <w:t xml:space="preserve">UI/Areas/Coleta/Script/Amostragem.js:149-184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lista de amostradores traz só quem tem a função de amostrador no Principal, mas a gravação aceita qualquer usuário enviado pelo formulário. As </w:t>
      </w:r>
      <w:r>
        <w:rPr>
          <w:b/>
          <w:bCs/>
          <w:szCs w:val="20"/>
        </w:rPr>
        <w:t xml:space="preserve">datas vêm do formulário</w:t>
      </w:r>
      <w:r>
        <w:rPr>
          <w:szCs w:val="20"/>
        </w:rPr>
        <w:t xml:space="preserve">: não podem ser futuras, e a verificação precisa ser depois da amostragem, mas essa conferência fica numa chamada que só a tela faz (</w:t>
      </w:r>
      <w:r>
        <w:rPr>
          <w:szCs w:val="20"/>
        </w:rPr>
        <w:t xml:space="preserve">AmostragemController.cs:262-298</w:t>
      </w:r>
      <w:r>
        <w:rPr>
          <w:szCs w:val="20"/>
        </w:rPr>
        <w:t xml:space="preserve">, </w:t>
      </w:r>
      <w:r>
        <w:rPr>
          <w:szCs w:val="20"/>
        </w:rPr>
        <w:t xml:space="preserve">:882-887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</w:t>
      </w:r>
      <w:r>
        <w:rPr>
          <w:b/>
          <w:bCs/>
          <w:szCs w:val="20"/>
        </w:rPr>
        <w:t xml:space="preserve">Regra de Amostragem</w:t>
      </w:r>
      <w:r>
        <w:rPr>
          <w:szCs w:val="20"/>
        </w:rPr>
        <w:t xml:space="preserve"> (do item e do tipo de análise) diz a quantidade a amostrar e a tolerância. A quantidade fica "OK" quando está dentro da tolerância. A tolerância é sempre tratada como </w:t>
      </w:r>
      <w:r>
        <w:rPr>
          <w:b/>
          <w:bCs/>
          <w:szCs w:val="20"/>
        </w:rPr>
        <w:t xml:space="preserve">percentual</w:t>
      </w:r>
      <w:r>
        <w:rPr>
          <w:szCs w:val="20"/>
        </w:rPr>
        <w:t xml:space="preserve">, mesmo quando a regra é de valor absoluto (</w:t>
      </w:r>
      <w:r>
        <w:rPr>
          <w:szCs w:val="20"/>
        </w:rPr>
        <w:t xml:space="preserve">Amostragem.js:495-566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Grava as quantidades de </w:t>
      </w:r>
      <w:r>
        <w:rPr>
          <w:b/>
          <w:bCs/>
          <w:szCs w:val="20"/>
        </w:rPr>
        <w:t xml:space="preserve">análise, retenção, referência e estabilidade</w:t>
      </w:r>
      <w:r>
        <w:rPr>
          <w:szCs w:val="20"/>
        </w:rPr>
        <w:t xml:space="preserve">. A tela confere se o lote tem saldo para retenção, referência e análise; a </w:t>
      </w:r>
      <w:r>
        <w:rPr>
          <w:b/>
          <w:bCs/>
          <w:szCs w:val="20"/>
        </w:rPr>
        <w:t xml:space="preserve">estabilidade fica fora da conta</w:t>
      </w:r>
      <w:r>
        <w:rPr>
          <w:szCs w:val="20"/>
        </w:rPr>
        <w:t xml:space="preserve"> ("Total amostrado/reservado superior ao saldo do lote!") (</w:t>
      </w:r>
      <w:r>
        <w:rPr>
          <w:szCs w:val="20"/>
        </w:rPr>
        <w:t xml:space="preserve">AmostragemController.cs:370-421</w:t>
      </w:r>
      <w:r>
        <w:rPr>
          <w:szCs w:val="20"/>
        </w:rPr>
        <w:t xml:space="preserve">, </w:t>
      </w:r>
      <w:r>
        <w:rPr>
          <w:szCs w:val="20"/>
        </w:rPr>
        <w:t xml:space="preserve">:890-893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O </w:t>
      </w:r>
      <w:r>
        <w:rPr>
          <w:b/>
          <w:bCs/>
          <w:szCs w:val="20"/>
        </w:rPr>
        <w:t xml:space="preserve">checklist de verificação</w:t>
      </w:r>
      <w:r>
        <w:rPr>
          <w:szCs w:val="20"/>
        </w:rPr>
        <w:t xml:space="preserve"> (cadastrado na tela Verificação de Amostragens e ligado à regra) é respondido aqui, pergunta a pergunta ("corresponde": sim ou não) (</w:t>
      </w:r>
      <w:r>
        <w:rPr>
          <w:szCs w:val="20"/>
        </w:rPr>
        <w:t xml:space="preserve">AmostragemController.cs:926-945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Ao salvar, a amostragem fica </w:t>
      </w:r>
      <w:r>
        <w:rPr>
          <w:b/>
          <w:bCs/>
          <w:szCs w:val="20"/>
        </w:rPr>
        <w:t xml:space="preserve">Executada</w:t>
      </w:r>
      <w:r>
        <w:rPr>
          <w:szCs w:val="20"/>
        </w:rPr>
        <w:t xml:space="preserve"> e a solicitação vai para </w:t>
      </w:r>
      <w:r>
        <w:rPr>
          <w:b/>
          <w:bCs/>
          <w:szCs w:val="20"/>
        </w:rPr>
        <w:t xml:space="preserve">Análise pendente de programação</w:t>
      </w:r>
      <w:r>
        <w:rPr>
          <w:szCs w:val="20"/>
        </w:rPr>
        <w:t xml:space="preserve">. O CQ </w:t>
      </w:r>
      <w:r>
        <w:rPr>
          <w:b/>
          <w:bCs/>
          <w:szCs w:val="20"/>
        </w:rPr>
        <w:t xml:space="preserve">pede ao Estoque</w:t>
      </w:r>
      <w:r>
        <w:rPr>
          <w:szCs w:val="20"/>
        </w:rPr>
        <w:t xml:space="preserve"> a separação da amostra (ou, havendo motivo regulatório, a retirada de retenção, referência ou estabilidade). Fica no histórico (</w:t>
      </w:r>
      <w:r>
        <w:rPr>
          <w:szCs w:val="20"/>
        </w:rPr>
        <w:t xml:space="preserve">AmostragemController.cs:182-219</w:t>
      </w:r>
      <w:r>
        <w:rPr>
          <w:szCs w:val="20"/>
        </w:rPr>
        <w:t xml:space="preserve">, </w:t>
      </w:r>
      <w:r>
        <w:rPr>
          <w:szCs w:val="20"/>
        </w:rPr>
        <w:t xml:space="preserve">:965-973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12"/>
        <w:gridCol w:w="3385"/>
        <w:gridCol w:w="3934"/>
      </w:tblGrid>
      <w:tr>
        <w:trPr>
          <w:tblHeader/>
          <w:cantSplit/>
        </w:trPr>
        <w:tc>
          <w:tcPr>
            <w:tcW w:w="2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9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Amostragem (pela Consultar Amostragem)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quem, quando, quanto e o checklist</w:t>
            </w:r>
          </w:p>
        </w:tc>
      </w:tr>
      <w:tr>
        <w:trPr>
          <w:cantSplit/>
        </w:trPr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de Amostragens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checklist</w:t>
            </w:r>
          </w:p>
        </w:tc>
      </w:tr>
      <w:tr>
        <w:trPr>
          <w:cantSplit/>
        </w:trPr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(automático)</w:t>
            </w:r>
          </w:p>
        </w:tc>
        <w:tc>
          <w:tcPr>
            <w:tcW w:w="3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 o pedido de separação ou de retirada da amostra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Programação de análise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Exige o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("Responsável não informado") e a data de início. A conferência da data fica numa chamada separada, que a gravação não repete (</w:t>
      </w:r>
      <w:r>
        <w:rPr>
          <w:szCs w:val="20"/>
        </w:rPr>
        <w:t xml:space="preserve">UI/Areas/Coleta/Controllers/AnaliseProgramacaoController.cs:238-243</w:t>
      </w:r>
      <w:r>
        <w:rPr>
          <w:szCs w:val="20"/>
        </w:rPr>
        <w:t xml:space="preserve">, </w:t>
      </w:r>
      <w:r>
        <w:rPr>
          <w:szCs w:val="20"/>
        </w:rPr>
        <w:t xml:space="preserve">:301-324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lista de analistas traz só quem tem a função de analista físico-químico ou microbiológico; a gravação não confere (</w:t>
      </w:r>
      <w:r>
        <w:rPr>
          <w:szCs w:val="20"/>
        </w:rPr>
        <w:t xml:space="preserve">AnaliseProgramacaoController.cs:184</w:t>
      </w:r>
      <w:r>
        <w:rPr>
          <w:szCs w:val="20"/>
        </w:rPr>
        <w:t xml:space="preserve">, </w:t>
      </w:r>
      <w:r>
        <w:rPr>
          <w:szCs w:val="20"/>
        </w:rPr>
        <w:t xml:space="preserve">:194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Ao salvar, cria a análise em </w:t>
      </w:r>
      <w:r>
        <w:rPr>
          <w:b/>
          <w:bCs/>
          <w:szCs w:val="20"/>
        </w:rPr>
        <w:t xml:space="preserve">Pendente de digitação</w:t>
      </w:r>
      <w:r>
        <w:rPr>
          <w:szCs w:val="20"/>
        </w:rPr>
        <w:t xml:space="preserve"> e passa a solicitação para </w:t>
      </w:r>
      <w:r>
        <w:rPr>
          <w:b/>
          <w:bCs/>
          <w:szCs w:val="20"/>
        </w:rPr>
        <w:t xml:space="preserve">Em 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Infra/SolicitacaoAnalise/SolicitacaoAnaliseService.cs:255-280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O </w:t>
      </w:r>
      <w:r>
        <w:rPr>
          <w:b/>
          <w:bCs/>
          <w:szCs w:val="20"/>
        </w:rPr>
        <w:t xml:space="preserve">cancelamento nesta tela</w:t>
      </w:r>
      <w:r>
        <w:rPr>
          <w:szCs w:val="20"/>
        </w:rPr>
        <w:t xml:space="preserve"> muda a solicitação para Cancelada </w:t>
      </w:r>
      <w:r>
        <w:rPr>
          <w:b/>
          <w:bCs/>
          <w:szCs w:val="20"/>
        </w:rPr>
        <w:t xml:space="preserve">sem conferir a situação</w:t>
      </w:r>
      <w:r>
        <w:rPr>
          <w:szCs w:val="20"/>
        </w:rPr>
        <w:t xml:space="preserve"> (o próprio código marca o trecho como provisório). A análise não é cancelada (</w:t>
      </w:r>
      <w:r>
        <w:rPr>
          <w:szCs w:val="20"/>
        </w:rPr>
        <w:t xml:space="preserve">AnaliseProgramacaoController.cs:153-161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94"/>
        <w:gridCol w:w="3041"/>
        <w:gridCol w:w="3696"/>
      </w:tblGrid>
      <w:tr>
        <w:trPr>
          <w:tblHeader/>
          <w:cantSplit/>
        </w:trPr>
        <w:tc>
          <w:tcPr>
            <w:tcW w:w="28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6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Análise</w:t>
            </w:r>
          </w:p>
        </w:tc>
        <w:tc>
          <w:tcPr>
            <w:tcW w:w="3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o analista e a data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Digitação dos resultados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Para produto e material, a análise só abre depois que o Estoque separou a amostra ("Solicitação referente a amostra aguardando pesagem/separação.") (</w:t>
      </w:r>
      <w:r>
        <w:rPr>
          <w:szCs w:val="20"/>
        </w:rPr>
        <w:t xml:space="preserve">UI/Areas/Analise/Controllers/AnaliseProgramadaController.cs:205-222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Na tela: pelo menos um ensaio preenchido; a data do teste não pode ser futura; resultado de </w:t>
      </w:r>
      <w:r>
        <w:rPr>
          <w:b/>
          <w:bCs/>
          <w:szCs w:val="20"/>
        </w:rPr>
        <w:t xml:space="preserve">faixa</w:t>
      </w:r>
      <w:r>
        <w:rPr>
          <w:szCs w:val="20"/>
        </w:rPr>
        <w:t xml:space="preserve"> precisa ser número, e de </w:t>
      </w:r>
      <w:r>
        <w:rPr>
          <w:b/>
          <w:bCs/>
          <w:szCs w:val="20"/>
        </w:rPr>
        <w:t xml:space="preserve">conformidade</w:t>
      </w:r>
      <w:r>
        <w:rPr>
          <w:szCs w:val="20"/>
        </w:rPr>
        <w:t xml:space="preserve">, "conforme" ou "não conforme". Resultado </w:t>
      </w:r>
      <w:r>
        <w:rPr>
          <w:b/>
          <w:bCs/>
          <w:szCs w:val="20"/>
        </w:rPr>
        <w:t xml:space="preserve">fora da faixa</w:t>
      </w:r>
      <w:r>
        <w:rPr>
          <w:szCs w:val="20"/>
        </w:rPr>
        <w:t xml:space="preserve"> ou "não conforme" exige só uma </w:t>
      </w:r>
      <w:r>
        <w:rPr>
          <w:b/>
          <w:bCs/>
          <w:szCs w:val="20"/>
        </w:rPr>
        <w:t xml:space="preserve">observação</w:t>
      </w:r>
      <w:r>
        <w:rPr>
          <w:szCs w:val="20"/>
        </w:rPr>
        <w:t xml:space="preserve"> ("O campo observação é obrigatório."). A gravação não repete essas conferências (</w:t>
      </w:r>
      <w:r>
        <w:rPr>
          <w:szCs w:val="20"/>
        </w:rPr>
        <w:t xml:space="preserve">AnaliseProgramadaController.cs:263-356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análise passa a </w:t>
      </w:r>
      <w:r>
        <w:rPr>
          <w:b/>
          <w:bCs/>
          <w:szCs w:val="20"/>
        </w:rPr>
        <w:t xml:space="preserve">Liberar laudo</w:t>
      </w:r>
      <w:r>
        <w:rPr>
          <w:szCs w:val="20"/>
        </w:rPr>
        <w:t xml:space="preserve"> quando todos os ensaios têm referência, data e resultado; antes disso, continua em Pendente de digitação, o que permite salvar aos poucos (</w:t>
      </w:r>
      <w:r>
        <w:rPr>
          <w:szCs w:val="20"/>
        </w:rPr>
        <w:t xml:space="preserve">Dom/Analise/ConfirmarAnaliseProgramadaService.cs:16-41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Cada usuário vê só as análises programadas para ele; a gravação não confere se quem digita é o analista programado (</w:t>
      </w:r>
      <w:r>
        <w:rPr>
          <w:szCs w:val="20"/>
        </w:rPr>
        <w:t xml:space="preserve">AnaliseProgramadaController.cs:96</w:t>
      </w:r>
      <w:r>
        <w:rPr>
          <w:szCs w:val="20"/>
        </w:rPr>
        <w:t xml:space="preserve">, </w:t>
      </w:r>
      <w:r>
        <w:rPr>
          <w:szCs w:val="20"/>
        </w:rPr>
        <w:t xml:space="preserve">:104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Ensaios podem ser incluídos e excluídos com justificativa; só quem criou o ensaio pode excluí-lo. Fica no histórico (</w:t>
      </w:r>
      <w:r>
        <w:rPr>
          <w:szCs w:val="20"/>
        </w:rPr>
        <w:t xml:space="preserve">AnaliseProgramadaController.cs:861-876</w:t>
      </w:r>
      <w:r>
        <w:rPr>
          <w:szCs w:val="20"/>
        </w:rPr>
        <w:t xml:space="preserve">, </w:t>
      </w:r>
      <w:r>
        <w:rPr>
          <w:szCs w:val="20"/>
        </w:rPr>
        <w:t xml:space="preserve">:941-967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O registro guarda, por ensaio, a especificação, os limites, a unidade, a referência e o padrão (texto), o resultado (texto), a data e a observação. </w:t>
      </w:r>
      <w:r>
        <w:rPr>
          <w:b/>
          <w:bCs/>
          <w:szCs w:val="20"/>
        </w:rPr>
        <w:t xml:space="preserve">Não guarda</w:t>
      </w:r>
      <w:r>
        <w:rPr>
          <w:szCs w:val="20"/>
        </w:rPr>
        <w:t xml:space="preserve"> o equipamento usado nem o cálculo; quem digitou fica como "último a alterar" (</w:t>
      </w:r>
      <w:r>
        <w:rPr>
          <w:szCs w:val="20"/>
        </w:rPr>
        <w:t xml:space="preserve">Dom/Analise/AnaliseItem.cs:20-39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24"/>
        <w:gridCol w:w="4074"/>
        <w:gridCol w:w="3233"/>
      </w:tblGrid>
      <w:tr>
        <w:trPr>
          <w:tblHeader/>
          <w:cantSplit/>
        </w:trPr>
        <w:tc>
          <w:tcPr>
            <w:tcW w:w="2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0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2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4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Análise Programada (e Visão Administrador)</w:t>
            </w:r>
          </w:p>
        </w:tc>
        <w:tc>
          <w:tcPr>
            <w:tcW w:w="3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os resultados de cada ensaio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Laudo final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Para aprovar ou reprovar, a análise precisa estar em </w:t>
      </w:r>
      <w:r>
        <w:rPr>
          <w:b/>
          <w:bCs/>
          <w:szCs w:val="20"/>
        </w:rPr>
        <w:t xml:space="preserve">Liberar laudo</w:t>
      </w:r>
      <w:r>
        <w:rPr>
          <w:szCs w:val="20"/>
        </w:rPr>
        <w:t xml:space="preserve">, e quem aprova </w:t>
      </w:r>
      <w:r>
        <w:rPr>
          <w:b/>
          <w:bCs/>
          <w:szCs w:val="20"/>
        </w:rPr>
        <w:t xml:space="preserve">não pode ter digitado</w:t>
      </w:r>
      <w:r>
        <w:rPr>
          <w:szCs w:val="20"/>
        </w:rPr>
        <w:t xml:space="preserve"> nenhum ensaio ("O Responsável pela aprovação precisa ser diferente dos analistas das análises.") (</w:t>
      </w:r>
      <w:r>
        <w:rPr>
          <w:szCs w:val="20"/>
        </w:rPr>
        <w:t xml:space="preserve">Dom/Analise/LiberarLaudoService.cs:12-55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</w:t>
      </w:r>
      <w:r>
        <w:rPr>
          <w:b/>
          <w:bCs/>
          <w:szCs w:val="20"/>
        </w:rPr>
        <w:t xml:space="preserve">Aprovar:</w:t>
      </w:r>
      <w:r>
        <w:rPr>
          <w:szCs w:val="20"/>
        </w:rPr>
        <w:t xml:space="preserve"> o botão só aparece com todos os resultados dentro da especificação, mas </w:t>
      </w:r>
      <w:r>
        <w:rPr>
          <w:b/>
          <w:bCs/>
          <w:szCs w:val="20"/>
        </w:rPr>
        <w:t xml:space="preserve">a gravação não confere</w:t>
      </w:r>
      <w:r>
        <w:rPr>
          <w:szCs w:val="20"/>
        </w:rPr>
        <w:t xml:space="preserve">. Exige teor quando a solicitação o pede ("Teor obrigatório."). A validade do laudo vem da validade do lote ou é digitada (com "reanálise prevista") e não pode ser anterior a hoje ("A Data de Validade tem que ser maior ou igual a atual.") (</w:t>
      </w:r>
      <w:r>
        <w:rPr>
          <w:szCs w:val="20"/>
        </w:rPr>
        <w:t xml:space="preserve">UI/Areas/Analise/Controllers/EmissaoLaudoFinalController.cs:441-467</w:t>
      </w:r>
      <w:r>
        <w:rPr>
          <w:szCs w:val="20"/>
        </w:rPr>
        <w:t xml:space="preserve">, </w:t>
      </w:r>
      <w:r>
        <w:rPr>
          <w:szCs w:val="20"/>
        </w:rPr>
        <w:t xml:space="preserve">:733-745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Reprovar</w:t>
      </w:r>
      <w:r>
        <w:rPr>
          <w:szCs w:val="20"/>
        </w:rPr>
        <w:t xml:space="preserve"> grava "não aprovado" e a observação. Nem aprovar nem reprovar </w:t>
      </w:r>
      <w:r>
        <w:rPr>
          <w:b/>
          <w:bCs/>
          <w:szCs w:val="20"/>
        </w:rPr>
        <w:t xml:space="preserve">gravam quem decidiu</w:t>
      </w:r>
      <w:r>
        <w:rPr>
          <w:szCs w:val="20"/>
        </w:rPr>
        <w:t xml:space="preserve"> ou deixam histórico (</w:t>
      </w:r>
      <w:r>
        <w:rPr>
          <w:szCs w:val="20"/>
        </w:rPr>
        <w:t xml:space="preserve">EmissaoLaudoFinalController.cs:489-506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</w:t>
      </w:r>
      <w:r>
        <w:rPr>
          <w:b/>
          <w:bCs/>
          <w:szCs w:val="20"/>
        </w:rPr>
        <w:t xml:space="preserve">Emitir o laudo</w:t>
      </w:r>
      <w:r>
        <w:rPr>
          <w:szCs w:val="20"/>
        </w:rPr>
        <w:t xml:space="preserve"> só confere que o emissor não digitou ensaios. </w:t>
      </w:r>
      <w:r>
        <w:rPr>
          <w:b/>
          <w:bCs/>
          <w:szCs w:val="20"/>
        </w:rPr>
        <w:t xml:space="preserve">Não exige</w:t>
      </w:r>
      <w:r>
        <w:rPr>
          <w:szCs w:val="20"/>
        </w:rPr>
        <w:t xml:space="preserve"> a análise em Liberar laudo </w:t>
      </w:r>
      <w:r>
        <w:rPr>
          <w:b/>
          <w:bCs/>
          <w:szCs w:val="20"/>
        </w:rPr>
        <w:t xml:space="preserve">nem a decisão</w:t>
      </w:r>
      <w:r>
        <w:rPr>
          <w:szCs w:val="20"/>
        </w:rPr>
        <w:t xml:space="preserve"> de aprovar ou reprovar. Grava o responsável pelo laudo e leva a análise a </w:t>
      </w:r>
      <w:r>
        <w:rPr>
          <w:b/>
          <w:bCs/>
          <w:szCs w:val="20"/>
        </w:rPr>
        <w:t xml:space="preserve">Laudo liberado</w:t>
      </w:r>
      <w:r>
        <w:rPr>
          <w:szCs w:val="20"/>
        </w:rPr>
        <w:t xml:space="preserve"> e a solicitação a </w:t>
      </w:r>
      <w:r>
        <w:rPr>
          <w:b/>
          <w:bCs/>
          <w:szCs w:val="20"/>
        </w:rPr>
        <w:t xml:space="preserve">Laudo liberado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Dom/Analise/LiberarLaudoService.cs:40-44</w:t>
      </w:r>
      <w:r>
        <w:rPr>
          <w:szCs w:val="20"/>
        </w:rPr>
        <w:t xml:space="preserve">; </w:t>
      </w:r>
      <w:r>
        <w:rPr>
          <w:szCs w:val="20"/>
        </w:rPr>
        <w:t xml:space="preserve">EmissaoLaudoFinalController.cs:996-1011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Nenhuma das três ações confere a </w:t>
      </w:r>
      <w:r>
        <w:rPr>
          <w:b/>
          <w:bCs/>
          <w:szCs w:val="20"/>
        </w:rPr>
        <w:t xml:space="preserve">função</w:t>
      </w:r>
      <w:r>
        <w:rPr>
          <w:szCs w:val="20"/>
        </w:rPr>
        <w:t xml:space="preserve"> de quem aprova ou emite, e nenhuma pede </w:t>
      </w:r>
      <w:r>
        <w:rPr>
          <w:b/>
          <w:bCs/>
          <w:szCs w:val="20"/>
        </w:rPr>
        <w:t xml:space="preserve">senha</w:t>
      </w:r>
      <w:r>
        <w:rPr>
          <w:szCs w:val="20"/>
        </w:rPr>
        <w:t xml:space="preserve"> (</w:t>
      </w:r>
      <w:r>
        <w:rPr>
          <w:szCs w:val="20"/>
        </w:rPr>
        <w:t xml:space="preserve">EmissaoLaudoFinalController.cs:967-1000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Os resultados podem ser </w:t>
      </w:r>
      <w:r>
        <w:rPr>
          <w:b/>
          <w:bCs/>
          <w:szCs w:val="20"/>
        </w:rPr>
        <w:t xml:space="preserve">corrigidos</w:t>
      </w:r>
      <w:r>
        <w:rPr>
          <w:szCs w:val="20"/>
        </w:rPr>
        <w:t xml:space="preserve"> nesta tela, com histórico; a justificativa é exigida só pela tela (</w:t>
      </w:r>
      <w:r>
        <w:rPr>
          <w:szCs w:val="20"/>
        </w:rPr>
        <w:t xml:space="preserve">UI/Areas/Analise/Controllers/AnaliseLaudoController.cs:456-475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</w:t>
      </w:r>
      <w:r>
        <w:rPr>
          <w:b/>
          <w:bCs/>
          <w:szCs w:val="20"/>
        </w:rPr>
        <w:t xml:space="preserve">Retorno ao Estoque:</w:t>
      </w:r>
      <w:r>
        <w:rPr>
          <w:szCs w:val="20"/>
        </w:rPr>
        <w:t xml:space="preserve"> quando alguém atualiza a análise na tela do Estoque, o CQ responde, por agrupamento: </w:t>
      </w:r>
      <w:r>
        <w:rPr>
          <w:b/>
          <w:bCs/>
          <w:szCs w:val="20"/>
        </w:rPr>
        <w:t xml:space="preserve">reprovada</w:t>
      </w:r>
      <w:r>
        <w:rPr>
          <w:szCs w:val="20"/>
        </w:rPr>
        <w:t xml:space="preserve"> se alguma análise foi reprovada (</w:t>
      </w:r>
      <w:r>
        <w:rPr>
          <w:b/>
          <w:bCs/>
          <w:szCs w:val="20"/>
        </w:rPr>
        <w:t xml:space="preserve">mesmo sem laudo emitido</w:t>
      </w:r>
      <w:r>
        <w:rPr>
          <w:szCs w:val="20"/>
        </w:rPr>
        <w:t xml:space="preserve">); </w:t>
      </w:r>
      <w:r>
        <w:rPr>
          <w:b/>
          <w:bCs/>
          <w:szCs w:val="20"/>
        </w:rPr>
        <w:t xml:space="preserve">aprovada</w:t>
      </w:r>
      <w:r>
        <w:rPr>
          <w:szCs w:val="20"/>
        </w:rPr>
        <w:t xml:space="preserve"> só com laudo emitido; </w:t>
      </w:r>
      <w:r>
        <w:rPr>
          <w:b/>
          <w:bCs/>
          <w:szCs w:val="20"/>
        </w:rPr>
        <w:t xml:space="preserve">cancelada</w:t>
      </w:r>
      <w:r>
        <w:rPr>
          <w:szCs w:val="20"/>
        </w:rPr>
        <w:t xml:space="preserve"> se todas foram canceladas; senão, pendente. Também devolve número e validade do laudo, teor e as quantidades de retenção, referência e estabilidade (</w:t>
      </w:r>
      <w:r>
        <w:rPr>
          <w:szCs w:val="20"/>
        </w:rPr>
        <w:t xml:space="preserve">Svc/SolicitacaoAnalise/SolicitacaoAnaliseAutomaticaService.cs:118-173</w:t>
      </w:r>
      <w:r>
        <w:rPr>
          <w:szCs w:val="20"/>
        </w:rPr>
        <w:t xml:space="preserve">, </w:t>
      </w:r>
      <w:r>
        <w:rPr>
          <w:szCs w:val="20"/>
        </w:rPr>
        <w:t xml:space="preserve">:1023-1043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70"/>
        <w:gridCol w:w="2692"/>
        <w:gridCol w:w="4769"/>
      </w:tblGrid>
      <w:tr>
        <w:trPr>
          <w:tblHeader/>
          <w:cantSplit/>
        </w:trPr>
        <w:tc>
          <w:tcPr>
            <w:tcW w:w="21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7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Emissão Laudo Final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 resultado, aprovar, reprovar, emitir e imprimir o laudo</w:t>
            </w:r>
          </w:p>
        </w:tc>
      </w:tr>
      <w:tr>
        <w:trPr>
          <w:cantSplit/>
        </w:trPr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(Controle de Análise)</w:t>
            </w:r>
          </w:p>
        </w:tc>
        <w:tc>
          <w:tcPr>
            <w:tcW w:w="4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Atualizar a análise e trazer o resultado do CQ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Etiqueta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impressão </w:t>
      </w:r>
      <w:r>
        <w:rPr>
          <w:b/>
          <w:bCs/>
          <w:szCs w:val="20"/>
        </w:rPr>
        <w:t xml:space="preserve">não confere</w:t>
      </w:r>
      <w:r>
        <w:rPr>
          <w:szCs w:val="20"/>
        </w:rPr>
        <w:t xml:space="preserve"> a situação nem se o laudo foi emitido: sai etiqueta de qualquer análise (</w:t>
      </w:r>
      <w:r>
        <w:rPr>
          <w:szCs w:val="20"/>
        </w:rPr>
        <w:t xml:space="preserve">UI/Areas/Analise/Controllers/GerarEtiquetasController.cs:29</w:t>
      </w:r>
      <w:r>
        <w:rPr>
          <w:szCs w:val="20"/>
        </w:rPr>
        <w:t xml:space="preserve">, </w:t>
      </w:r>
      <w:r>
        <w:rPr>
          <w:szCs w:val="20"/>
        </w:rPr>
        <w:t xml:space="preserve">:108-123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etiqueta traz aprovado (sem decisão, sai como "não"), registro, material, lote do fabricante, número do laudo, responsável, data, teor e validade (</w:t>
      </w:r>
      <w:r>
        <w:rPr>
          <w:szCs w:val="20"/>
        </w:rPr>
        <w:t xml:space="preserve">UI/Controllers/Services/ObterRelatorioAnaliseService.cs:376-397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Nada vai para o histórico (</w:t>
      </w:r>
      <w:r>
        <w:rPr>
          <w:szCs w:val="20"/>
        </w:rPr>
        <w:t xml:space="preserve">GerarEtiquetasController.cs:115-117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30"/>
        <w:gridCol w:w="2243"/>
        <w:gridCol w:w="4458"/>
      </w:tblGrid>
      <w:tr>
        <w:trPr>
          <w:tblHeader/>
          <w:cantSplit/>
        </w:trPr>
        <w:tc>
          <w:tcPr>
            <w:tcW w:w="29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Etiqueta</w:t>
            </w:r>
          </w:p>
        </w:tc>
        <w:tc>
          <w:tcPr>
            <w:tcW w:w="4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etiqueta de situação do lote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O laudo pode ser emitido sem decisão.</w:t>
      </w:r>
      <w:r>
        <w:rPr>
          <w:szCs w:val="20"/>
        </w:rPr>
        <w:t xml:space="preserve"> A emissão não exige que a análise tenha sido aprovada ou reprovada, nem que todos os ensaios estejam preenchidos. Um laudo "liberado" pode sair sem resultado de aprovação.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Os atos de decisão não deixam rastro.</w:t>
      </w:r>
      <w:r>
        <w:rPr>
          <w:szCs w:val="20"/>
        </w:rPr>
        <w:t xml:space="preserve"> Aprovar, reprovar e emitir não gravam histórico; aprovar e reprovar nem gravam quem decidiu (RDC 658/2022, arts. 125 e 258, VIII).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Quem decide não é conferido.</w:t>
      </w:r>
      <w:r>
        <w:rPr>
          <w:szCs w:val="20"/>
        </w:rPr>
        <w:t xml:space="preserve"> Nenhuma etapa confere a função de quem aprova (art. 8º, XV). A única barreira é não ter digitado ensaios.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O Estoque recebe "reprovada" antes do laudo.</w:t>
      </w:r>
      <w:r>
        <w:rPr>
          <w:szCs w:val="20"/>
        </w:rPr>
        <w:t xml:space="preserve"> Basta clicar em Reprovar para o Estoque, na próxima atualização, tratar o lote como reprovado, mesmo sem laudo emitido. A aprovação só vale com laudo emitido.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As conferências ficam na tela.</w:t>
      </w:r>
      <w:r>
        <w:rPr>
          <w:szCs w:val="20"/>
        </w:rPr>
        <w:t xml:space="preserve"> Datas, campos obrigatórios, situação para registrar e resultados dentro da especificação são conferidos pela tela ou por chamadas separadas; a gravação não repete. Detalhe técnico no documento confidencial de segurança do CQ (a fazer).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Cancelamentos sem limite.</w:t>
      </w:r>
      <w:r>
        <w:rPr>
          <w:szCs w:val="20"/>
        </w:rPr>
        <w:t xml:space="preserve"> A solicitação pode ser cancelada em análise e com laudo liberado; na Programação de Análise, sem conferir nada. A exclusão da agenda de água e ambiente não deixa histórico.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7. Situações que nunca acontecem.</w:t>
      </w:r>
      <w:r>
        <w:rPr>
          <w:szCs w:val="20"/>
        </w:rPr>
        <w:t xml:space="preserve"> "Pendente", "Análise parcial" e "Concluída" não são atribuídas por nenhuma ação. Relatórios ou filtros por essas situações sempre virão vazios.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8. Amostragem: tolerância e saldo.</w:t>
      </w:r>
      <w:r>
        <w:rPr>
          <w:szCs w:val="20"/>
        </w:rPr>
        <w:t xml:space="preserve"> A tolerância é sempre percentual, mesmo na regra de valor absoluto, e a conferência de saldo deixa a amostra de estabilidade de fora.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9. Etiqueta sem laudo.</w:t>
      </w:r>
      <w:r>
        <w:rPr>
          <w:szCs w:val="20"/>
        </w:rPr>
        <w:t xml:space="preserve"> A etiqueta de situação pode ser impressa antes do laudo, com "não aprovado" por falta de decisão.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8"/>
        <w:gridCol w:w="3931"/>
        <w:gridCol w:w="4152"/>
      </w:tblGrid>
      <w:tr>
        <w:trPr>
          <w:tblHeader/>
          <w:cantSplit/>
        </w:trPr>
        <w:tc>
          <w:tcPr>
            <w:tcW w:w="15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4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CT-CQ-001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manual sem tipo de análise; depois completa, com os dois tipos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depois duas solicitações em Coleta pendente de programação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CT-CQ-002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com teor obrigatório e sem valor de teor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recusa.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(RN004)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CT-CQ-003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amostragem com data de ontem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"Data de Início anterior a data atual."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CT-CQ-004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duas vezes a mesma solicitação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gerar duas amostragens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CT-CQ-005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amostragem com o mesmo usuário como amostrador e verificador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CT-CQ-006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amostragem com data futura; depois com data de ontem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depois aceita. </w:t>
            </w:r>
            <w:r>
              <w:rPr>
                <w:sz w:val="18"/>
                <w:b/>
                <w:bCs/>
                <w:szCs w:val="20"/>
              </w:rPr>
              <w:t xml:space="preserve">Registrar que a data vem do formulário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CT-CQ-008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análise de um material antes de o Estoque separar a amostra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"...aguardando pesagem/separação."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CT-CQ-009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 resultado fora da faixa sem observação; depois com observação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depois aceita. </w:t>
            </w:r>
            <w:r>
              <w:rPr>
                <w:sz w:val="18"/>
                <w:b/>
                <w:bCs/>
                <w:szCs w:val="20"/>
              </w:rPr>
              <w:t xml:space="preserve">Registrar que não abre investigação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CT-CQ-010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laudo com o </w:t>
            </w:r>
            <w:r>
              <w:rPr>
                <w:sz w:val="18"/>
                <w:szCs w:val="20"/>
              </w:rPr>
              <w:t xml:space="preserve">TESTE ANALISTA</w:t>
            </w:r>
            <w:r>
              <w:rPr>
                <w:sz w:val="18"/>
                <w:szCs w:val="20"/>
              </w:rPr>
              <w:t xml:space="preserve"> (que digitou)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"...precisa ser diferente dos analistas..."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CT-CQ-012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Emitir o laudo sem aprovar nem reprovar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emitir</w:t>
            </w:r>
            <w:r>
              <w:rPr>
                <w:sz w:val="18"/>
                <w:szCs w:val="20"/>
              </w:rPr>
              <w:t xml:space="preserve"> (ponto 1)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CT-CQ-013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sem emitir; atualizar a análise no Estoque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o lote aparecer como reprovado</w:t>
            </w:r>
            <w:r>
              <w:rPr>
                <w:sz w:val="18"/>
                <w:szCs w:val="20"/>
              </w:rPr>
              <w:t xml:space="preserve"> (ponto 4)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CT-CQ-014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e emitir; consultar o lote no Estoque sem atualizar a análise; depois atualizar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em quarentena; depois sai. Confirma que o CQ não avisa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CT-CQ-015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o histórico depois de aprovar e emitir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a falta de histórico</w:t>
            </w:r>
            <w:r>
              <w:rPr>
                <w:sz w:val="18"/>
                <w:szCs w:val="20"/>
              </w:rPr>
              <w:t xml:space="preserve"> (ponto 2)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CT-CQ-016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 um resultado na Emissão Laudo Final e consultar o histórico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antigo e novo, usuário, data e justificativa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CT-CQ-017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uma solicitação com laudo liberado, com justificativa curta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cancelar, o erro e se o histórico ficou</w:t>
            </w:r>
            <w:r>
              <w:rPr>
                <w:sz w:val="18"/>
                <w:szCs w:val="20"/>
              </w:rPr>
              <w:t xml:space="preserve"> (ponto 6)</w:t>
            </w:r>
          </w:p>
        </w:tc>
      </w:tr>
      <w:tr>
        <w:trPr>
          <w:cantSplit/>
        </w:trPr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CT-CQ-018</w:t>
            </w:r>
          </w:p>
        </w:tc>
        <w:tc>
          <w:tcPr>
            <w:tcW w:w="3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etiqueta de uma análise sem laudo</w:t>
            </w:r>
          </w:p>
        </w:tc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imprimir</w:t>
            </w:r>
            <w:r>
              <w:rPr>
                <w:sz w:val="18"/>
                <w:szCs w:val="20"/>
              </w:rPr>
              <w:t xml:space="preserve"> (ponto 9)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CT-CQ-011, 012, 013, 014, 015 e 017 primeiro. Eles tocam a liberação do lote, a decisão do CQ e a trilha de auditoria.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Fluxo – Solicitação, análise e laudo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Fluxo – Solicitação, análise e laudo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