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Disponibilidade de Estoque: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Disponibilidade de Estoque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Disponibilidade de Estoque. No alto da tela o sistema escreve "DISPONIBILIDADE DE ESTOQUE" (disponibilidade_lst.aspx:30). Versão legado (código entregue pelo fornecedor). Documentação de 23/10/2026, feita pela leitura do código e pelo que as capturas das rodadas de 12/10 e 22/10/2026 mostram da tela.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nenhum caso do plano exercitou os filtros, a ordenação, a paginação, a impressão e o Excel desta tela, e os relatórios nunca foram abertos (CT-EST-043, 13/10/2026: "o relatório e o Excel não foram abertos"). O que foi visto: a tela aberta como instrumento de conferência em CT-EST-097 (12/10/2026) e em CT-EST-041 (22/10/2026), descritos em Casos de teste. Fluxo do processo: Movimentação interna (</w:t>
      </w:r>
      <w:r>
        <w:rPr>
          <w:szCs w:val="20"/>
        </w:rPr>
        <w:t xml:space="preserve">fluxos/movimentacao-interna.md</w:t>
      </w:r>
      <w:r>
        <w:rPr>
          <w:szCs w:val="20"/>
        </w:rPr>
        <w:t xml:space="preserve">, consultas).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consulta de </w:t>
      </w:r>
      <w:r>
        <w:rPr>
          <w:b/>
          <w:bCs/>
          <w:szCs w:val="20"/>
        </w:rPr>
        <w:t xml:space="preserve">saldo geral por item</w:t>
      </w:r>
      <w:r>
        <w:rPr>
          <w:szCs w:val="20"/>
        </w:rPr>
        <w:t xml:space="preserve">. Uma linha por item mostra a unidade, quanto está </w:t>
      </w:r>
      <w:r>
        <w:rPr>
          <w:b/>
          <w:bCs/>
          <w:szCs w:val="20"/>
        </w:rPr>
        <w:t xml:space="preserve">Disponível</w:t>
      </w:r>
      <w:r>
        <w:rPr>
          <w:szCs w:val="20"/>
        </w:rPr>
        <w:t xml:space="preserve"> para uso e o </w:t>
      </w:r>
      <w:r>
        <w:rPr>
          <w:b/>
          <w:bCs/>
          <w:szCs w:val="20"/>
        </w:rPr>
        <w:t xml:space="preserve">Saldo Total</w:t>
      </w:r>
      <w:r>
        <w:rPr>
          <w:szCs w:val="20"/>
        </w:rPr>
        <w:t xml:space="preserve"> (disponibilidade_lst.aspx:102-150). O detalhe de cada saldo (vencido ou em reanálise, quarentena, reprovado, bloqueado ou em inventário, solicitação e separação) aparece só no relatório impresso e no Excel (disponibilidade_lst.aspx.cs:269-277). A tela não grava nada.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ícone "Exibir detalhe", a linha abre o </w:t>
      </w:r>
      <w:r>
        <w:rPr>
          <w:b/>
          <w:bCs/>
          <w:szCs w:val="20"/>
        </w:rPr>
        <w:t xml:space="preserve">Histórico do Item</w:t>
      </w:r>
      <w:r>
        <w:rPr>
          <w:szCs w:val="20"/>
        </w:rPr>
        <w:t xml:space="preserve"> (disponibilidade_lst.aspx.cs:214-215), outra tela do Estoque.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precisa saber se há material para uma ordem ou uma solicitação: almoxarifado, compras, produção e Garantia da Qualidade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com a lista vazia; é preciso clicar em Pesquisar (disponibilidade_lst.aspx.cs:24-37).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Pela volta do Histórico do Item, com o item já preenchido e a pesquisa feita (disponibilidade_lst.aspx.cs:31-35 e 40-53; historico_item_lst.aspx.cs:115).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só aparece se já teve lote em algum endereço (ver Falhas e pontos de atenção).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salvar. A consulta só lê. Os botões levam 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um PDF "DISPONIBILIDADE DO ESTOQUE", em paisagem, com os filtros usados (disponibilidade_lst.aspx.cs:248-312).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Excel: o mesmo relatório pela página </w:t>
      </w:r>
      <w:r>
        <w:rPr>
          <w:szCs w:val="20"/>
        </w:rPr>
        <w:t xml:space="preserve">disponibilidade_rel</w:t>
      </w:r>
      <w:r>
        <w:rPr>
          <w:szCs w:val="20"/>
        </w:rPr>
        <w:t xml:space="preserve"> (disponibilidade_lst.aspx.cs:223-246).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Exibir detalhe: Histórico do Item (disponibilidade_lst.aspx.cs:214-215).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LaboSys_UI/estoque/disponibilidade_lst.aspx e .aspx.cs (a classe se chama </w:t>
      </w:r>
      <w:r>
        <w:rPr>
          <w:szCs w:val="20"/>
        </w:rPr>
        <w:t xml:space="preserve">estoque_lst</w:t>
      </w:r>
      <w:r>
        <w:rPr>
          <w:szCs w:val="20"/>
        </w:rPr>
        <w:t xml:space="preserve">); disponibilidade_rel.aspx e .aspx.cs (Excel)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LaboSys_BLL/bllItem.cs, bllItemGrupo.cs, bllItemSubGrupo.cs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LaboSys_DAL/dalItem.cs (</w:t>
      </w:r>
      <w:r>
        <w:rPr>
          <w:szCs w:val="20"/>
        </w:rPr>
        <w:t xml:space="preserve">retornaDisponibilidade</w:t>
      </w:r>
      <w:r>
        <w:rPr>
          <w:szCs w:val="20"/>
        </w:rPr>
        <w:t xml:space="preserve">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Hsolutions.Estoque.DB/Views/VW_SALDO_ITEM.sql, VW_SALDO_ITEM_LOTE_ENDERECO.sql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consulta que responde "quanto eu tenho deste item e quanto posso usar agora". Quem planeja a produção, a compra ou a remessa olha o número desta tela, e a Qualidade confia que o "disponível" não inclui material em quarentena, reprovado, bloqueado ou vencido.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Uma linha por item, com o saldo </w:t>
      </w:r>
      <w:r>
        <w:rPr>
          <w:b/>
          <w:bCs/>
          <w:szCs w:val="20"/>
        </w:rPr>
        <w:t xml:space="preserve">Disponível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Saldo Total</w:t>
      </w:r>
      <w:r>
        <w:rPr>
          <w:szCs w:val="20"/>
        </w:rPr>
        <w:t xml:space="preserve"> (RN-EST-E09-002). O banco calcula o disponível separando o que está em quarentena, em refugo (reprovado), bloqueado, vencido ou em reanálise, em inventário e já solicitado (RN-EST-093; RN-EST-E09-006). Na tela só se veem os dois números; as outras categorias aparecem no relatório e no Excel (RN-EST-E09-005).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testes só tocaram nesta tela como conferência. O saldo do item </w:t>
      </w:r>
      <w:r>
        <w:rPr>
          <w:szCs w:val="20"/>
        </w:rPr>
        <w:t xml:space="preserve">TST0003</w:t>
      </w:r>
      <w:r>
        <w:rPr>
          <w:szCs w:val="20"/>
        </w:rPr>
        <w:t xml:space="preserve"> bateu com o lote em quarentena (disponível 0, total 100, CT-EST-097, 12/10/2026), e a consulta ficou vazia para um grupo sem almoxarifado (CT-EST-041, 22/10/2026). Os filtros, a ordenação, a impressão e o Excel não foram testados (a tela está como "Não testada" no inventário).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acrescenta limites: o saldo de cada item soma todos os almoxarifados, mesmo os que o usuário não enxerga (RN-EST-E09-004); item nunca recebido ou sem subgrupo não aparece (RN-EST-E09-003); a retenção, a referência e a estabilidade não têm coluna (RN-EST-E09-005); e as categorias se sobrepõem, porque o mesmo material pode somar em quarentena e em bloqueado (DV-EST-029).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consulta não altera nada, mas serve de conferência para as outras telas: depois de uma movimentação, de uma entrada ou de um endereçamento, é aqui (e na Disponibilidade do Lote) que se vê se o saldo mudou. Quando o Endereçamento mostra sucesso e não grava (DV-EST-016, Alta), o saldo simplesmente não aparece.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 e Comercial:</w:t>
      </w:r>
      <w:r>
        <w:rPr>
          <w:szCs w:val="20"/>
        </w:rPr>
        <w:t xml:space="preserve"> decidem com base no "Disponível". Se a quarentena, o bloqueio ou a validade não chegam ao saldo a tempo (DV-EST-029), o número engana.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usa a consulta para mostrar que o material em quarentena ou reprovado não está disponível (art. 157 e 189).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relatório de disponibilidade pode ser pedido como evidência do estoque. Ele sai sem numeração e sem responsável (disponibilidade_lst.aspx.cs:282-286).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foi registrado para esta tela. O DV-EST-029 (o Estoque só sabe do laudo quando alguém atualiza o resultado; o mesmo material aparece em quarentena e bloqueado) aparece nas consultas de saldo por lote e por local (telas 10 e 29) e também nas colunas do relatório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Saldo de outros almoxarifados.</w:t>
      </w:r>
      <w:r>
        <w:rPr>
          <w:szCs w:val="20"/>
        </w:rPr>
        <w:t xml:space="preserve"> O filtro de grupo limita os itens, não o saldo: o total do item soma todos os almoxarifados (dalItem.cs:1970-1978; VW_SALDO_ITEM.sql). Um usuário que enxerga só um almoxarifado veria o saldo dos outros (CT-EST-E09-08).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 que não aparece.</w:t>
      </w:r>
      <w:r>
        <w:rPr>
          <w:szCs w:val="20"/>
        </w:rPr>
        <w:t xml:space="preserve"> A consulta parte de linhas de lote e endereço e exige subgrupo: item nunca recebido, ou sem subgrupo, não é listado, nem com "Itens com saldo: NÃO" (dalItem.cs:1944-1947). Quem procura "o que está zerado" não acha o que nunca teve estoque (CT-EST-E09-07).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perdida ao paginar.</w:t>
      </w:r>
      <w:r>
        <w:rPr>
          <w:szCs w:val="20"/>
        </w:rPr>
        <w:t xml:space="preserve"> Ao trocar de página a consulta é refeita sem o título de ordenação (disponibilidade_lst.aspx.cs:188-192). Sem ordem, o banco pode devolver as linhas em outra sequência, repetindo ou omitindo itens entre páginas (CT-EST-E09-03).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Retenção, referência e estabilidade sem coluna.</w:t>
      </w:r>
      <w:r>
        <w:rPr>
          <w:szCs w:val="20"/>
        </w:rPr>
        <w:t xml:space="preserve"> O saldo dessas amostras entra no saldo total, mas nenhuma coluna da tela, do relatório ou do Excel o mostra (disponibilidade_lst.aspx.cs:269-277). Disponível mais as colunas do relatório não fecha com o total (CT-EST-E09-05).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Categorias que se sobrepõem.</w:t>
      </w:r>
      <w:r>
        <w:rPr>
          <w:szCs w:val="20"/>
        </w:rPr>
        <w:t xml:space="preserve"> O mesmo material pode somar em quarentena e em bloqueado (VW_SALDO_ITEM_LOTE_ENDERECO.sql:24 e 37; DV-EST-029); no relatório, a soma das colunas pode passar do saldo total.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 sem conferir a função.</w:t>
      </w:r>
      <w:r>
        <w:rPr>
          <w:szCs w:val="20"/>
        </w:rPr>
        <w:t xml:space="preserve"> Os botões aparecem para qualquer um depois da pesquisa (disponibilidade_lst.aspx.cs:127-128).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do Excel.</w:t>
      </w:r>
      <w:r>
        <w:rPr>
          <w:szCs w:val="20"/>
        </w:rPr>
        <w:t xml:space="preserve"> A tela manda para a planilha o nome da coluna que ordena a grade, mas a planilha só reconhece "CodigoItem" (disponibilidade_rel.aspx.cs:30-36); depois de ordenar pela grade, o Excel sai sem a ordem escolhida (CT-EST-E09-04).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do relatório com datas.</w:t>
      </w:r>
      <w:r>
        <w:rPr>
          <w:szCs w:val="20"/>
        </w:rPr>
        <w:t xml:space="preserve"> O formato de data e o nome do usuário do relatório não foram vistos (DV-EST-057 mostrou problema parecido em relatórios de kit e de Condição de Armazenagem).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Cabeçalho do relatório sem número.</w:t>
      </w:r>
      <w:r>
        <w:rPr>
          <w:szCs w:val="20"/>
        </w:rPr>
        <w:t xml:space="preserve"> O relatório tem o título e os filtros; a numeração e a assinatura do responsável ficam em branco (disponibilidade_lst.aspx.cs:282-286). Ponto para validar com a área se o relatório é usado como registro.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saldo de um item deve somar todos os almoxarifados, ou só os do grupo do usuário?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deveria mostrar na grade as outras categorias (quarentena, vencido, reprovado, bloqueado), como a Disponibilidade do Lote mostra?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Onde a retenção, a referência e a estabilidade devem aparecer nas consultas de saldo?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de disponibilidade é usado como evidência em inspeção? Se sim, precisa de data, usuário e numeração.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. As capturas de CT-EST-097 (12/10/2026) e CT-EST-041 (22/10/2026) mostram a tela aberta, com dados e com o filtro de grupo, mas só como instrumento de conferência. Sugere-se manter "Não testada" para filtros, ordenação, impressão e Excel, e anotar que a leitura do saldo por item foi conferida duas vezes.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movimentacao-interna.md</w:t>
      </w:r>
      <w:r>
        <w:rPr>
          <w:szCs w:val="20"/>
        </w:rPr>
        <w:t xml:space="preserve"> (RN001) diz que as consultas de disponibilidade "mostram o saldo por item, lote e local". Esta tela mostra só o saldo por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, com duas colunas (Disponível e Saldo Total).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(RN-EST-075) diz que o saldo por situação "confere nas três consultas" e cita o DV-EST-057 (data americana e nome cortado) para os relatórios. O CT-EST-043 não cita a disponibilidade geral e não abriu relatórios; o DV-EST-057 foi visto em relatórios de kit e de Condição de Armazenagem, não nos de disponibilidade.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(CT-EST-043) espera "saldos batem com as movimentações feitas" e "relatório e Excel". O resultado cobre os saldos do lote e do endereço; o relatório e o Excel ficaram sem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(RN004) pergunta se as consultas respeitam o grupo do usuário: a lista respeita (CT-EST-041), mas o saldo de cada item soma todos os almoxarifados (RN-EST-E09-004).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de CT-EST-041 anota "7, 16, 16 e 16 linhas" para cinco telas e não diz qual número é de qual; as capturas desta tela mostram seis itens e sem paginação.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314 e a base da lista, que só mostra ou esconde botões (ClassePaiLst.cs:130-239). O botão Pesquisar só aparece para quem tem a função de consultar (ClassePaiLst.cs:195-201). Imprimir e Excel aparecem depois de qualquer pesquisa, sem conferir a função de imprimir (disponibilidade_lst.aspx.cs:127-128). A verificação que mandaria para a página de acesso negado está comentada (ClassePaiLst.cs:69-81): quem abre a página pelo endereço e usa os campos, mesmo sem a função de consultar, vê a lista se o botão Pesquisar for acionável. SEG-EST-03; DV-EST-008 (Alta, confirmado em outras telas); nenhum teste de acesso por endereço foi feito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grupo do usuário limita os itens por almoxarifado do item (dalItem.cs:1970-1978). O teste CT-EST-041 (22/10/2026) mostrou a lista vazia para um grupo sem almoxarifado. O saldo de cada item soma todos os almoxarifados (RN-EST-E09-004).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grupo vem da sessão do servidor (disponibilidade_lst.aspx.cs:115).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item no endereço da página (</w:t>
      </w:r>
      <w:r>
        <w:rPr>
          <w:szCs w:val="20"/>
        </w:rPr>
        <w:t xml:space="preserve">?id=</w:t>
      </w:r>
      <w:r>
        <w:rPr>
          <w:szCs w:val="20"/>
        </w:rPr>
        <w:t xml:space="preserve">) é lido sem conferir grupo (disponibilidade_lst.aspx.cs:31-53). A consulta de saldo continua filtrada por grupo; o nome e o código do item são mostrados.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do relatório vêm todos no endereço da página (disponibilidade_lst.aspx.cs:223-246).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e a descrição do item são juntados ao comando de consulta, assim como a coluna e o sentido de ordenação (dalItem.cs:1951-1959 e 1982-1983). A tela só limita o tamanho dos campos (disponibilidade_lst.aspx:48 e 55). SEG-EST-02; a confirmar no teste (CT-EST-E09-S2).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coloca no cabeçalho os textos do filtro vindos do endereço da página, sem tratar caracteres especiais (disponibilidade_rel.aspx.cs:50-70).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Falhas de consulta sobem como erro do servidor (dalItem.cs:1992-1995) e a página de erro mostra o texto técnico.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não registra quem consultou, imprimiu ou exportou o saldo.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51"/>
        <w:gridCol w:w="5845"/>
        <w:gridCol w:w="1635"/>
      </w:tblGrid>
      <w:tr>
        <w:trPr>
          <w:tblHeader/>
          <w:cantSplit/>
        </w:trPr>
        <w:tc>
          <w:tcPr>
            <w:tcW w:w="2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8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6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CT-EST-E09-S1 (Alta)</w:t>
            </w:r>
          </w:p>
        </w:tc>
        <w:tc>
          <w:tcPr>
            <w:tcW w:w="5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função de consultar, abrir </w:t>
            </w:r>
            <w:r>
              <w:rPr>
                <w:sz w:val="18"/>
                <w:szCs w:val="20"/>
              </w:rPr>
              <w:t xml:space="preserve">disponibilidade_lst.aspx</w:t>
            </w:r>
            <w:r>
              <w:rPr>
                <w:sz w:val="18"/>
                <w:szCs w:val="20"/>
              </w:rPr>
              <w:t xml:space="preserve"> pelo endereço e pesquisar. Esperado: acesso negado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CT-EST-E09-S2 (Média)</w:t>
            </w:r>
          </w:p>
        </w:tc>
        <w:tc>
          <w:tcPr>
            <w:tcW w:w="5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aspas no Código do Item e na Descrição e conferir se aparece erro técnico. Não executar comandos de alteração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Disponibilidade de Estoque: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Disponibilidade de Estoque: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