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Solicitação de Material (Produção):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solicitação de Produção vem da Produção. Se a lista estiver vazia, a causa mais provável é que a Produção ainda não gerou nenhum pedido. Quem precisa criar um pedido de material por conta própria usa a tela Solicitação de Material (Consumo).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Consultar os pedidos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Estoque, abra Solicitação de Material (Produção). A tela mostra o quadro "Pesquisa" e uma área vazia.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 (só números), Período (data inicial e final; as duas precisam estar preenchidas, senão o filtro de data é ignorado) e Centro de Custo (solicitacao_lst.aspx.cs:75-85; dalSolicitacao.cs:523-527).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Pesquisar. A lista mostra, para os tipos Produção e Cliente: Código, Data, Centro de Custo, Lote de Produção, Produto e Status, com os ícones Editar (ou Visualizar), Excluir, Imprimir e Ver log (solicitacao_lst.aspx.cs:149-160 e 228-285).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Sem resultado, a tela escreve "A pesquisa não retornou nenhum resultado." (solicitacao_lst.aspx.cs:177).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Limpar esvazia os filtros e a lista (solicitacao_lst.aspx.cs:87-109).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Abrir, imprimir e ver 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Editar abre o formulário só para consulta quando a solicitação não está Pendente. O ícone muda de lápis para "Visualizar" (solicitacao_lst.aspx.cs:241-250).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 abre o relatório da solicitação em outra janela (solicitacao_lst.aspx.cs:220-224).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Log mostra o histórico de alterações da solicitação (solicitacao_lst.aspx.cs:207-219).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Excluir só aparece para solicitação Pendente; pede justificativa e confirmação (solicitacao_lst.aspx.cs:262-263 e 322-335).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existe nesta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botão Incluir nem Salvar. O botão Incluir é escondido no código para o tipo Produção (solicitacao_lst.aspx.cs:46-50). Foi o que se viu no teste de 22/10/2026 (CT-EST-091, rodada 8; rodada 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aprovação: a solicitação de Produção não passa pela tela Aprovação de Solicitação (dalSolicitacao.cs:1152) e dispensa a aprovação no Atendimento (dalSolicitacao.cs:947).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 antigo aberto pelo endereço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formulário </w:t>
      </w:r>
      <w:r>
        <w:rPr>
          <w:szCs w:val="20"/>
        </w:rPr>
        <w:t xml:space="preserve">solicitacao_ed.aspx</w:t>
      </w:r>
      <w:r>
        <w:rPr>
          <w:szCs w:val="20"/>
        </w:rPr>
        <w:t xml:space="preserve"> (fora do menu) tem Tipo livre, busca de item e escolha de lote. No teste de 22/10/2026 a busca de item respondeu "Nenhum item foi encontrado" para o código, para "INSUMO" e para "TESTE" (CT-EST-091, DV-EST-063). Não use essa página para criar pedidos.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0"/>
        <w:gridCol w:w="1424"/>
        <w:gridCol w:w="1418"/>
        <w:gridCol w:w="1844"/>
        <w:gridCol w:w="3295"/>
      </w:tblGrid>
      <w:tr>
        <w:trPr>
          <w:tblHeader/>
          <w:cantSplit/>
        </w:trPr>
        <w:tc>
          <w:tcPr>
            <w:tcW w:w="16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4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2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Código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10 caracteres, só números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texto dentro do código da solicitação (contém)</w:t>
            </w:r>
          </w:p>
        </w:tc>
        <w:tc>
          <w:tcPr>
            <w:tcW w:w="3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solicitacao_lst.aspx:51-55; dalSolicitacao.cs:523-524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Período (data inicial e final)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datas com calendário e máscara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vale se as duas forem preenchidas; filtra a data da solicitação, incluindo o dia final</w:t>
            </w:r>
          </w:p>
        </w:tc>
        <w:tc>
          <w:tcPr>
            <w:tcW w:w="3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solicitacao_lst.aspx:60-86; dalSolicitacao.cs:526-527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Centro de Custo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Centros de custo ativos da empresa; "SELECIONE" não filtra</w:t>
            </w:r>
          </w:p>
        </w:tc>
        <w:tc>
          <w:tcPr>
            <w:tcW w:w="3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solicitacao_lst.aspx.cs:60-73; dalSolicitacao.cs:541-542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Ativo (Situação)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TODAS, SIM, NÃO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quadro fica escondido no código, então o filtro nunca é usado</w:t>
            </w:r>
          </w:p>
        </w:tc>
        <w:tc>
          <w:tcPr>
            <w:tcW w:w="3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solicitacao_lst.aspx:96-106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Grade: Código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de 5 dígitos, gerado pelo sistema</w:t>
            </w:r>
          </w:p>
        </w:tc>
        <w:tc>
          <w:tcPr>
            <w:tcW w:w="3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solicitacao_lst.aspx:138; dalSolicitacao.cs:632-644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Grade: Data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da solicitação</w:t>
            </w:r>
          </w:p>
        </w:tc>
        <w:tc>
          <w:tcPr>
            <w:tcW w:w="3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solicitacao_lst.aspx:142-148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Grade: Solicitante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Escondida para o tipo Produção</w:t>
            </w:r>
          </w:p>
        </w:tc>
        <w:tc>
          <w:tcPr>
            <w:tcW w:w="3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solicitacao_lst.aspx.cs:149-151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Grade: Centro de Custo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o tipo Produção, "PRODUÇÃO" (centro de custo escolhido pela Produção)</w:t>
            </w:r>
          </w:p>
        </w:tc>
        <w:tc>
          <w:tcPr>
            <w:tcW w:w="3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solicitacao_lst.aspx:155-160; bllItemIntegracao.cs:227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Grade: Lote Produção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do lote que a Produção vai fabricar</w:t>
            </w:r>
          </w:p>
        </w:tc>
        <w:tc>
          <w:tcPr>
            <w:tcW w:w="3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solicitacao_lst.aspx:161-166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Grade: Produto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produto em fabricação</w:t>
            </w:r>
          </w:p>
        </w:tc>
        <w:tc>
          <w:tcPr>
            <w:tcW w:w="3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solicitacao_lst.aspx:167-172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Grade: Status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Pendente, Em atendimento, Cancelada, Atendida, Concluída, Separada, Finalizada, Aprovada ou Aguardando aprovação (nomes na tabela de situações)</w:t>
            </w:r>
          </w:p>
        </w:tc>
        <w:tc>
          <w:tcPr>
            <w:tcW w:w="3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solicitacao_lst.aspx:173-178; dml.sql:643-668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Excluir: Justificativa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255 caracteres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Justificativa é obrigatória!"; vai para o histórico em maiúsculas</w:t>
            </w:r>
          </w:p>
        </w:tc>
        <w:tc>
          <w:tcPr>
            <w:tcW w:w="3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solicitacao_lst.aspx:261-265; solicitacao_lst.aspx.cs:344-348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73"/>
        <w:gridCol w:w="1319"/>
        <w:gridCol w:w="1937"/>
        <w:gridCol w:w="1447"/>
        <w:gridCol w:w="3355"/>
      </w:tblGrid>
      <w:tr>
        <w:trPr>
          <w:tblHeader/>
          <w:cantSplit/>
        </w:trPr>
        <w:tc>
          <w:tcPr>
            <w:tcW w:w="15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3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9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4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a solicitação</w:t>
            </w:r>
          </w:p>
        </w:tc>
        <w:tc>
          <w:tcPr>
            <w:tcW w:w="33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solicitações dos tipos Produção e Cliente que passam pelos filtros</w:t>
            </w:r>
          </w:p>
        </w:tc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solicitacao_lst.aspx.cs:75-85</w:t>
            </w:r>
          </w:p>
        </w:tc>
      </w:tr>
      <w:tr>
        <w:trPr>
          <w:cantSplit/>
        </w:trPr>
        <w:tc>
          <w:tcPr>
            <w:tcW w:w="1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a lista</w:t>
            </w:r>
          </w:p>
        </w:tc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solicitacao_lst.aspx.cs:87-109</w:t>
            </w:r>
          </w:p>
        </w:tc>
      </w:tr>
      <w:tr>
        <w:trPr>
          <w:cantSplit/>
        </w:trPr>
        <w:tc>
          <w:tcPr>
            <w:tcW w:w="1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Escondido no tipo Produção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tipo Consumo abre o formulário vazio; no tipo Produção não existe</w:t>
            </w:r>
          </w:p>
        </w:tc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solicitacao_lst.aspx.cs:46-55 e 92-97</w:t>
            </w:r>
          </w:p>
        </w:tc>
      </w:tr>
      <w:tr>
        <w:trPr>
          <w:cantSplit/>
        </w:trPr>
        <w:tc>
          <w:tcPr>
            <w:tcW w:w="1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 ou Visualizar (olho)</w:t>
            </w:r>
          </w:p>
        </w:tc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se o usuário tem a função de alterar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comum com o tipo Produção; só edita se Pendente</w:t>
            </w:r>
          </w:p>
        </w:tc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solicitacao_lst.aspx.cs:202-206 e 235-253</w:t>
            </w:r>
          </w:p>
        </w:tc>
      </w:tr>
      <w:tr>
        <w:trPr>
          <w:cantSplit/>
        </w:trPr>
        <w:tc>
          <w:tcPr>
            <w:tcW w:w="1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(lixeira)</w:t>
            </w:r>
          </w:p>
        </w:tc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Pendente, se o usuário pode excluir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quadro de justificativa; ao confirmar marca a solicitação como lixeira</w:t>
            </w:r>
          </w:p>
        </w:tc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 da lista</w:t>
            </w:r>
          </w:p>
        </w:tc>
        <w:tc>
          <w:tcPr>
            <w:tcW w:w="3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solicitacao_lst.aspx.cs:256-263 e 337-388</w:t>
            </w:r>
          </w:p>
        </w:tc>
      </w:tr>
      <w:tr>
        <w:trPr>
          <w:cantSplit/>
        </w:trPr>
        <w:tc>
          <w:tcPr>
            <w:tcW w:w="1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(impressora)</w:t>
            </w:r>
          </w:p>
        </w:tc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se o usuário pode imprimir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da solicitação em outra janela</w:t>
            </w:r>
          </w:p>
        </w:tc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solicitacao_lst.aspx.cs:220-224 e 267-273</w:t>
            </w:r>
          </w:p>
        </w:tc>
      </w:tr>
      <w:tr>
        <w:trPr>
          <w:cantSplit/>
        </w:trPr>
        <w:tc>
          <w:tcPr>
            <w:tcW w:w="1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</w:t>
            </w:r>
          </w:p>
        </w:tc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se o usuário pode consultar o histórico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de alterações da solicitação</w:t>
            </w:r>
          </w:p>
        </w:tc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solicitacao_lst.aspx.cs:207-219 e 276-283</w:t>
            </w:r>
          </w:p>
        </w:tc>
      </w:tr>
      <w:tr>
        <w:trPr>
          <w:cantSplit/>
        </w:trPr>
        <w:tc>
          <w:tcPr>
            <w:tcW w:w="1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(quadro de exclusão)</w:t>
            </w:r>
          </w:p>
        </w:tc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quadro de exclusão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Fecha o quadro sem excluir</w:t>
            </w:r>
          </w:p>
        </w:tc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solicitacao_lst.aspx.cs:328-335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Nem todas foram vistas numa tela. As marcadas "vista em teste" aparecem no resultado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99"/>
        <w:gridCol w:w="3016"/>
        <w:gridCol w:w="3916"/>
      </w:tblGrid>
      <w:tr>
        <w:trPr>
          <w:tblHeader/>
          <w:cantSplit/>
        </w:trPr>
        <w:tc>
          <w:tcPr>
            <w:tcW w:w="26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0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9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3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sem resultado (vista em teste, CT-EST-091, 22/10/2026)</w:t>
            </w:r>
          </w:p>
        </w:tc>
        <w:tc>
          <w:tcPr>
            <w:tcW w:w="3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solicitacao_lst.aspx.cs:177</w:t>
            </w:r>
          </w:p>
        </w:tc>
      </w:tr>
      <w:tr>
        <w:trPr>
          <w:cantSplit/>
        </w:trPr>
        <w:tc>
          <w:tcPr>
            <w:tcW w:w="2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inicial não informada / Data final não informada</w:t>
            </w:r>
          </w:p>
        </w:tc>
        <w:tc>
          <w:tcPr>
            <w:tcW w:w="3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das datas do período vazia ou inválida</w:t>
            </w:r>
          </w:p>
        </w:tc>
        <w:tc>
          <w:tcPr>
            <w:tcW w:w="3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solicitacao_lst.aspx:69 e 84</w:t>
            </w:r>
          </w:p>
        </w:tc>
      </w:tr>
      <w:tr>
        <w:trPr>
          <w:cantSplit/>
        </w:trPr>
        <w:tc>
          <w:tcPr>
            <w:tcW w:w="2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3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sem justificativa</w:t>
            </w:r>
          </w:p>
        </w:tc>
        <w:tc>
          <w:tcPr>
            <w:tcW w:w="3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solicitacao_lst.aspx:264</w:t>
            </w:r>
          </w:p>
        </w:tc>
      </w:tr>
      <w:tr>
        <w:trPr>
          <w:cantSplit/>
        </w:trPr>
        <w:tc>
          <w:tcPr>
            <w:tcW w:w="2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 do item?</w:t>
            </w:r>
          </w:p>
        </w:tc>
        <w:tc>
          <w:tcPr>
            <w:tcW w:w="3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confirmar a exclusão (o texto fala em "item", embora o cadastro seja uma solicitação)</w:t>
            </w:r>
          </w:p>
        </w:tc>
        <w:tc>
          <w:tcPr>
            <w:tcW w:w="3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solicitacao_lst.aspx.cs:459</w:t>
            </w:r>
          </w:p>
        </w:tc>
      </w:tr>
      <w:tr>
        <w:trPr>
          <w:cantSplit/>
        </w:trPr>
        <w:tc>
          <w:tcPr>
            <w:tcW w:w="2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realizada com sucesso!</w:t>
            </w:r>
          </w:p>
        </w:tc>
        <w:tc>
          <w:tcPr>
            <w:tcW w:w="3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</w:t>
            </w:r>
          </w:p>
        </w:tc>
        <w:tc>
          <w:tcPr>
            <w:tcW w:w="3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solicitacao_lst.aspx.cs:365</w:t>
            </w:r>
          </w:p>
        </w:tc>
      </w:tr>
      <w:tr>
        <w:trPr>
          <w:cantSplit/>
        </w:trPr>
        <w:tc>
          <w:tcPr>
            <w:tcW w:w="2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Exclusão do Registro.</w:t>
            </w:r>
          </w:p>
        </w:tc>
        <w:tc>
          <w:tcPr>
            <w:tcW w:w="3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excluir</w:t>
            </w:r>
          </w:p>
        </w:tc>
        <w:tc>
          <w:tcPr>
            <w:tcW w:w="3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bllSolicitacao.cs:298-301</w:t>
            </w:r>
          </w:p>
        </w:tc>
      </w:tr>
      <w:tr>
        <w:trPr>
          <w:cantSplit/>
        </w:trPr>
        <w:tc>
          <w:tcPr>
            <w:tcW w:w="2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consulta.</w:t>
            </w:r>
          </w:p>
        </w:tc>
        <w:tc>
          <w:tcPr>
            <w:tcW w:w="3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listar</w:t>
            </w:r>
          </w:p>
        </w:tc>
        <w:tc>
          <w:tcPr>
            <w:tcW w:w="3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bllSolicitacao.cs:256-268</w:t>
            </w:r>
          </w:p>
        </w:tc>
      </w:tr>
      <w:tr>
        <w:trPr>
          <w:cantSplit/>
        </w:trPr>
        <w:tc>
          <w:tcPr>
            <w:tcW w:w="2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item foi encontrado</w:t>
            </w:r>
          </w:p>
        </w:tc>
        <w:tc>
          <w:tcPr>
            <w:tcW w:w="3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de item sem resultado, no formulário antigo (vista em teste, CT-EST-091, 22/10/2026)</w:t>
            </w:r>
          </w:p>
        </w:tc>
        <w:tc>
          <w:tcPr>
            <w:tcW w:w="3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solicitacao_ed.aspx.cs:473 e 899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Solicitação de Material (Produção):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Solicitação de Material (Produção):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