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Separação de Material: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Separação de Material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Separação de Material. O menu aponta para </w:t>
      </w:r>
      <w:r>
        <w:rPr>
          <w:szCs w:val="20"/>
        </w:rPr>
        <w:t xml:space="preserve">separacao_lst.aspx</w:t>
      </w:r>
      <w:r>
        <w:rPr>
          <w:szCs w:val="20"/>
        </w:rPr>
        <w:t xml:space="preserve"> (dml.sql:1888, função 307). No alto da tela o sistema escreve "SEPARAÇÃO DE MATERIAL" (separacao_lst.aspx:30-32 e separacao_ed.aspx:31-33). Versão legado (código entregue pelo fornecedor, versão 3.5.1). Documentação de 23/10/2026, feita pela leitura do código, pelos documentos já produzidos do Estoque e pelos resultados das rodadas de teste de tela de 12/10, 13/10 e 22/10/2026.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segundo passo depois do Atendimento: o Almoxarifado confirma que o material que o Atendimento levou para o endereço de separação foi, de fato, separado e entregue a quem pediu. Ao confirmar, o sistema dá a </w:t>
      </w:r>
      <w:r>
        <w:rPr>
          <w:b/>
          <w:bCs/>
          <w:szCs w:val="20"/>
        </w:rPr>
        <w:t xml:space="preserve">saída definitiva</w:t>
      </w:r>
      <w:r>
        <w:rPr>
          <w:szCs w:val="20"/>
        </w:rPr>
        <w:t xml:space="preserve"> do material (do endereço de separação), marca a solicitação como "Finalizada" e, quando o pedido é de Produção, devolve à Produção os lotes, as validades e as quantidades separadas (dalSolicitacao.cs:1773-1840; separacao_ed.aspx.cs:195-206). A tela também imprime a lista de separação e permite cancelar a separação confirmada, com justificativa.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a amostra do Controle da Qualidade, a Separação é o passo que </w:t>
      </w:r>
      <w:r>
        <w:rPr>
          <w:b/>
          <w:bCs/>
          <w:szCs w:val="20"/>
        </w:rPr>
        <w:t xml:space="preserve">desconta a amostra do estoque</w:t>
      </w:r>
      <w:r>
        <w:rPr>
          <w:szCs w:val="20"/>
        </w:rPr>
        <w:t xml:space="preserve">: a análise do lote só abre depois da separação (CT-EST-201, 12/10/2026).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Aparecem aqui as solicitações de qualquer tipo que já passaram pelo Atendimento: produção, consumo, cliente (inclusive kit e remessa) e Análise Qualidade (amostra do CQ).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solicitação tem data de atendimento: a lista só mostra o que já foi atendido (dalSolicitacao.cs:877).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solicitações de almoxarifados do grupo dele (dalSolicitacao.cs:894-900).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 do CQ chega com o lote já preenchido (bllAnaliseControle.cs:261-335). Se a configuração "atendimento automático da amostra" estiver ligada (padrão desligado, SIS_CONFIGURACAO.sql:54), o atendimento é finalizado na hora (bllAnaliseControle.cs:345-353). Em 12/10/2026 as amostras apareceram já atendidas e pendentes de separação (CT-EST-201), o que indica a configuração ligada nesse ambiente.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Confirmar separação</w:t>
      </w:r>
      <w:r>
        <w:rPr>
          <w:szCs w:val="20"/>
        </w:rPr>
        <w:t xml:space="preserve"> grava a saída do material, a data e o usuário da separação e leva a solicitação à situação </w:t>
      </w:r>
      <w:r>
        <w:rPr>
          <w:b/>
          <w:bCs/>
          <w:szCs w:val="20"/>
        </w:rPr>
        <w:t xml:space="preserve">Finalizada</w:t>
      </w:r>
      <w:r>
        <w:rPr>
          <w:szCs w:val="20"/>
        </w:rPr>
        <w:t xml:space="preserve"> (dalSolicitacao.cs:1805-1836). Para pedido de Produção, com o módulo Produção ligado, devolve lote, validade e quantidade à Produção (separacao_ed.aspx.cs:199-206).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solicitação é de </w:t>
      </w:r>
      <w:r>
        <w:rPr>
          <w:b/>
          <w:bCs/>
          <w:szCs w:val="20"/>
        </w:rPr>
        <w:t xml:space="preserve">kit</w:t>
      </w:r>
      <w:r>
        <w:rPr>
          <w:szCs w:val="20"/>
        </w:rPr>
        <w:t xml:space="preserve">, e todas as solicitações do kit já foram atendidas, o sistema inclui os itens e os lotes na remessa do kit; se está ligada a uma remessa comum, inclui os lotes na remessa (dalSolicitacao.cs:1841-1986).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separação</w:t>
      </w:r>
      <w:r>
        <w:rPr>
          <w:szCs w:val="20"/>
        </w:rPr>
        <w:t xml:space="preserve"> apaga a saída, volta a solicitação para "Atendida" e tira da remessa os lotes do kit (dalSolicitacao.cs:1564-1627).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LaboSys_UI/estoque/separacao_lst.aspx e .aspx.cs. Detalhe: LaboSys_UI/estoque/separacao_ed.aspx e .aspx.cs. Relatório: LaboSys_UI/estoque/separacao_rpt.aspx.cs e separacao_rel.aspx.cs.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LaboSys_BLL/bllSolicitacao.cs; LaboSys_DAL/dalSolicitacao.cs.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Procedimentos do banco: Hsolutions.Estoque.DB/Stored Procedures/pExecutaAtendimento.sql, pGetEnderecoSeparacao.sql e pGeraPesagemSeparacao.sql. Pedido da amostra do CQ: LaboSys_BLL/bllAnaliseControle.cs (gerarSolicitacao) e LaboSys.Estoque.Services.UI/wsIntegracao.svc.cs.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Integração com a Produção: LaboSys.IntegracaoEstoqueProducao/bllIntegracaoEstoqueProducao.cs.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Páginas com o mesmo título "Separação de Material", fora do menu, sem chamada encontrada no código: LaboSys_UI/estoque/movimentacao_cq_reprovado_ed.aspx e saidamaterial_lst.aspx.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Hsolutions.Estoque.DB/dml.sql:1888.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confirmação de que o material saiu do estoque para quem pediu: aqui a saída do lote se torna definitiva, a amostra do Controle da Qualidade é descontada do saldo e, no pedido de Produção, o Estoque devolve à Produção o lote que de fato foi usado.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Atendimento escolhe o lote e leva o material para o endereço de separação; a Separação de Material fecha o ciclo. Ao confirmar, o sistema lança a saída do endereço de separação, grava quem confirmou e quando, e leva a solicitação a "Finalizada" (dalSolicitacao.cs:1805-1836). Para o pedido de Produção, com o módulo ligado, ele devolve à Produção o lote, a validade e a quantidade separados, já convertidos para a unidade da produção (separacao_ed.aspx.cs:199-206; bllSolicitacao.cs:624-658). Para kit e remessa, ele coloca os lotes na remessa (dalSolicitacao.cs:1841-1986).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o Controle da Qualidade, a Separação é o passo em que a amostra deixa o estoque: a análise do lote só abre depois dela (CT-EST-201, 12/10/2026). Nesse teste a amostra saiu do estoque, mas sem passar pela Central de Pesagem, e o "volume" do lote continuou com a quantidade antiga (DV-EST-032, Média). Todo o material separado vai para </w:t>
      </w:r>
      <w:r>
        <w:rPr>
          <w:b/>
          <w:bCs/>
          <w:szCs w:val="20"/>
        </w:rPr>
        <w:t xml:space="preserve">um único endereço de separação por empresa</w:t>
      </w:r>
      <w:r>
        <w:rPr>
          <w:szCs w:val="20"/>
        </w:rPr>
        <w:t xml:space="preserve"> (pGetEnderecoSeparacao.sql:19-45).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saída gravada aqui reduz o saldo do lote no Histórico do Lote e na Disponibilidade, e a devolução à Produção é o que alimenta o registro de lote da fabricação com "o número do lote e as quantidades de cada matéria-prima" (RDC 658/2022, art. 137). Se o cancelamento da separação apaga a saída (dalSolicitacao.cs:1572-1581), o saldo volta, mas o registro de que a saída existiu desaparece. Já a confirmação não consulta de novo a liberação do lote, que foi conferida apenas no Atendimento.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4"/>
        <w:gridCol w:w="1301"/>
        <w:gridCol w:w="3190"/>
        <w:gridCol w:w="1865"/>
        <w:gridCol w:w="1811"/>
      </w:tblGrid>
      <w:tr>
        <w:trPr>
          <w:tblHeader/>
          <w:cantSplit/>
        </w:trPr>
        <w:tc>
          <w:tcPr>
            <w:tcW w:w="1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3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8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DV-EST-032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separação da amostra do CQ baixa o saldo (100 para 90) sem passar pela Central de Pesagem; o volume do lote fica com a quantidade antiga (100)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Pesagem registrada (tag da balança, lacre, peso) e volume atualizado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CT-EST-201, 12/10/2026</w:t>
            </w:r>
          </w:p>
        </w:tc>
      </w:tr>
      <w:tr>
        <w:trPr>
          <w:cantSplit/>
        </w:trPr>
        <w:tc>
          <w:tcPr>
            <w:tcW w:w="1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3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as telas do Estoque abrem pelo endereço mesmo sem permissão. O detalhe está na seção "Segurança e acesso"</w:t>
            </w:r>
          </w:p>
        </w:tc>
        <w:tc>
          <w:tcPr>
            <w:tcW w:w="18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8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CT-EST-083 e outros,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classifica a tela como "Funciona com falhas", por causa do DV-EST-032. Confirma-se: a separação funcionou e a falha é a amostra sem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inventário, o fluxo e o plano falam em "cancelar a separação" como se não existisse nesta tela (CT-EST-080: "a tela de Separação não tem botão de cancelar"). O código mostra o botão CANCELAR SEPARAÇÃO, que só aparece para solicitação já separada (separacao_ed.aspx.cs:100-102). O teste olhou a tela antes de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a separação apaga a movimentação de saída</w:t>
      </w:r>
      <w:r>
        <w:rPr>
          <w:szCs w:val="20"/>
        </w:rPr>
        <w:t xml:space="preserve"> (DELETE) em vez de estornar, e o histórico não guarda a justificativa (dalSolicitacao.cs:1572-1581; bllSolicitacao.cs:805-841). A leitura da informação original (RDC 658/2022, art. 125) fica comprometida.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Um único endereço de separação por empresa</w:t>
      </w:r>
      <w:r>
        <w:rPr>
          <w:szCs w:val="20"/>
        </w:rPr>
        <w:t xml:space="preserve"> recebe tudo o que é atendido (pGetEnderecoSeparacao.sql:45). Se o endereço não existe, o procedimento o cria sozinho, com medidas fixas. A separação física entre lotes e entre pedidos fica a cargo da etiqueta e da lista impressa.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Causa provável do DV-EST-032 pela leitura do código: a pesagem de separação só é criada para item que "obriga pesagem" (pGeraPesagemSeparacao.sql:80), e o pedido da amostra nasce com o lote já atendido (bllAnaliseControle.cs:320 e 345-353). Se o item de teste não tinha a marca, é o esperado do desenho, e a falha seria de configuração, não de código. O saldo do volume do lote só é baixado pela pesagem do volume (TBL_PESAGEM_ITEM.sql:34-95), o que explica o volume com a quantidade antiga. Não foi testado com um item que obrigue pesagem.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"Separada" (6) é testada pelo código para esconder o ícone, mas quem grava é "Finalizada" (7).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tipo da saída depende do tipo da solicitação: Produção usa "Saída Produção"; os demais usam "Saída Centro de Custo" (bllSolicitacao.cs:745-748). Uma amostra do CQ ou uma remessa a cliente sai como "Saída Centro de Custo".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confirmação não confere se o lote ainda está liberado: a conferência ocorreu no Atendimento. Se o lote for bloqueado entre os dois passos, a separação segue (separacao_ed.aspx.cs:173-228 não tem essa conferência).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integração com a Produção falhar, o erro aparece só depois de a saída já ter sido gravada (separacao_ed.aspx.cs:195-206).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da lista de separação não foi conferido em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separa fisicamente é quem confirma no sistema? Deve ser registrado o executor e uma conferência por segunda pessoa?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da separação deve estornar a saída em vez de apagá-la?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único endereço de separação para todos os pedidos atende à segregação de lotes? Deve haver um endereço por pedido?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amostra do CQ deve gerar pesagem sempre?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(CT-EST-075, CT-EST-053, CT-EST-062, CT-EST-175) fala em "procurar o lote na Separação". Na tela de Separação não há escolha nem lista de lotes: a lista de lotes está no Atendimento (separacao_ed.aspx.cs não tem busca de lote). Os resultados desses casos foram lidos na lista do Atendimento.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22/10/2026 (CT-EST-080) afirma que "a tela de Separação não tem botão de cancelar". O código mostra o botão CANCELAR SEPARAÇÃO e o quadro de justificativa, visíveis só depois de a separação ser confirmada. O registro da RN-EST-104 como "Contradita" ficou sem base na leitura do código; passou a "Extraída" até o reteste CT-EST-E14-05.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fluxos/solicitacao-atendimento-producao.md</w:t>
      </w:r>
      <w:r>
        <w:rPr>
          <w:szCs w:val="20"/>
        </w:rPr>
        <w:t xml:space="preserve">, RN003 da separação e da pesagem) diz que o cancelamento da separação exige justificativa e que "não se altera separação cujo processo já foi finalizado". O código confirma as duas mensagens (separacao_ed.aspx.cs:262 e 276).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inventário falam em "Separação ... registra a separação e o relatório". A tela registra a saída definitiva e imprime a lista; o relatório não fica guardado.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nomeia uma tela "movimentacao_cq_reprovado" com título "Separação de Material". Ela não é a do menu: a do menu usa </w:t>
      </w:r>
      <w:r>
        <w:rPr>
          <w:szCs w:val="20"/>
        </w:rPr>
        <w:t xml:space="preserve">separacao_lst.aspx</w:t>
      </w:r>
      <w:r>
        <w:rPr>
          <w:szCs w:val="20"/>
        </w:rPr>
        <w:t xml:space="preserve"> (dml.sql:1888). Há também </w:t>
      </w:r>
      <w:r>
        <w:rPr>
          <w:szCs w:val="20"/>
        </w:rPr>
        <w:t xml:space="preserve">saidamaterial_lst.aspx</w:t>
      </w:r>
      <w:r>
        <w:rPr>
          <w:szCs w:val="20"/>
        </w:rPr>
        <w:t xml:space="preserve"> com o mesmo título, sem chamada encontrada.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aponta só o DV-EST-032 para esta tela. Pela leitura do código, ele tem uma causa provável em configuração do item (marca de pesagem), ainda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307. A carga do menu registra "alterar", "imprimir" e "ver log" (dml.sql:1888).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Editar/Visualizar depende da função "alterar"; Imprimir, de "imprimir"; Log, de "ver log" (separacao_lst.aspx.cs:163-198).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detalhe (confirmar e cancelar) usa a mesma função 307; não há função própria para cancelar a separação.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ClassePaiEd.cs:49-61), o que explica o DV-EST-008 (Alta).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começam como verdadeiras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filtra por almoxarifado do grupo (dalSolicitacao.cs:894-900), mas o detalhe abre qualquer solicitação pelo número, sem o filtro de grupo (separacao_ed.aspx.cs:80 chama a leitura sem grupo), e confirmar ou cancelar a separação não confere o grupo (bllSolicitacao.cs:736-756). Pela leitura do código, quem conhece o número abre e confirma a separação de outro almoxarifado. Não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da solicitação (id) vem pelo endereço e vai direto para a leitura e para a confirmação (separacao_ed.aspx.cs:21-24 e 195).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cancelamento é lida da tela, sem limite além do campo (separacao_ed.aspx.cs:273-277).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lista monta o comando SQL juntando o código, as datas, a situação e a coluna de ordenação (dalSolicitacao.cs:881-891 e 903-904). Mesma família do SEG-EST-02. A confirmação da separação também monta o comando juntando os números (dalSolicitacao.cs:1790-1795), mas são números inteiros lidos no servidor.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erros tratados mostram mensagem curta e um link "Detalhe do erro (+)" com o texto do erro (separacao_ed.aspx.cs:215-227). Com sessão incompleta, a página de erro mostra detalhes técnicos (DV-EST-008, SEG-EST-13).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apaga a movimentação de saída (dalSolicitacao.cs:1572-1581).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cancelamento não vai para o histórico (bllSolicitacao.cs:822-824).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separacao_ed.aspx?id=</w:t>
      </w:r>
      <w:r>
        <w:rPr>
          <w:szCs w:val="20"/>
        </w:rPr>
        <w:t xml:space="preserve"> de uma solicitação de outro almoxarifado com um usuário de outro grupo e tentar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</w:t>
      </w:r>
      <w:r>
        <w:rPr>
          <w:szCs w:val="20"/>
        </w:rPr>
        <w:t xml:space="preserve">separacao_lst.aspx</w:t>
      </w:r>
      <w:r>
        <w:rPr>
          <w:szCs w:val="20"/>
        </w:rPr>
        <w:t xml:space="preserve"> pelo endereço com usuário sem acesso (análogo ao CT-EST-083).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a separação com um usuário que só tem a função de consultar.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Aspas simples nos filtros da lista.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caso CT-EST-083 (Atendimento) foi executado em 13/10/2026 e mostrou erro técnico não tratado. Para a Separação o teste de acesso não foi feito.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Separação de Material: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Separação de Material: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