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Outras: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estar cadastrado e o almoxarifado e os endereços de destino precisam existir, livres e liberados ao seu grupo. Para item refrigerado ou com controle de umidade só aparecem locais compatíveis (</w:t>
      </w:r>
      <w:r>
        <w:rPr>
          <w:szCs w:val="20"/>
        </w:rPr>
        <w:t xml:space="preserve">entrada_material_ed.aspx.cs:1138-1170</w:t>
      </w:r>
      <w:r>
        <w:rPr>
          <w:szCs w:val="20"/>
        </w:rPr>
        <w:t xml:space="preserve">); se o local não tem endereço cadastrado, a entrada não pode ser concluída (massa de dados da rodada 8, item refrigerado).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à mão o número do lote como vem do fabricante, a validade, o fabricante e o custo. O sistema não confere esses dados com nenhum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Combine com a Garantia da Qualidade quando a entrada "Outras" é permitida: ela não passa pela conferência do recebimento.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Entrada de Material - Outras. A tela mostra o quadro "Pesquisa" e uma área vazia: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8), Período e Tipo de Movimentação. A lista de tipos traz "SELECIONE" e os tipos de entrada permitidos nesta tela. </w:t>
      </w:r>
      <w:r>
        <w:rPr>
          <w:b/>
          <w:bCs/>
          <w:szCs w:val="20"/>
        </w:rPr>
        <w:t xml:space="preserve">Com "SELECIONE", a pesquisa não filtra por tipo</w:t>
      </w:r>
      <w:r>
        <w:rPr>
          <w:szCs w:val="20"/>
        </w:rPr>
        <w:t xml:space="preserve"> (</w:t>
      </w:r>
      <w:r>
        <w:rPr>
          <w:szCs w:val="20"/>
        </w:rPr>
        <w:t xml:space="preserve">devolucao_lst.aspx.cs:70-71</w:t>
      </w:r>
      <w:r>
        <w:rPr>
          <w:szCs w:val="20"/>
        </w:rPr>
        <w:t xml:space="preserve"> e </w:t>
      </w:r>
      <w:r>
        <w:rPr>
          <w:szCs w:val="20"/>
        </w:rPr>
        <w:t xml:space="preserve">79-82</w:t>
      </w:r>
      <w:r>
        <w:rPr>
          <w:szCs w:val="20"/>
        </w:rPr>
        <w:t xml:space="preserve">; </w:t>
      </w:r>
      <w:r>
        <w:rPr>
          <w:szCs w:val="20"/>
        </w:rPr>
        <w:t xml:space="preserve">dalMovimentacao.cs:196-197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e Tipo de Movimentação, 15 linhas por página, com os ícones Editar, Visualizar e Log conforme a função liberada para o seu perfil. Editar e Visualizar abrem só a consulta (ver "Consultar uma entrada gravada").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e o ícone de Excel geram o "RELATÓRIO DE ENTRADA". Incluir abre o formulário novo (</w:t>
      </w:r>
      <w:r>
        <w:rPr>
          <w:szCs w:val="20"/>
        </w:rPr>
        <w:t xml:space="preserve">devolucao_lst.aspx.cs:116-120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uma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Em "Dados do Registro", o código e a data são preenchidos pelo sistema. O tipo de movimentação vem como "ENTRADA - OUTRAS" e pode ser trocado por outro tipo de entrada permitido. Escolha o motivo, escreva a referência e o Nº OP se quiser (</w:t>
      </w:r>
      <w:r>
        <w:rPr>
          <w:szCs w:val="20"/>
        </w:rPr>
        <w:t xml:space="preserve">entrada_material_ed.aspx:89-130</w:t>
      </w:r>
      <w:r>
        <w:rPr>
          <w:szCs w:val="20"/>
        </w:rPr>
        <w:t xml:space="preserve">; </w:t>
      </w:r>
      <w:r>
        <w:rPr>
          <w:szCs w:val="20"/>
        </w:rPr>
        <w:t xml:space="preserve">entrada_material_ed.aspx.cs:176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"Itens", procure o item pela lupa ou digite o código ou parte do nome. Informe o custo unitário, a quantidade, o fabricante (quando o item exige), o lote, a validade e o número de volumes. Item sem controle de lote recebe o lote "ND"; item sem controle de validade recebe a validade 31/12/2999 (</w:t>
      </w:r>
      <w:r>
        <w:rPr>
          <w:szCs w:val="20"/>
        </w:rPr>
        <w:t xml:space="preserve">entrada_material_ed.aspx.cs:839</w:t>
      </w:r>
      <w:r>
        <w:rPr>
          <w:szCs w:val="20"/>
        </w:rPr>
        <w:t xml:space="preserve"> e </w:t>
      </w:r>
      <w:r>
        <w:rPr>
          <w:szCs w:val="20"/>
        </w:rPr>
        <w:t xml:space="preserve">1567-1600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 ITEM. O sistema recusa o mesmo item, lote e fabricante duas vezes na lista: "O Item/Lote/Fabricante já existe na lista!" (CT-EST-095, 12/10/2026). </w:t>
      </w:r>
      <w:r>
        <w:rPr>
          <w:b/>
          <w:bCs/>
          <w:szCs w:val="20"/>
        </w:rPr>
        <w:t xml:space="preserve">Ele não confere a validade contra a data de hoje nem se o lote já existe no estoque</w:t>
      </w:r>
      <w:r>
        <w:rPr>
          <w:szCs w:val="20"/>
        </w:rPr>
        <w:t xml:space="preserve">: o lote vencido TESTEVENC foi aceito (CT-EST-062,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"Endereços", escolha na lista "Item-Lote-Validade" o lote que vai endereçar, escolha almoxarifado, local, rua, coluna e andar, escreva a quantidade desse endereço e clique em INCLUIR ENDEREÇO. A quantidade pendente aparece na tela; ela não pode passar do que falta endereçar ("A quantidade informada é maior que o total pendente!"). Repita até zerar a quantidade pendente de cada lote (</w:t>
      </w:r>
      <w:r>
        <w:rPr>
          <w:szCs w:val="20"/>
        </w:rPr>
        <w:t xml:space="preserve">entrada_material_ed.aspx.cs:1416-1530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Escreva a justificativa (obrigatória) e clique em FINALIZAR MOVIMENTAÇÃO. Se algum lote ainda tem quantidade pendente: "Existe pendência de endereçamento!". Confirme com SIM em "Confirma a inclusão do item?" (</w:t>
      </w:r>
      <w:r>
        <w:rPr>
          <w:szCs w:val="20"/>
        </w:rPr>
        <w:t xml:space="preserve">entrada_material_ed.aspx.cs:199-235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O sistema mostra "Movimentação gerada!", abre as etiquetas em outras janelas (feche-as) e volta para a lista. Confira na Disponibilidade do Lote o saldo em quarentena e, na tela Controle da Qualidade, a análise "AGUARDANDO ANÁLISE" (CT-EST-210,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Se aparecer uma mensagem de erro depois de os dados já terem sido gravados, </w:t>
      </w:r>
      <w:r>
        <w:rPr>
          <w:b/>
          <w:bCs/>
          <w:szCs w:val="20"/>
        </w:rPr>
        <w:t xml:space="preserve">não clique de novo em FINALIZAR</w:t>
      </w:r>
      <w:r>
        <w:rPr>
          <w:szCs w:val="20"/>
        </w:rPr>
        <w:t xml:space="preserve">: confira a lista antes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entrada gravada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ícone Visualizar ou Editar da lista, o sistema abre a consulta no formulário da Devolução, sem campos de item e de endereço editáveis, com o botão ETIQUETA VOLUME para reimprimir a etiqueta (</w:t>
      </w:r>
      <w:r>
        <w:rPr>
          <w:szCs w:val="20"/>
        </w:rPr>
        <w:t xml:space="preserve">devolucao_lst.aspx.cs:244-253</w:t>
      </w:r>
      <w:r>
        <w:rPr>
          <w:szCs w:val="20"/>
        </w:rPr>
        <w:t xml:space="preserve">; </w:t>
      </w:r>
      <w:r>
        <w:rPr>
          <w:szCs w:val="20"/>
        </w:rPr>
        <w:t xml:space="preserve">devolucao_ed.aspx.cs:29-52</w:t>
      </w:r>
      <w:r>
        <w:rPr>
          <w:szCs w:val="20"/>
        </w:rPr>
        <w:t xml:space="preserve">). Não há alteração nem exclusão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Igual à da tela 19 (Devolução), com uma diferença: o filtro Tipo de Movimentação traz "SELECIONE" e os tipos de entrada permitidos.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9"/>
        <w:gridCol w:w="1346"/>
        <w:gridCol w:w="1419"/>
        <w:gridCol w:w="1982"/>
        <w:gridCol w:w="3285"/>
      </w:tblGrid>
      <w:tr>
        <w:trPr>
          <w:tblHeader/>
          <w:cantSplit/>
        </w:trPr>
        <w:tc>
          <w:tcPr>
            <w:tcW w:w="1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números, até 8 dígitos; procura dentro do código da movimentação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devolucao_lst.aspx:52-60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dalMovimentacao.cs:187-188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inválidas são recusadas; vazias não filtram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devolucao_lst.aspx:63-82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dalMovimentacao.cs:190-194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Tipo de Movimentação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 os tipos) e os tipos de entrada permitidos; a validação de tipo só dispara para o valor -1, que a lista não tem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devolucao_lst.aspx.cs:65-71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79-82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devolucao_lst.aspx:94-100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 de Movimentação; 15 linhas por página; ordena pelo cabeçalho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devolucao_lst.aspx:131-181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Dados do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9"/>
        <w:gridCol w:w="1013"/>
        <w:gridCol w:w="1438"/>
        <w:gridCol w:w="2018"/>
        <w:gridCol w:w="3493"/>
      </w:tblGrid>
      <w:tr>
        <w:trPr>
          <w:tblHeader/>
          <w:cantSplit/>
        </w:trPr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ao salvar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entrada_material_ed.aspx.cs:259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em que a tela abre; o servidor grava o que a tela envia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entrada_material_ed.aspx.cs:174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260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e os tipos de entrada (menos devolução, produção e os especiais); vem preenchido com "ENTRADA - OUTRAS"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entrada_material_ed.aspx:105-108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entrada_material_ed.aspx.cs:176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374-388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Movimentação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ativos do cadastro de apoio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entrada_material_ed.aspx.cs:388-397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Referência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caracteres; livre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entrada_material_ed.aspx:125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OP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caracteres; livre; sem conferência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entrada_material_ed.aspx:130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gravada em maiúsculas e cortada em 255 caracteres; vai só para o histórico (Log)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entrada_material_ed.aspx:626-632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entrada_material_ed.aspx.cs:255-256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dalLogAlteracao2.cs:71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Itens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0"/>
        <w:gridCol w:w="1154"/>
        <w:gridCol w:w="1487"/>
        <w:gridCol w:w="1989"/>
        <w:gridCol w:w="3631"/>
      </w:tblGrid>
      <w:tr>
        <w:trPr>
          <w:tblHeader/>
          <w:cantSplit/>
        </w:trPr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lupa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código ou parte do nome; "Item não informado ou inválido!" se não escolheu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entrada_material_ed.aspx:150-156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entrada_material_ed.aspx.cs:803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 e Custo Médio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cadastro do item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entrada_material_ed.aspx:169-179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Unitário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Custo unitário não foi informado!"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entrada_material_ed.aspx:185-191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entrada_material_ed.aspx.cs:837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Maior que zero ("Quantidade inválida!"); máscara de 3 casas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entrada_material_ed.aspx:198-209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entrada_material_ed.aspx.cs:826-827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item exige fabricante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"Fabricante não foi informado!"; </w:t>
            </w:r>
            <w:r>
              <w:rPr>
                <w:sz w:val="18"/>
                <w:b/>
                <w:bCs/>
                <w:szCs w:val="20"/>
              </w:rPr>
              <w:t xml:space="preserve">desabilitado</w:t>
            </w:r>
            <w:r>
              <w:rPr>
                <w:sz w:val="18"/>
                <w:szCs w:val="20"/>
              </w:rPr>
              <w:t xml:space="preserve"> quando o item não exige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entrada_material_ed.aspx:216-221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entrada_material_ed.aspx.cs:820-821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1590-1600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item controla lote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não foi informado!"; até 40 caracteres; fixo em "ND" se o item não controla lote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entrada_material_ed.aspx:227-230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entrada_material_ed.aspx.cs:823-824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1571-1578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item controla validade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"Validade não foi informada!"; </w:t>
            </w:r>
            <w:r>
              <w:rPr>
                <w:sz w:val="18"/>
                <w:b/>
                <w:bCs/>
                <w:szCs w:val="20"/>
              </w:rPr>
              <w:t xml:space="preserve">não é comparada com a data de hoje</w:t>
            </w:r>
            <w:r>
              <w:rPr>
                <w:sz w:val="18"/>
                <w:szCs w:val="20"/>
              </w:rPr>
              <w:t xml:space="preserve">; se o item não controla validade, grava 31/12/2999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entrada_material_ed.aspx:235-238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entrada_material_ed.aspx.cs:817-818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839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Volumes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Inteiro, até 3 dígitos; "Quantidade do Volume não informada!"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entrada_material_ed.aspx:248-256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entrada_material_ed.aspx.cs:842</w:t>
            </w:r>
          </w:p>
        </w:tc>
      </w:tr>
      <w:tr>
        <w:trPr>
          <w:cantSplit/>
        </w:trPr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Lote - Validade, Qtde, Endereçado; linhas em vermelho quando falta endereçar; ícones Editar e Excluir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entrada_material_ed.aspx:277-400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entrada_material_ed.aspx.cs:553-557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Endereços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4"/>
        <w:gridCol w:w="945"/>
        <w:gridCol w:w="1220"/>
        <w:gridCol w:w="2800"/>
        <w:gridCol w:w="2802"/>
      </w:tblGrid>
      <w:tr>
        <w:trPr>
          <w:tblHeader/>
          <w:cantSplit/>
        </w:trPr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Item-Lote-Validade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itens já salvos na grade; "Lote-Validade não informado!"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entrada_material_ed.aspx:417-423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entrada_material_ed.aspx.cs:1036-1090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 e Pendente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item escolhido e quanto falta endereçar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entrada_material_ed.aspx:428-441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entrada_material_ed.aspx.cs:1081-1084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Local, Rua, Coluna e Andar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grupo; locais compatíveis com o item; ruas, colunas e andares com endereço livre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entrada_material_ed.aspx:448-498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entrada_material_ed.aspx.cs:1127-1252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como L(local)-R(rua)-C(coluna)-A(andar)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entrada_material_ed.aspx:503-506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entrada_material_ed.aspx.cs:1245-1265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(do endereço)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passar da quantidade pendente; "Quantidade do Endereço não informada!"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entrada_material_ed.aspx:512-519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entrada_material_ed.aspx.cs:1447-1448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Item, Lote-Validade, Unid. Medida, Qtde; ícone Excluir ("Confirma a exclusão do Endereço?")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entrada_material_ed.aspx:537-620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entrada_material_ed.aspx.cs:505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8"/>
        <w:gridCol w:w="1369"/>
        <w:gridCol w:w="1882"/>
        <w:gridCol w:w="1345"/>
        <w:gridCol w:w="3447"/>
      </w:tblGrid>
      <w:tr>
        <w:trPr>
          <w:tblHeader/>
          <w:cantSplit/>
        </w:trPr>
        <w:tc>
          <w:tcPr>
            <w:tcW w:w="1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Limpar, Imprimir, Excel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na Devolução (tela 19)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devolucao_lst.aspx:103-114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devolucao_lst.aspx.cs:77-174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se o perfil tem a função de incluir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devolucao_lst.aspx.cs:116-120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Visualizar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a consulta da movimentação no formulário da Devolução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devolucao_lst.aspx.cs:244-253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se o perfil tem a função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movimentação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devolucao_lst.aspx.cs:255-261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(Localizar Item)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item e preenche os dados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entrada_material_ed.aspx.cs:1625-1700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item, o lote, a validade, o fabricante e as quantidades e põe (ou troca) o item na grade, sem gravar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entrada_material_ed.aspx.cs:784-905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(item e endereço)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entrada_material_ed.aspx:269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530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Excluir (item)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 o item aos campos ou tira da grade ("Confirma a exclusão do item?"); mudar a quantidade para menos apaga os endereços do item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entrada_material_ed.aspx.cs:689-783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865-868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ENDEREÇO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quantidade e o endereço e põe na grade de endereços, sem gravar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entrada_material_ed.aspx:526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entrada_material_ed.aspx.cs:1416-1530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MOVIMENTAÇÃO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pendências, pede confirmação, valida e grava a movimentação, os volumes e a análise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entrada_material_ed.aspx:677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entrada_material_ed.aspx.cs:199-350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VOLUME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consulta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Reimprime as etiquetas dos volumes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do PDF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entrada_material_ed.aspx.cs:410-440</w:t>
            </w:r>
          </w:p>
        </w:tc>
      </w:tr>
      <w:tr>
        <w:trPr>
          <w:cantSplit/>
        </w:trPr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entrada_material_ed.aspx:679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entrada_material_ed.aspx.cs:353-358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14"/>
        <w:gridCol w:w="2342"/>
        <w:gridCol w:w="3875"/>
      </w:tblGrid>
      <w:tr>
        <w:trPr>
          <w:tblHeader/>
          <w:cantSplit/>
        </w:trPr>
        <w:tc>
          <w:tcPr>
            <w:tcW w:w="3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Item/Lote foi registrado!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nenhum item na grade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entrada_material_ed.aspx.cs:209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214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pendência de endereçamento!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algum lote não totalmente endereçado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entrada_material_ed.aspx.cs:219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FINALIZAR MOVIMENTAÇÃO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entrada_material_ed.aspx.cs:222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495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gerada!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gravada (vista em teste, CT-EST-210, 12/10/2026)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entrada_material_ed.aspx.cs:331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justificativa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entrada_material_ed.aspx:627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informado ou inválido! / Item não encontrado!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 sem item escolhido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entrada_material_ed.aspx.cs:803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814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não foi informada! / Fabricante não foi informado! / Lote não foi informado! / Quantidade inválida!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exigidos pelo cadastro do item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entrada_material_ed.aspx.cs:818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821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824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827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Item/Lote/Fabricante já existe na lista!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item, lote e fabricante duas vezes (vista em teste, CT-EST-095, 12/10/2026)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entrada_material_ed.aspx.cs:848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855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encontrado na listagem! / Nenhum item foi encontrado! / Nenhum lote foi selecionado!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ENDEREÇO sem item ou sem lote escolhido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entrada_material_ed.aspx.cs:1434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1437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1443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informada é maior que o total pendente!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com mais do que falta endereçar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entrada_material_ed.aspx.cs:1447-1448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informado já está em uso!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usado (confere a lista de outra sessão: ver Falhas)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entrada_material_ed.aspx.cs:1452-1453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já está sendo utilizado por outro Item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em dois itens da mesma entrada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entrada_material_ed.aspx.cs:1465-1472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 / Confirma a exclusão do Endereço?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item ou endereço da grade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entrada_material_ed.aspx.cs:500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505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não encontrado! / Erro na listagem de Endereços! / Item não encontrado na lista! / Lista de endereços inválida! / Endereço não encontrado na lista!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ao editar ou excluir linhas da grade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entrada_material_ed.aspx.cs:705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758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1369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1374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1380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1387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validar listagem de Itens!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da sessão perdida ao salvar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entrada_material_ed.aspx.cs:271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incorreto na listagem!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não pode receber o lote (conferência na gravação)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bllMovimentacao.cs:20-24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gravação não prevista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bllMovimentacao.cs:49-52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Endeeço inválida!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 endereço inválida (erro de digitação "Endeeço")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entrada_material_ed.aspx:513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 / Endereço inválido!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incompleto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entrada_material_ed.aspx:450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461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472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483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494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506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pelo menos um caracter para realizar a busca! / Nenhum registro foi encontrado!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busca de item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entrada_material_ed.aspx.cs:1696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1723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 / Nenhum endereçamento encontrado!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Grades vazias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entrada_material_ed.aspx.cs:668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1350</w:t>
            </w:r>
          </w:p>
        </w:tc>
      </w:tr>
      <w:tr>
        <w:trPr>
          <w:cantSplit/>
        </w:trPr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devolucao_lst.aspx.cs:220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Outras: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Outras: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