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Entrada de Produção: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Passo a passo montado pelo código; </w:t>
      </w:r>
      <w:r>
        <w:rPr>
          <w:b/>
          <w:bCs/>
          <w:szCs w:val="20"/>
        </w:rPr>
        <w:t xml:space="preserve">não foi executado em tela</w:t>
      </w:r>
      <w:r>
        <w:rPr>
          <w:szCs w:val="20"/>
        </w:rPr>
        <w:t xml:space="preserve"> (ver o aviso no Resumo).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Produção precisa ter finalizado um lote e enviado o produto ao estoque: sem isso a lista fica vazia, e não há como incluir uma entrada à mão nesta tela (o botão Incluir está desligado, </w:t>
      </w:r>
      <w:r>
        <w:rPr>
          <w:szCs w:val="20"/>
        </w:rPr>
        <w:t xml:space="preserve">entrada_producao_servicos_lst.aspx:91-95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Deve haver endereço livre no almoxarifado do seu grupo, de quarentena se o item tem controle de qualidade (</w:t>
      </w:r>
      <w:r>
        <w:rPr>
          <w:szCs w:val="20"/>
        </w:rPr>
        <w:t xml:space="preserve">entrada_producao_servicos_ed.aspx.cs:338-440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Tenha o custo do item e o número de volumes do lote.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 de lista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menu, abra Estoque › Entrada de Produção. A tela mostra o quadro "Pesquisa" e uma área vazia: clique em Pesquisar para listar as entradas pendentes.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Filtros: Código (da entrada, só números, até 6), Lote (até 10 caracteres) e Item (código ou parte do nome) (</w:t>
      </w:r>
      <w:r>
        <w:rPr>
          <w:szCs w:val="20"/>
        </w:rPr>
        <w:t xml:space="preserve">entrada_producao_servicos_lst.aspx:48-66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A lista mostra Código, Item, Lote e Nº OP, 15 linhas por página, com o ícone Editar para quem tem a função de alterar. Visualizar e Log existem no código, mas estão desligados (</w:t>
      </w:r>
      <w:r>
        <w:rPr>
          <w:szCs w:val="20"/>
        </w:rPr>
        <w:t xml:space="preserve">entrada_producao_servicos_lst.aspx:149-173</w:t>
      </w:r>
      <w:r>
        <w:rPr>
          <w:szCs w:val="20"/>
        </w:rPr>
        <w:t xml:space="preserve">; </w:t>
      </w:r>
      <w:r>
        <w:rPr>
          <w:szCs w:val="20"/>
        </w:rPr>
        <w:t xml:space="preserve">entrada_producao_servicos_lst.aspx.cs:207-229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Limpar esvazia os filtros; Imprimir e Excel geram o relatório da lista (</w:t>
      </w:r>
      <w:r>
        <w:rPr>
          <w:szCs w:val="20"/>
        </w:rPr>
        <w:t xml:space="preserve">entrada_producao_servicos_lst.aspx.cs:58-109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</w:t>
      </w:r>
      <w:r>
        <w:rPr>
          <w:b/>
          <w:bCs/>
          <w:szCs w:val="20"/>
        </w:rPr>
        <w:t xml:space="preserve">Não há botão Incluir</w:t>
      </w:r>
      <w:r>
        <w:rPr>
          <w:szCs w:val="20"/>
        </w:rPr>
        <w:t xml:space="preserve">: ele está desligado e a entrada só nasce pelo envio da Produção.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Confirmar uma entrada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Clique no ícone Editar da linha. O formulário abre com o código, a ordem de produção, o item, a quantidade, o lote e a validade preenchidos e travados, porque vêm da Produção (</w:t>
      </w:r>
      <w:r>
        <w:rPr>
          <w:szCs w:val="20"/>
        </w:rPr>
        <w:t xml:space="preserve">entrada_producao_servicos_ed.aspx.cs:59-95</w:t>
      </w:r>
      <w:r>
        <w:rPr>
          <w:szCs w:val="20"/>
        </w:rPr>
        <w:t xml:space="preserve">). </w:t>
      </w:r>
      <w:r>
        <w:rPr>
          <w:b/>
          <w:bCs/>
          <w:szCs w:val="20"/>
        </w:rPr>
        <w:t xml:space="preserve">A quantidade é convertida em número inteiro ao abrir</w:t>
      </w:r>
      <w:r>
        <w:rPr>
          <w:szCs w:val="20"/>
        </w:rPr>
        <w:t xml:space="preserve"> (ver Falhas e pontos de atenção).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7. Informe o número de volumes (obrigatório) e o custo do item (obrigatório; vem com o custo médio do item). O valor total é calculado (</w:t>
      </w:r>
      <w:r>
        <w:rPr>
          <w:szCs w:val="20"/>
        </w:rPr>
        <w:t xml:space="preserve">entrada_producao_servicos_ed.aspx:158-214</w:t>
      </w:r>
      <w:r>
        <w:rPr>
          <w:szCs w:val="20"/>
        </w:rPr>
        <w:t xml:space="preserve">; </w:t>
      </w:r>
      <w:r>
        <w:rPr>
          <w:szCs w:val="20"/>
        </w:rPr>
        <w:t xml:space="preserve">entrada_producao_servicos_ed.aspx.cs:78</w:t>
      </w:r>
      <w:r>
        <w:rPr>
          <w:szCs w:val="20"/>
        </w:rPr>
        <w:t xml:space="preserve"> e </w:t>
      </w:r>
      <w:r>
        <w:rPr>
          <w:szCs w:val="20"/>
        </w:rPr>
        <w:t xml:space="preserve">1157-1163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8. Em "Endereços", escolha almoxarifado, local, rua, coluna e andar, escreva a quantidade desse endereço e clique em ADICIONAR ENDEREÇO. Repita para dividir o produto em mais de um endereço. A soma tem de ser igual à quantidade do lote (</w:t>
      </w:r>
      <w:r>
        <w:rPr>
          <w:szCs w:val="20"/>
        </w:rPr>
        <w:t xml:space="preserve">entrada_producao_servicos_ed.aspx.cs:140-145</w:t>
      </w:r>
      <w:r>
        <w:rPr>
          <w:szCs w:val="20"/>
        </w:rPr>
        <w:t xml:space="preserve"> e </w:t>
      </w:r>
      <w:r>
        <w:rPr>
          <w:szCs w:val="20"/>
        </w:rPr>
        <w:t xml:space="preserve">287-299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9. Clique em SALVAR REGISTRO. A confirmação diz "Confirma a alteração do item?", embora o que se faz seja uma inclusão; confirme com SIM (</w:t>
      </w:r>
      <w:r>
        <w:rPr>
          <w:szCs w:val="20"/>
        </w:rPr>
        <w:t xml:space="preserve">entrada_producao_servicos_ed.aspx.cs:133-137</w:t>
      </w:r>
      <w:r>
        <w:rPr>
          <w:szCs w:val="20"/>
        </w:rPr>
        <w:t xml:space="preserve"> e </w:t>
      </w:r>
      <w:r>
        <w:rPr>
          <w:szCs w:val="20"/>
        </w:rPr>
        <w:t xml:space="preserve">489-510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10. A tela mostra "Inclusão realizada com sucesso!", abre a etiqueta de quarentena e volta para a lista; a entrada some da lista (</w:t>
      </w:r>
      <w:r>
        <w:rPr>
          <w:szCs w:val="20"/>
        </w:rPr>
        <w:t xml:space="preserve">entrada_producao_servicos_ed.aspx.cs:258</w:t>
      </w:r>
      <w:r>
        <w:rPr>
          <w:szCs w:val="20"/>
        </w:rPr>
        <w:t xml:space="preserve"> e </w:t>
      </w:r>
      <w:r>
        <w:rPr>
          <w:szCs w:val="20"/>
        </w:rPr>
        <w:t xml:space="preserve">314-318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11. Confira na Disponibilidade do Lote o saldo em quarentena e, na tela Controle da Qualidade, a análise aberta. Se aparecer "Erro ao gerar a solicitação de análise!", </w:t>
      </w:r>
      <w:r>
        <w:rPr>
          <w:b/>
          <w:bCs/>
          <w:szCs w:val="20"/>
        </w:rPr>
        <w:t xml:space="preserve">a movimentação já foi gravada</w:t>
      </w:r>
      <w:r>
        <w:rPr>
          <w:szCs w:val="20"/>
        </w:rPr>
        <w:t xml:space="preserve">: não repita antes de conferir a Análise de Controle (ver Falhas e pontos de atenção).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das fontes na seção Resumo da tela. Leitura do código; nenhum campo do formulário foi visto numa tela real.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Lista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22"/>
        <w:gridCol w:w="1139"/>
        <w:gridCol w:w="1435"/>
        <w:gridCol w:w="1903"/>
        <w:gridCol w:w="3732"/>
      </w:tblGrid>
      <w:tr>
        <w:trPr>
          <w:tblHeader/>
          <w:cantSplit/>
        </w:trPr>
        <w:tc>
          <w:tcPr>
            <w:tcW w:w="14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1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9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7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Código</w:t>
            </w:r>
          </w:p>
        </w:tc>
        <w:tc>
          <w:tcPr>
            <w:tcW w:w="1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números, até 6; procura dentro do código da entrada</w:t>
            </w:r>
          </w:p>
        </w:tc>
        <w:tc>
          <w:tcPr>
            <w:tcW w:w="37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entrada_producao_servicos_lst.aspx:48-55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dalMovimentacaoItem.cs:463-464</w:t>
            </w:r>
          </w:p>
        </w:tc>
      </w:tr>
      <w:tr>
        <w:trPr>
          <w:cantSplit/>
        </w:trPr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Lote</w:t>
            </w:r>
          </w:p>
        </w:tc>
        <w:tc>
          <w:tcPr>
            <w:tcW w:w="1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10 caracteres; procura dentro do código do lote</w:t>
            </w:r>
          </w:p>
        </w:tc>
        <w:tc>
          <w:tcPr>
            <w:tcW w:w="37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entrada_producao_servicos_lst.aspx:57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dalMovimentacaoItem.cs:466-467</w:t>
            </w:r>
          </w:p>
        </w:tc>
      </w:tr>
      <w:tr>
        <w:trPr>
          <w:cantSplit/>
        </w:trPr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Pesquisa: Item</w:t>
            </w:r>
          </w:p>
        </w:tc>
        <w:tc>
          <w:tcPr>
            <w:tcW w:w="1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150 caracteres; procura dentro da descrição ou do código do item</w:t>
            </w:r>
          </w:p>
        </w:tc>
        <w:tc>
          <w:tcPr>
            <w:tcW w:w="37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entrada_producao_servicos_lst.aspx:62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dalMovimentacaoItem.cs:469-472</w:t>
            </w:r>
          </w:p>
        </w:tc>
      </w:tr>
      <w:tr>
        <w:trPr>
          <w:cantSplit/>
        </w:trPr>
        <w:tc>
          <w:tcPr>
            <w:tcW w:w="1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resultados</w:t>
            </w:r>
          </w:p>
        </w:tc>
        <w:tc>
          <w:tcPr>
            <w:tcW w:w="1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 paginada</w:t>
            </w:r>
          </w:p>
        </w:tc>
        <w:tc>
          <w:tcPr>
            <w:tcW w:w="14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Código, Item, Lote, Nº OP; 15 linhas por página; ordena pelo cabeçalho; ícone Editar</w:t>
            </w:r>
          </w:p>
        </w:tc>
        <w:tc>
          <w:tcPr>
            <w:tcW w:w="37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entrada_producao_servicos_lst.aspx:107-165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entrada_producao_servicos_lst.aspx.cs:111-158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Formulário: Dados do Registro e do item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31"/>
        <w:gridCol w:w="1103"/>
        <w:gridCol w:w="1413"/>
        <w:gridCol w:w="2223"/>
        <w:gridCol w:w="3361"/>
      </w:tblGrid>
      <w:tr>
        <w:trPr>
          <w:tblHeader/>
          <w:cantSplit/>
        </w:trPr>
        <w:tc>
          <w:tcPr>
            <w:tcW w:w="15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1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1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22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3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5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</w:t>
            </w:r>
          </w:p>
        </w:tc>
        <w:tc>
          <w:tcPr>
            <w:tcW w:w="11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da entrada, enviado pela Produção</w:t>
            </w:r>
          </w:p>
        </w:tc>
        <w:tc>
          <w:tcPr>
            <w:tcW w:w="3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entrada_producao_servicos_ed.aspx:77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entrada_producao_servicos_ed.aspx.cs:67</w:t>
            </w:r>
          </w:p>
        </w:tc>
      </w:tr>
      <w:tr>
        <w:trPr>
          <w:cantSplit/>
        </w:trPr>
        <w:tc>
          <w:tcPr>
            <w:tcW w:w="15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</w:t>
            </w:r>
          </w:p>
        </w:tc>
        <w:tc>
          <w:tcPr>
            <w:tcW w:w="11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de hoje</w:t>
            </w:r>
          </w:p>
        </w:tc>
        <w:tc>
          <w:tcPr>
            <w:tcW w:w="3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entrada_producao_servicos_ed.aspx:83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entrada_producao_servicos_ed.aspx.cs:68</w:t>
            </w:r>
          </w:p>
        </w:tc>
      </w:tr>
      <w:tr>
        <w:trPr>
          <w:cantSplit/>
        </w:trPr>
        <w:tc>
          <w:tcPr>
            <w:tcW w:w="15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de Movimentação</w:t>
            </w:r>
          </w:p>
        </w:tc>
        <w:tc>
          <w:tcPr>
            <w:tcW w:w="11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"ENTRADA DE PRODUÇÃO"</w:t>
            </w:r>
          </w:p>
        </w:tc>
        <w:tc>
          <w:tcPr>
            <w:tcW w:w="3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entrada_producao_servicos_ed.aspx:92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entrada_producao_servicos_ed.aspx.cs:94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326-336</w:t>
            </w:r>
          </w:p>
        </w:tc>
      </w:tr>
      <w:tr>
        <w:trPr>
          <w:cantSplit/>
        </w:trPr>
        <w:tc>
          <w:tcPr>
            <w:tcW w:w="15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Ordem de Produção</w:t>
            </w:r>
          </w:p>
        </w:tc>
        <w:tc>
          <w:tcPr>
            <w:tcW w:w="11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Vem da Produção (obrigatória na tabela de entrada)</w:t>
            </w:r>
          </w:p>
        </w:tc>
        <w:tc>
          <w:tcPr>
            <w:tcW w:w="3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entrada_producao_servicos_ed.aspx:99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entrada_producao_servicos_ed.aspx.cs:69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Tables/TBL_ENTRADA_PRODUCAO.sql:4</w:t>
            </w:r>
          </w:p>
        </w:tc>
      </w:tr>
      <w:tr>
        <w:trPr>
          <w:cantSplit/>
        </w:trPr>
        <w:tc>
          <w:tcPr>
            <w:tcW w:w="15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(código e descrição), Unid. Medida e Custo Médio</w:t>
            </w:r>
          </w:p>
        </w:tc>
        <w:tc>
          <w:tcPr>
            <w:tcW w:w="11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Vêm do cadastro do item</w:t>
            </w:r>
          </w:p>
        </w:tc>
        <w:tc>
          <w:tcPr>
            <w:tcW w:w="3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entrada_producao_servicos_ed.aspx:108-134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entrada_producao_servicos_ed.aspx.cs:70-78</w:t>
            </w:r>
          </w:p>
        </w:tc>
      </w:tr>
      <w:tr>
        <w:trPr>
          <w:cantSplit/>
        </w:trPr>
        <w:tc>
          <w:tcPr>
            <w:tcW w:w="15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</w:t>
            </w:r>
          </w:p>
        </w:tc>
        <w:tc>
          <w:tcPr>
            <w:tcW w:w="11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Vem da Produção, </w:t>
            </w:r>
            <w:r>
              <w:rPr>
                <w:sz w:val="18"/>
                <w:b/>
                <w:bCs/>
                <w:szCs w:val="20"/>
              </w:rPr>
              <w:t xml:space="preserve">convertida para número inteiro</w:t>
            </w:r>
          </w:p>
        </w:tc>
        <w:tc>
          <w:tcPr>
            <w:tcW w:w="3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entrada_producao_servicos_ed.aspx:127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entrada_producao_servicos_ed.aspx.cs:74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dalMovimentacaoItem.cs:438</w:t>
            </w:r>
          </w:p>
        </w:tc>
      </w:tr>
      <w:tr>
        <w:trPr>
          <w:cantSplit/>
        </w:trPr>
        <w:tc>
          <w:tcPr>
            <w:tcW w:w="15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e Validade</w:t>
            </w:r>
          </w:p>
        </w:tc>
        <w:tc>
          <w:tcPr>
            <w:tcW w:w="11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Vêm da Produção; o lote é o que a Produção gerou</w:t>
            </w:r>
          </w:p>
        </w:tc>
        <w:tc>
          <w:tcPr>
            <w:tcW w:w="3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entrada_producao_servicos_ed.aspx:144-151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entrada_producao_servicos_ed.aspx.cs:72-73</w:t>
            </w:r>
          </w:p>
        </w:tc>
      </w:tr>
      <w:tr>
        <w:trPr>
          <w:cantSplit/>
        </w:trPr>
        <w:tc>
          <w:tcPr>
            <w:tcW w:w="15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Nº Volumes</w:t>
            </w:r>
          </w:p>
        </w:tc>
        <w:tc>
          <w:tcPr>
            <w:tcW w:w="11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numérico</w:t>
            </w:r>
          </w:p>
        </w:tc>
        <w:tc>
          <w:tcPr>
            <w:tcW w:w="1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Inteiro, até 3 dígitos; "Informe a quantidade do volume!"; o filtro de caracteres aponta para o campo do item, por engano</w:t>
            </w:r>
          </w:p>
        </w:tc>
        <w:tc>
          <w:tcPr>
            <w:tcW w:w="3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entrada_producao_servicos_ed.aspx:158-168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entrada_producao_servicos_ed.aspx.cs:833-840</w:t>
            </w:r>
          </w:p>
        </w:tc>
      </w:tr>
      <w:tr>
        <w:trPr>
          <w:cantSplit/>
        </w:trPr>
        <w:tc>
          <w:tcPr>
            <w:tcW w:w="15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Custo FR170 e Custo FR180</w:t>
            </w:r>
          </w:p>
        </w:tc>
        <w:tc>
          <w:tcPr>
            <w:tcW w:w="11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numérico</w:t>
            </w:r>
          </w:p>
        </w:tc>
        <w:tc>
          <w:tcPr>
            <w:tcW w:w="1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Escondidos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visible="false"</w:t>
            </w:r>
            <w:r>
              <w:rPr>
                <w:sz w:val="18"/>
                <w:szCs w:val="20"/>
              </w:rPr>
              <w:t xml:space="preserve">); se vazios, valem zero</w:t>
            </w:r>
          </w:p>
        </w:tc>
        <w:tc>
          <w:tcPr>
            <w:tcW w:w="3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entrada_producao_servicos_ed.aspx:169-196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entrada_producao_servicos_ed.aspx.cs:615-618</w:t>
            </w:r>
          </w:p>
        </w:tc>
      </w:tr>
      <w:tr>
        <w:trPr>
          <w:cantSplit/>
        </w:trPr>
        <w:tc>
          <w:tcPr>
            <w:tcW w:w="15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Custo Item</w:t>
            </w:r>
          </w:p>
        </w:tc>
        <w:tc>
          <w:tcPr>
            <w:tcW w:w="11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numérico</w:t>
            </w:r>
          </w:p>
        </w:tc>
        <w:tc>
          <w:tcPr>
            <w:tcW w:w="1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"Custo do Item não informado!"; vem com o custo médio do item; é gravado como custo da entrada</w:t>
            </w:r>
          </w:p>
        </w:tc>
        <w:tc>
          <w:tcPr>
            <w:tcW w:w="3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entrada_producao_servicos_ed.aspx:199-208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entrada_producao_servicos_ed.aspx.cs:78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619</w:t>
            </w:r>
          </w:p>
        </w:tc>
      </w:tr>
      <w:tr>
        <w:trPr>
          <w:cantSplit/>
        </w:trPr>
        <w:tc>
          <w:tcPr>
            <w:tcW w:w="15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Valor Total</w:t>
            </w:r>
          </w:p>
        </w:tc>
        <w:tc>
          <w:tcPr>
            <w:tcW w:w="11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Custo do item vezes a quantidade</w:t>
            </w:r>
          </w:p>
        </w:tc>
        <w:tc>
          <w:tcPr>
            <w:tcW w:w="3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entrada_producao_servicos_ed.aspx:214-220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entrada_producao_servicos_ed.aspx.cs:1157-1163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Formulário: Endereços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95"/>
        <w:gridCol w:w="1127"/>
        <w:gridCol w:w="1423"/>
        <w:gridCol w:w="1913"/>
        <w:gridCol w:w="3473"/>
      </w:tblGrid>
      <w:tr>
        <w:trPr>
          <w:tblHeader/>
          <w:cantSplit/>
        </w:trPr>
        <w:tc>
          <w:tcPr>
            <w:tcW w:w="16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1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91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4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Almoxarifado, Local, Rua, Coluna e Andar</w:t>
            </w:r>
          </w:p>
        </w:tc>
        <w:tc>
          <w:tcPr>
            <w:tcW w:w="11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Listas em cascata</w:t>
            </w:r>
          </w:p>
        </w:tc>
        <w:tc>
          <w:tcPr>
            <w:tcW w:w="14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9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Almoxarifados do grupo; locais compatíveis com o item; só endereços livres</w:t>
            </w:r>
          </w:p>
        </w:tc>
        <w:tc>
          <w:tcPr>
            <w:tcW w:w="34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entrada_producao_servicos_ed.aspx:250-300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entrada_producao_servicos_ed.aspx.cs:338-470</w:t>
            </w:r>
          </w:p>
        </w:tc>
      </w:tr>
      <w:tr>
        <w:trPr>
          <w:cantSplit/>
        </w:trPr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 (do endereço)</w:t>
            </w:r>
          </w:p>
        </w:tc>
        <w:tc>
          <w:tcPr>
            <w:tcW w:w="11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numérico</w:t>
            </w:r>
          </w:p>
        </w:tc>
        <w:tc>
          <w:tcPr>
            <w:tcW w:w="14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9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"Quantidade do endereço não informada!"; a soma dos endereços tem de ser igual à quantidade do lote</w:t>
            </w:r>
          </w:p>
        </w:tc>
        <w:tc>
          <w:tcPr>
            <w:tcW w:w="34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entrada_producao_servicos_ed.aspx:305-320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entrada_producao_servicos_ed.aspx.cs:287-299</w:t>
            </w:r>
          </w:p>
        </w:tc>
      </w:tr>
      <w:tr>
        <w:trPr>
          <w:cantSplit/>
        </w:trPr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Endereço</w:t>
            </w:r>
          </w:p>
        </w:tc>
        <w:tc>
          <w:tcPr>
            <w:tcW w:w="11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9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Montado como L-R-C-A; com a configuração "não controla endereço", usa o endereço padrão do local</w:t>
            </w:r>
          </w:p>
        </w:tc>
        <w:tc>
          <w:tcPr>
            <w:tcW w:w="34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entrada_producao_servicos_ed.aspx:323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entrada_producao_servicos_ed.aspx.cs:53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557-563</w:t>
            </w:r>
          </w:p>
        </w:tc>
      </w:tr>
      <w:tr>
        <w:trPr>
          <w:cantSplit/>
        </w:trPr>
        <w:tc>
          <w:tcPr>
            <w:tcW w:w="1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endereços</w:t>
            </w:r>
          </w:p>
        </w:tc>
        <w:tc>
          <w:tcPr>
            <w:tcW w:w="11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</w:t>
            </w:r>
          </w:p>
        </w:tc>
        <w:tc>
          <w:tcPr>
            <w:tcW w:w="14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Código, Descrição, Endereço, Qtde; ícone Excluir</w:t>
            </w:r>
          </w:p>
        </w:tc>
        <w:tc>
          <w:tcPr>
            <w:tcW w:w="34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entrada_producao_servicos_ed.aspx:363-430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74"/>
        <w:gridCol w:w="1433"/>
        <w:gridCol w:w="1775"/>
        <w:gridCol w:w="1366"/>
        <w:gridCol w:w="3683"/>
      </w:tblGrid>
      <w:tr>
        <w:trPr>
          <w:tblHeader/>
          <w:cantSplit/>
        </w:trPr>
        <w:tc>
          <w:tcPr>
            <w:tcW w:w="13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4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177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13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onde leva</w:t>
            </w:r>
          </w:p>
        </w:tc>
        <w:tc>
          <w:tcPr>
            <w:tcW w:w="36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3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</w:t>
            </w:r>
          </w:p>
        </w:tc>
        <w:tc>
          <w:tcPr>
            <w:tcW w:w="14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Sempre, na lista</w:t>
            </w:r>
          </w:p>
        </w:tc>
        <w:tc>
          <w:tcPr>
            <w:tcW w:w="17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as entradas pendentes que passam pelos filtros</w:t>
            </w:r>
          </w:p>
        </w:tc>
        <w:tc>
          <w:tcPr>
            <w:tcW w:w="1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nada</w:t>
            </w:r>
          </w:p>
        </w:tc>
        <w:tc>
          <w:tcPr>
            <w:tcW w:w="3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entrada_producao_servicos_lst.aspx:68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entrada_producao_servicos_lst.aspx.cs:32-42</w:t>
            </w:r>
          </w:p>
        </w:tc>
      </w:tr>
      <w:tr>
        <w:trPr>
          <w:cantSplit/>
        </w:trPr>
        <w:tc>
          <w:tcPr>
            <w:tcW w:w="13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</w:t>
            </w:r>
          </w:p>
        </w:tc>
        <w:tc>
          <w:tcPr>
            <w:tcW w:w="14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Sempre, na lista</w:t>
            </w:r>
          </w:p>
        </w:tc>
        <w:tc>
          <w:tcPr>
            <w:tcW w:w="17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os filtros e a grade</w:t>
            </w:r>
          </w:p>
        </w:tc>
        <w:tc>
          <w:tcPr>
            <w:tcW w:w="1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entrada_producao_servicos_lst.aspx:72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entrada_producao_servicos_lst.aspx.cs:58-68</w:t>
            </w:r>
          </w:p>
        </w:tc>
      </w:tr>
      <w:tr>
        <w:trPr>
          <w:cantSplit/>
        </w:trPr>
        <w:tc>
          <w:tcPr>
            <w:tcW w:w="13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e Excel</w:t>
            </w:r>
          </w:p>
        </w:tc>
        <w:tc>
          <w:tcPr>
            <w:tcW w:w="14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pesquisar, se o perfil tem a função de imprimir</w:t>
            </w:r>
          </w:p>
        </w:tc>
        <w:tc>
          <w:tcPr>
            <w:tcW w:w="17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relatório da lista (PDF ou planilha)</w:t>
            </w:r>
          </w:p>
        </w:tc>
        <w:tc>
          <w:tcPr>
            <w:tcW w:w="1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entrada_producao_servicos_lst.aspx:75-79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entrada_producao_servicos_lst.aspx.cs:70-109</w:t>
            </w:r>
          </w:p>
        </w:tc>
      </w:tr>
      <w:tr>
        <w:trPr>
          <w:cantSplit/>
        </w:trPr>
        <w:tc>
          <w:tcPr>
            <w:tcW w:w="13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</w:t>
            </w:r>
          </w:p>
        </w:tc>
        <w:tc>
          <w:tcPr>
            <w:tcW w:w="14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Nunca</w:t>
            </w:r>
            <w:r>
              <w:rPr>
                <w:sz w:val="18"/>
                <w:szCs w:val="20"/>
              </w:rPr>
              <w:t xml:space="preserve">: o botão está desligado</w:t>
            </w:r>
          </w:p>
        </w:tc>
        <w:tc>
          <w:tcPr>
            <w:tcW w:w="17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existe nesta tela</w:t>
            </w:r>
          </w:p>
        </w:tc>
        <w:tc>
          <w:tcPr>
            <w:tcW w:w="1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3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entrada_producao_servicos_lst.aspx:91-95</w:t>
            </w:r>
          </w:p>
        </w:tc>
      </w:tr>
      <w:tr>
        <w:trPr>
          <w:cantSplit/>
        </w:trPr>
        <w:tc>
          <w:tcPr>
            <w:tcW w:w="13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(lápis)</w:t>
            </w:r>
          </w:p>
        </w:tc>
        <w:tc>
          <w:tcPr>
            <w:tcW w:w="14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o perfil tem a função de alterar</w:t>
            </w:r>
          </w:p>
        </w:tc>
        <w:tc>
          <w:tcPr>
            <w:tcW w:w="17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 de confirmação da entrada</w:t>
            </w:r>
          </w:p>
        </w:tc>
        <w:tc>
          <w:tcPr>
            <w:tcW w:w="1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Formulário</w:t>
            </w:r>
          </w:p>
        </w:tc>
        <w:tc>
          <w:tcPr>
            <w:tcW w:w="3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entrada_producao_servicos_lst.aspx.cs:180-182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209</w:t>
            </w:r>
          </w:p>
        </w:tc>
      </w:tr>
      <w:tr>
        <w:trPr>
          <w:cantSplit/>
        </w:trPr>
        <w:tc>
          <w:tcPr>
            <w:tcW w:w="13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 e Log</w:t>
            </w:r>
          </w:p>
        </w:tc>
        <w:tc>
          <w:tcPr>
            <w:tcW w:w="14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Nunca</w:t>
            </w:r>
            <w:r>
              <w:rPr>
                <w:sz w:val="18"/>
                <w:szCs w:val="20"/>
              </w:rPr>
              <w:t xml:space="preserve">: colunas desligadas</w:t>
            </w:r>
          </w:p>
        </w:tc>
        <w:tc>
          <w:tcPr>
            <w:tcW w:w="17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Existem no código, mas não aparecem</w:t>
            </w:r>
          </w:p>
        </w:tc>
        <w:tc>
          <w:tcPr>
            <w:tcW w:w="1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3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entrada_producao_servicos_lst.aspx:158-173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entrada_producao_servicos_lst.aspx.cs:183-196</w:t>
            </w:r>
          </w:p>
        </w:tc>
      </w:tr>
      <w:tr>
        <w:trPr>
          <w:cantSplit/>
        </w:trPr>
        <w:tc>
          <w:tcPr>
            <w:tcW w:w="13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ADICIONAR ENDEREÇO</w:t>
            </w:r>
          </w:p>
        </w:tc>
        <w:tc>
          <w:tcPr>
            <w:tcW w:w="14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Formulário</w:t>
            </w:r>
          </w:p>
        </w:tc>
        <w:tc>
          <w:tcPr>
            <w:tcW w:w="17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Confere o endereço e a quantidade e põe na grade de endereços, sem gravar</w:t>
            </w:r>
          </w:p>
        </w:tc>
        <w:tc>
          <w:tcPr>
            <w:tcW w:w="1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endereços</w:t>
            </w:r>
          </w:p>
        </w:tc>
        <w:tc>
          <w:tcPr>
            <w:tcW w:w="3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entrada_producao_servicos_ed.aspx:331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entrada_producao_servicos_ed.aspx.cs:140-145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544-640</w:t>
            </w:r>
          </w:p>
        </w:tc>
      </w:tr>
      <w:tr>
        <w:trPr>
          <w:cantSplit/>
        </w:trPr>
        <w:tc>
          <w:tcPr>
            <w:tcW w:w="13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(endereço)</w:t>
            </w:r>
          </w:p>
        </w:tc>
        <w:tc>
          <w:tcPr>
            <w:tcW w:w="14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endereços</w:t>
            </w:r>
          </w:p>
        </w:tc>
        <w:tc>
          <w:tcPr>
            <w:tcW w:w="17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Tira o endereço da grade</w:t>
            </w:r>
          </w:p>
        </w:tc>
        <w:tc>
          <w:tcPr>
            <w:tcW w:w="1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endereços</w:t>
            </w:r>
          </w:p>
        </w:tc>
        <w:tc>
          <w:tcPr>
            <w:tcW w:w="3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entrada_producao_servicos_ed.aspx:421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entrada_producao_servicos_ed.aspx.cs:1167-1177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1230-1240</w:t>
            </w:r>
          </w:p>
        </w:tc>
      </w:tr>
      <w:tr>
        <w:trPr>
          <w:cantSplit/>
        </w:trPr>
        <w:tc>
          <w:tcPr>
            <w:tcW w:w="13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REGISTRO</w:t>
            </w:r>
          </w:p>
        </w:tc>
        <w:tc>
          <w:tcPr>
            <w:tcW w:w="14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Formulário</w:t>
            </w:r>
          </w:p>
        </w:tc>
        <w:tc>
          <w:tcPr>
            <w:tcW w:w="17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 a confirmação, valida e grava a entrada, os volumes, a análise e a reserva de estabilidade</w:t>
            </w:r>
          </w:p>
        </w:tc>
        <w:tc>
          <w:tcPr>
            <w:tcW w:w="1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3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entrada_producao_servicos_ed.aspx:477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entrada_producao_servicos_ed.aspx.cs:133-260</w:t>
            </w:r>
          </w:p>
        </w:tc>
      </w:tr>
      <w:tr>
        <w:trPr>
          <w:cantSplit/>
        </w:trPr>
        <w:tc>
          <w:tcPr>
            <w:tcW w:w="13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</w:t>
            </w:r>
          </w:p>
        </w:tc>
        <w:tc>
          <w:tcPr>
            <w:tcW w:w="14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17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para a lista sem gravar</w:t>
            </w:r>
          </w:p>
        </w:tc>
        <w:tc>
          <w:tcPr>
            <w:tcW w:w="13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3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entrada_producao_servicos_ed.aspx:479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szCs w:val="20"/>
              </w:rPr>
              <w:t xml:space="preserve">entrada_producao_servicos_ed.aspx.cs:301-312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Nenhuma mensagem do formulário foi vista numa tela real. Só a da lista vazia foi vista (rodada 8, 22/10/2026).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777"/>
        <w:gridCol w:w="2826"/>
        <w:gridCol w:w="4028"/>
      </w:tblGrid>
      <w:tr>
        <w:trPr>
          <w:tblHeader/>
          <w:cantSplit/>
        </w:trPr>
        <w:tc>
          <w:tcPr>
            <w:tcW w:w="27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28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40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7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28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sem entradas pendentes (vista em teste, CT-EST-100, 22/10/2026)</w:t>
            </w:r>
          </w:p>
        </w:tc>
        <w:tc>
          <w:tcPr>
            <w:tcW w:w="40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entrada_producao_servicos_lst.aspx.cs:156</w:t>
            </w:r>
          </w:p>
        </w:tc>
      </w:tr>
      <w:tr>
        <w:trPr>
          <w:cantSplit/>
        </w:trPr>
        <w:tc>
          <w:tcPr>
            <w:tcW w:w="27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alteração do item?</w:t>
            </w:r>
          </w:p>
        </w:tc>
        <w:tc>
          <w:tcPr>
            <w:tcW w:w="28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clicar em SALVAR REGISTRO (sempre, porque a entrada tem número)</w:t>
            </w:r>
          </w:p>
        </w:tc>
        <w:tc>
          <w:tcPr>
            <w:tcW w:w="40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entrada_producao_servicos_ed.aspx.cs:136-137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498</w:t>
            </w:r>
          </w:p>
        </w:tc>
      </w:tr>
      <w:tr>
        <w:trPr>
          <w:cantSplit/>
        </w:trPr>
        <w:tc>
          <w:tcPr>
            <w:tcW w:w="27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Inclusão realizada com sucesso!</w:t>
            </w:r>
          </w:p>
        </w:tc>
        <w:tc>
          <w:tcPr>
            <w:tcW w:w="28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 confirmada</w:t>
            </w:r>
          </w:p>
        </w:tc>
        <w:tc>
          <w:tcPr>
            <w:tcW w:w="40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entrada_producao_servicos_ed.aspx.cs:258</w:t>
            </w:r>
          </w:p>
        </w:tc>
      </w:tr>
      <w:tr>
        <w:trPr>
          <w:cantSplit/>
        </w:trPr>
        <w:tc>
          <w:tcPr>
            <w:tcW w:w="27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Quantidade alocada nos endereços é diferente da quantidade informada!</w:t>
            </w:r>
          </w:p>
        </w:tc>
        <w:tc>
          <w:tcPr>
            <w:tcW w:w="28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soma dos endereços não fecha com a quantidade do lote</w:t>
            </w:r>
          </w:p>
        </w:tc>
        <w:tc>
          <w:tcPr>
            <w:tcW w:w="40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entrada_producao_servicos_ed.aspx.cs:156-160</w:t>
            </w:r>
          </w:p>
        </w:tc>
      </w:tr>
      <w:tr>
        <w:trPr>
          <w:cantSplit/>
        </w:trPr>
        <w:tc>
          <w:tcPr>
            <w:tcW w:w="27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Endereço já informado em outra movimentação!</w:t>
            </w:r>
          </w:p>
        </w:tc>
        <w:tc>
          <w:tcPr>
            <w:tcW w:w="28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mesmo endereço duas vezes na grade (a mensagem fala de "outra movimentação")</w:t>
            </w:r>
          </w:p>
        </w:tc>
        <w:tc>
          <w:tcPr>
            <w:tcW w:w="40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entrada_producao_servicos_ed.aspx.cs:593-598</w:t>
            </w:r>
          </w:p>
        </w:tc>
      </w:tr>
      <w:tr>
        <w:trPr>
          <w:cantSplit/>
        </w:trPr>
        <w:tc>
          <w:tcPr>
            <w:tcW w:w="27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gerar a solicitação de análise!</w:t>
            </w:r>
          </w:p>
        </w:tc>
        <w:tc>
          <w:tcPr>
            <w:tcW w:w="28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análise do CQ não pôde ser aberta; a movimentação já foi gravada</w:t>
            </w:r>
          </w:p>
        </w:tc>
        <w:tc>
          <w:tcPr>
            <w:tcW w:w="40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entrada_producao_servicos_ed.aspx.cs:197-198</w:t>
            </w:r>
          </w:p>
        </w:tc>
      </w:tr>
      <w:tr>
        <w:trPr>
          <w:cantSplit/>
        </w:trPr>
        <w:tc>
          <w:tcPr>
            <w:tcW w:w="27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Informe a quantidade do volume! / Quantidade do volume inválida!</w:t>
            </w:r>
          </w:p>
        </w:tc>
        <w:tc>
          <w:tcPr>
            <w:tcW w:w="28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Volumes vazios ou inválidos</w:t>
            </w:r>
          </w:p>
        </w:tc>
        <w:tc>
          <w:tcPr>
            <w:tcW w:w="40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entrada_producao_servicos_ed.aspx:160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162</w:t>
            </w:r>
          </w:p>
        </w:tc>
      </w:tr>
      <w:tr>
        <w:trPr>
          <w:cantSplit/>
        </w:trPr>
        <w:tc>
          <w:tcPr>
            <w:tcW w:w="27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Custo do Item não informado! / Custo do item inválido / Custo FR170 inválido / Custo FR180 inválido</w:t>
            </w:r>
          </w:p>
        </w:tc>
        <w:tc>
          <w:tcPr>
            <w:tcW w:w="28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Custos vazios ou fora do formato</w:t>
            </w:r>
          </w:p>
        </w:tc>
        <w:tc>
          <w:tcPr>
            <w:tcW w:w="40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entrada_producao_servicos_ed.aspx:172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186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200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202</w:t>
            </w:r>
          </w:p>
        </w:tc>
      </w:tr>
      <w:tr>
        <w:trPr>
          <w:cantSplit/>
        </w:trPr>
        <w:tc>
          <w:tcPr>
            <w:tcW w:w="27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Almoxarifado não informado! / Local não Informado! / Rua não informada! / Coluna não informada! / Andar não informado!</w:t>
            </w:r>
          </w:p>
        </w:tc>
        <w:tc>
          <w:tcPr>
            <w:tcW w:w="28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Endereço incompleto</w:t>
            </w:r>
          </w:p>
        </w:tc>
        <w:tc>
          <w:tcPr>
            <w:tcW w:w="40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entrada_producao_servicos_ed.aspx:252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263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274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285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296</w:t>
            </w:r>
          </w:p>
        </w:tc>
      </w:tr>
      <w:tr>
        <w:trPr>
          <w:cantSplit/>
        </w:trPr>
        <w:tc>
          <w:tcPr>
            <w:tcW w:w="27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 do endereço não informada! / Custo do item inválido</w:t>
            </w:r>
          </w:p>
        </w:tc>
        <w:tc>
          <w:tcPr>
            <w:tcW w:w="28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 do endereço vazia ou fora do formato (o segundo texto está trocado)</w:t>
            </w:r>
          </w:p>
        </w:tc>
        <w:tc>
          <w:tcPr>
            <w:tcW w:w="40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entrada_producao_servicos_ed.aspx:306-309</w:t>
            </w:r>
          </w:p>
        </w:tc>
      </w:tr>
      <w:tr>
        <w:trPr>
          <w:cantSplit/>
        </w:trPr>
        <w:tc>
          <w:tcPr>
            <w:tcW w:w="27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Endereço incorreto na listagem!</w:t>
            </w:r>
          </w:p>
        </w:tc>
        <w:tc>
          <w:tcPr>
            <w:tcW w:w="28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endereço não pode receber o lote (conferência na gravação)</w:t>
            </w:r>
          </w:p>
        </w:tc>
        <w:tc>
          <w:tcPr>
            <w:tcW w:w="40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bllMovimentacao.cs:20-24</w:t>
            </w:r>
          </w:p>
        </w:tc>
      </w:tr>
      <w:tr>
        <w:trPr>
          <w:cantSplit/>
        </w:trPr>
        <w:tc>
          <w:tcPr>
            <w:tcW w:w="27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na inclusão do registro.</w:t>
            </w:r>
          </w:p>
        </w:tc>
        <w:tc>
          <w:tcPr>
            <w:tcW w:w="28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de gravação não prevista</w:t>
            </w:r>
          </w:p>
        </w:tc>
        <w:tc>
          <w:tcPr>
            <w:tcW w:w="40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bllMovimentacao.cs:49-52</w:t>
            </w:r>
          </w:p>
        </w:tc>
      </w:tr>
      <w:tr>
        <w:trPr>
          <w:cantSplit/>
        </w:trPr>
        <w:tc>
          <w:tcPr>
            <w:tcW w:w="27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Informe pelo menos um caracter para realizar a busca! / Nenhum registro foi encontrado!</w:t>
            </w:r>
          </w:p>
        </w:tc>
        <w:tc>
          <w:tcPr>
            <w:tcW w:w="28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Janela de busca de item (não é usada nesta tela, que tem o item travado)</w:t>
            </w:r>
          </w:p>
        </w:tc>
        <w:tc>
          <w:tcPr>
            <w:tcW w:w="40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entrada_producao_servicos_ed.aspx.cs:1007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1034</w:t>
            </w:r>
          </w:p>
        </w:tc>
      </w:tr>
      <w:tr>
        <w:trPr>
          <w:cantSplit/>
        </w:trPr>
        <w:tc>
          <w:tcPr>
            <w:tcW w:w="27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 item movimentado!</w:t>
            </w:r>
          </w:p>
        </w:tc>
        <w:tc>
          <w:tcPr>
            <w:tcW w:w="28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endereços vazia</w:t>
            </w:r>
          </w:p>
        </w:tc>
        <w:tc>
          <w:tcPr>
            <w:tcW w:w="40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entrada_producao_servicos_ed.aspx.cs:1225</w:t>
            </w:r>
          </w:p>
        </w:tc>
      </w:tr>
      <w:tr>
        <w:trPr>
          <w:cantSplit/>
        </w:trPr>
        <w:tc>
          <w:tcPr>
            <w:tcW w:w="27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efetuar ao consultar registro!</w:t>
            </w:r>
          </w:p>
        </w:tc>
        <w:tc>
          <w:tcPr>
            <w:tcW w:w="28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abrir uma entrada (erro de digitação "efetuar ao consultar")</w:t>
            </w:r>
          </w:p>
        </w:tc>
        <w:tc>
          <w:tcPr>
            <w:tcW w:w="40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entrada_producao_servicos_ed.aspx.cs:100</w:t>
            </w:r>
          </w:p>
        </w:tc>
      </w:tr>
      <w:tr>
        <w:trPr>
          <w:cantSplit/>
        </w:trPr>
        <w:tc>
          <w:tcPr>
            <w:tcW w:w="27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Já existe um registro de entrada em produção para este lote/item</w:t>
            </w:r>
          </w:p>
        </w:tc>
        <w:tc>
          <w:tcPr>
            <w:tcW w:w="28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Produção enviou a mesma entrada duas vezes (mensagem devolvida à Produção)</w:t>
            </w:r>
          </w:p>
        </w:tc>
        <w:tc>
          <w:tcPr>
            <w:tcW w:w="40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bllMovimentacao.cs:289</w:t>
            </w:r>
          </w:p>
        </w:tc>
      </w:tr>
      <w:tr>
        <w:trPr>
          <w:cantSplit/>
        </w:trPr>
        <w:tc>
          <w:tcPr>
            <w:tcW w:w="27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Informe o lote do produto / Informe a quantidade que irá entrar em produção</w:t>
            </w:r>
          </w:p>
        </w:tc>
        <w:tc>
          <w:tcPr>
            <w:tcW w:w="28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Produção enviou sem lote ou sem quantidade (mensagens devolvidas à Produção)</w:t>
            </w:r>
          </w:p>
        </w:tc>
        <w:tc>
          <w:tcPr>
            <w:tcW w:w="40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EstoqueServices.cs:962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965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Entrada de Produção: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Entrada de Produção: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