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Devolução da Produção: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a sobra devolvida seja reconciliada com o que saiu, volte identificada pelo lote, em condições de armazenagem adequadas e só seja usada se o lote estiver liberado e dentro da validade. A tela Devolução da Produção atende em parte pelo que se viu (só vale lote que saiu para a produção) e </w:t>
      </w:r>
      <w:r>
        <w:rPr>
          <w:b/>
          <w:bCs/>
          <w:szCs w:val="20"/>
        </w:rPr>
        <w:t xml:space="preserve">o resto não pôde ser verificado em tela</w:t>
      </w:r>
      <w:r>
        <w:rPr>
          <w:szCs w:val="20"/>
        </w:rPr>
        <w:t xml:space="preserve">: o código mostra lacunas de reconciliação, de quarentena e de ligação com a ordem de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 Todas as colunas "O que a tela faz hoje" são leitura do código, exceto a recusa do lote (vista em tela, 13/10/2026).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17"/>
        <w:gridCol w:w="1323"/>
        <w:gridCol w:w="4533"/>
        <w:gridCol w:w="1258"/>
      </w:tblGrid>
      <w:tr>
        <w:trPr>
          <w:tblHeader/>
          <w:cantSplit/>
        </w:trPr>
        <w:tc>
          <w:tcPr>
            <w:tcW w:w="2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guarda usuário, data, lote e endereço, e só aceita lote que saiu por solicitação do tipo Produção: a recusa foi vista em tela ("Lote não encontrado ou não possui movimentação para produção!", CT-EST-091, 13/10/2026). Mas não confere se o lote saiu para a ordem de produção digitada (o Nº OP é livre), nem quanto saiu, e o histórico do lote não mostra usuário (DV-EST-034)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160</w:t>
            </w:r>
          </w:p>
        </w:tc>
        <w:tc>
          <w:tcPr>
            <w:tcW w:w="4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só confere que a soma dos endereços fecha com a quantidade devolvida (</w:t>
            </w:r>
            <w:r>
              <w:rPr>
                <w:sz w:val="18"/>
                <w:szCs w:val="20"/>
              </w:rPr>
              <w:t xml:space="preserve">devolucao_producao_ed.aspx.cs:177-185</w:t>
            </w:r>
            <w:r>
              <w:rPr>
                <w:sz w:val="18"/>
                <w:szCs w:val="20"/>
              </w:rPr>
              <w:t xml:space="preserve">); não compara a quantidade devolvida com a que saiu para a ordem de produção (RN-EST-E23-004). Pelo código, dá para devolver mais do que saiu. Não visto em tela (CT-EST-E23-03)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"número do lote e/ou número do controle analítico, bem como as quantidades de cada matéria-prima efetivamente pesada, incluindo o número do lote e a quantidade de qualquer material recuperado ou reprocessado adicionado;"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137, § 1º, IV</w:t>
            </w:r>
          </w:p>
        </w:tc>
        <w:tc>
          <w:tcPr>
            <w:tcW w:w="4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quantidade devolvida muda a quantidade efetivamente usada no lote fabricado, e o registro do lote precisa refletir isso. A devolução não é ligada à ordem de produção nem ao registro do lote (RN-EST-E23-003)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189</w:t>
            </w:r>
          </w:p>
        </w:tc>
        <w:tc>
          <w:tcPr>
            <w:tcW w:w="4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reavalia o lote que volta: não compara a validade com a data de hoje (RN-EST-E23-005), não abre análise e só oferece locais comuns, nunca quarentena (RN-EST-114 e 115). Um lote reprovado, em reanálise ou vencido que tenha saído por uma solicitação de produção poderia voltar a um endereço comum (caso CT-EST-E23-05). Leitura da área: a norma pede que só se use material liberado e dentro do reteste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159</w:t>
            </w:r>
          </w:p>
        </w:tc>
        <w:tc>
          <w:tcPr>
            <w:tcW w:w="4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destinos respeitam a umidade e a refrigeração do lote (</w:t>
            </w:r>
            <w:r>
              <w:rPr>
                <w:sz w:val="18"/>
                <w:szCs w:val="20"/>
              </w:rPr>
              <w:t xml:space="preserve">devolucao_producao_ed.aspx.cs:328-426</w:t>
            </w:r>
            <w:r>
              <w:rPr>
                <w:sz w:val="18"/>
                <w:szCs w:val="20"/>
              </w:rPr>
              <w:t xml:space="preserve">) e o endereço só pode estar vazio ou já ter saldo do mesmo lote (</w:t>
            </w:r>
            <w:r>
              <w:rPr>
                <w:sz w:val="18"/>
                <w:szCs w:val="20"/>
              </w:rPr>
              <w:t xml:space="preserve">dalEstoqueEndereco.cs:734-760</w:t>
            </w:r>
            <w:r>
              <w:rPr>
                <w:sz w:val="18"/>
                <w:szCs w:val="20"/>
              </w:rPr>
              <w:t xml:space="preserve">): a segregação por lote é mantida. Não visto em tela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devolução gravada só pode ser consultada, não alterada (</w:t>
            </w:r>
            <w:r>
              <w:rPr>
                <w:sz w:val="18"/>
                <w:szCs w:val="20"/>
              </w:rPr>
              <w:t xml:space="preserve">devolucao_producao_ed.aspx.cs:27-32</w:t>
            </w:r>
            <w:r>
              <w:rPr>
                <w:sz w:val="18"/>
                <w:szCs w:val="20"/>
              </w:rPr>
              <w:t xml:space="preserve">). O histórico da inclusão guarda usuário e data (</w:t>
            </w:r>
            <w:r>
              <w:rPr>
                <w:sz w:val="18"/>
                <w:szCs w:val="20"/>
              </w:rPr>
              <w:t xml:space="preserve">bllMovimentacao.cs:32</w:t>
            </w:r>
            <w:r>
              <w:rPr>
                <w:sz w:val="18"/>
                <w:szCs w:val="20"/>
              </w:rPr>
              <w:t xml:space="preserve">), mas o ícone Log da lista está desligado e não há justificativa. Não visto em tela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lote, o endereço e que a soma dos endereços fecha com a quantidade. Não confere a quantidade contra a saída, a ordem de produção nem a validade; o servidor não repete a conferência do endereço na gravação (</w:t>
            </w:r>
            <w:r>
              <w:rPr>
                <w:sz w:val="18"/>
                <w:szCs w:val="20"/>
              </w:rPr>
              <w:t xml:space="preserve">incluir(mov, false)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inclusão guarda usuário e data; o Log da lista está desligado; o Histórico do Lote não mostra usuário nem hora (DV-EST-034). Não visto em tela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da recusa do lote diz o motivo e foi vista em tela. Há erro de digitação em "Devolução finanlizada!"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confere a função ao abrir (</w:t>
            </w:r>
            <w:r>
              <w:rPr>
                <w:sz w:val="18"/>
                <w:szCs w:val="20"/>
              </w:rPr>
              <w:t xml:space="preserve">ClassePaiEd.cs:77-105</w:t>
            </w:r>
            <w:r>
              <w:rPr>
                <w:sz w:val="18"/>
                <w:szCs w:val="20"/>
              </w:rPr>
              <w:t xml:space="preserve">; DV-EST-008, </w:t>
            </w: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, vista em outras telas). Não testado nesta tela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Quanto saiu para esta ordem de produção e quanto voltou? A diferença foi contabilizada? O sistema mostra isso hoje? Não: a devolução não é ligada à ordem nem limitada à saída. 2. A sobra devolvida foi avaliada antes de ser usada de novo? O sistema mostra isso hoje? Não: não abre análise nem quarentena. 3. De qual lote é a sobra e em qual endereço está? O sistema mostra isso hoje? Sim, pelo que o código grava: lote e endereço. 4. Um lote reprovado ou vencido pode voltar ao estoque por aqui? O sistema impede hoje? A verificar: o código não impede. 5. Quem devolveu e quando? O sistema mostra isso hoje? Em parte: a movimentação guarda o usuário; o Histórico do Lote não mostra (DV-EST-034).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Limitar a devolução ao que saiu para a ordem de produção e ligar a devolução à ordem e à solicitação de origem (RF-EST-072; RN-EST-E23-003 e 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Garantia da Qualidade se a sobra volta em quarentena e com análise (RN-EST-115; art. 189).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o retorno de lote reprovado, em reanálise ou vencido a endereço comum (RN-EST-E23-005).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Gerar volumes e etiqueta, como na Devolução, e registrar a justificativa (RN-EST-E23-008).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de novo o endereço na gravação e ligar o Log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usuário e hora no Histórico do Lote (DV-EST-034) e verificar a função do usuário na tela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Rever o nome do tipo de movimentação "SAÍDA PARA PRODUÇÃO", usado como devolução (RN-EST-E23-011).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 "Trilhas de auditoria e registro de ações críticas, incluídas interações manuais;" e "Recursos de entrada manual de dados e validação da entrada;". Nesta tela a trilha existe para a inclusão, mas não foi conferida em tela, e a validação da entrada não cobre a quantidade contra a saída, a ordem de produção nem a validade. Como a tela ficou bloqueada no teste, a confirmação destes pontos depende de a Produção destravar (DV-EST-076).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Devolução da Produção: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Devolução da Produção: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