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Remessa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Remessa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Remessa de Material (Hsolutions.Estoque.DB/dml.sql:1901). O alto da lista diz "REMESSA DE MATERIAIS" (remessa_lst.aspx.cs:37). Com o parâmetro Tipo de Remessa em GMM, a lista diz "REMESSA DE MATERIAIS (GMM)" (remessa_lst.aspx.cs:31) e o formulário diz "REMESSA DE MATERIAL (GMM)" (remessa_gmm_ed.aspx:47); no modo comum o formulário diz "REMESSA DE MATERIAL" (remessa_ed.aspx:153). Versão legado (código entregue pelo fornecedor). Documentação de 23/10/2026, feita pela leitura do código e pelos resultados das rodadas 6 e 7 (13/10/2026) e 8 e 10 (22/10/2026) de testes de tela (</w:t>
      </w:r>
      <w:r>
        <w:rPr>
          <w:szCs w:val="20"/>
        </w:rPr>
        <w:t xml:space="preserve">execucao/2026-10-13-rodada-6/resultado.md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execucao/2026-10-13-rodada-7/resultado.md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execucao/2026-10-22-rodada-10/resultado.md</w:t>
      </w:r>
      <w:r>
        <w:rPr>
          <w:szCs w:val="20"/>
        </w:rPr>
        <w:t xml:space="preserve">). Situação no inventário: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registra a saída de material de dentro da fábrica para fora: o almoxarifado de origem, o destinatário (local de entrega), o motivo da saída (o "Evento"), a transportadora e, linha a linha, o item, o lote e a quantidade que sai. É o registro de distribuição de que a norma fala para o recolhimento (RDC 658/2022, arts. 346 e 347). Ao finalizar, a remessa gera no próprio sistema uma solicitação de estoque do tipo Cliente, que passa por atendimento e separação; ao confirmar a carga (ou o embarque), o sistema grava a data de liberação e quem liberou.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existe em </w:t>
      </w:r>
      <w:r>
        <w:rPr>
          <w:b/>
          <w:bCs/>
          <w:szCs w:val="20"/>
        </w:rPr>
        <w:t xml:space="preserve">duas versões</w:t>
      </w:r>
      <w:r>
        <w:rPr>
          <w:szCs w:val="20"/>
        </w:rPr>
        <w:t xml:space="preserve">, escolhidas pelo parâmetro "Tipo de Remessa" dos Parâmetros do Estoque (remessa_lst.aspx.cs:28-38; remessa_lst.aspx.cs:83-87 e 157-162):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comum</w:t>
      </w:r>
      <w:r>
        <w:rPr>
          <w:szCs w:val="20"/>
        </w:rPr>
        <w:t xml:space="preserve"> (</w:t>
      </w:r>
      <w:r>
        <w:rPr>
          <w:szCs w:val="20"/>
        </w:rPr>
        <w:t xml:space="preserve">remessa_ed</w:t>
      </w:r>
      <w:r>
        <w:rPr>
          <w:szCs w:val="20"/>
        </w:rPr>
        <w:t xml:space="preserve">): escolhe-se o lote de cada item na própria remessa. É a versão que vem ligada.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por guia, "GMM"</w:t>
      </w:r>
      <w:r>
        <w:rPr>
          <w:szCs w:val="20"/>
        </w:rPr>
        <w:t xml:space="preserve"> (</w:t>
      </w:r>
      <w:r>
        <w:rPr>
          <w:szCs w:val="20"/>
        </w:rPr>
        <w:t xml:space="preserve">remessa_gmm_ed</w:t>
      </w:r>
      <w:r>
        <w:rPr>
          <w:szCs w:val="20"/>
        </w:rPr>
        <w:t xml:space="preserve">): primeiro gera-se uma guia (consignatário, centro de custo, local de entrega); a remessa leva só o item e a quantidade, e o lote sai no atendimento e na separação do Estoque. Tem data e hora de embarque. A sigla GMM não está explicada no código (ponto para validar com a área).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teste, a versão comum nunca terminou (DV-EST-046); a GMM terminou e liberou o embarque (rodada 10,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e a expedição, que montam e liberam a remessa (inferência pelo teor da tela;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a Qualidade, que precisam consultar para o recolhimento (norma, arts. 346 e 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módulos de Kits e Comercial geram remessas por conta própria (ver "Em que situação chega aqui").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o usuário abre a lista e clica em Incluir para uma remessa nova (remessa_lst.aspx.cs:83-87).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Pela </w:t>
      </w:r>
      <w:r>
        <w:rPr>
          <w:b/>
          <w:bCs/>
          <w:szCs w:val="20"/>
        </w:rPr>
        <w:t xml:space="preserve">Solicitação de Kits</w:t>
      </w:r>
      <w:r>
        <w:rPr>
          <w:szCs w:val="20"/>
        </w:rPr>
        <w:t xml:space="preserve">, que gera a guia e a remessa do kit (CT-EST-153 e 154; DV-EST-058). A remessa de kit nasce sem Origem e sem Responsável (22/10/2026, rodada 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</w:t>
      </w:r>
      <w:r>
        <w:rPr>
          <w:b/>
          <w:bCs/>
          <w:szCs w:val="20"/>
        </w:rPr>
        <w:t xml:space="preserve">Comercial</w:t>
      </w:r>
      <w:r>
        <w:rPr>
          <w:szCs w:val="20"/>
        </w:rPr>
        <w:t xml:space="preserve">, que pode criar a remessa já finalizada (bllRemessa.cs:438-535, </w:t>
      </w:r>
      <w:r>
        <w:rPr>
          <w:szCs w:val="20"/>
        </w:rPr>
        <w:t xml:space="preserve">GerarGmmComercial</w:t>
      </w:r>
      <w:r>
        <w:rPr>
          <w:szCs w:val="20"/>
        </w:rPr>
        <w:t xml:space="preserve">) ou gerá-la quando a separação de uma solicitação do Comercial é confirmada (bllSolicitacao.cs:344-367, </w:t>
      </w:r>
      <w:r>
        <w:rPr>
          <w:szCs w:val="20"/>
        </w:rPr>
        <w:t xml:space="preserve">GerarRemessaComercial</w:t>
      </w:r>
      <w:r>
        <w:rPr>
          <w:szCs w:val="20"/>
        </w:rPr>
        <w:t xml:space="preserve">).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ter o que remeter, é preciso haver lote com saldo disponível fora da quarentena (dalItemLote.cs:909-958 e 739-770).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remessa (nova):</w:t>
      </w:r>
      <w:r>
        <w:rPr>
          <w:szCs w:val="20"/>
        </w:rPr>
        <w:t xml:space="preserve"> cria a remessa, sem solicitação ainda. A tela mostra "Inclusão realizada com sucesso!" e reabre a remessa para incluir os lotes (remessa_ed.aspx.cs:374-375 e 228-231).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lote:</w:t>
      </w:r>
      <w:r>
        <w:rPr>
          <w:szCs w:val="20"/>
        </w:rPr>
        <w:t xml:space="preserve"> grava a linha (item, lote, quantidade, valor); o saldo ainda não é reservado (remessa_ed.aspx.cs:609).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(comum):</w:t>
      </w:r>
      <w:r>
        <w:rPr>
          <w:szCs w:val="20"/>
        </w:rPr>
        <w:t xml:space="preserve"> salva a remessa, cria uma solicitação do tipo Cliente com os lotes escolhidos e finaliza o atendimento dela, o que move o saldo do endereço de estoque para o endereço de separação (remessa_ed.aspx.cs:802-838 e 704-778; pExecutaAtendimento.sql:84-182). </w:t>
      </w:r>
      <w:r>
        <w:rPr>
          <w:b/>
          <w:bCs/>
          <w:szCs w:val="20"/>
        </w:rPr>
        <w:t xml:space="preserve">No teste esta etapa terminou em erro</w:t>
      </w:r>
      <w:r>
        <w:rPr>
          <w:szCs w:val="20"/>
        </w:rPr>
        <w:t xml:space="preserve"> ("Erro ao gerar a solicitação do material!", DV-EST-046).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(GMM):</w:t>
      </w:r>
      <w:r>
        <w:rPr>
          <w:szCs w:val="20"/>
        </w:rPr>
        <w:t xml:space="preserve"> cria a solicitação de estoque da guia e para; o Estoque atende e separa depois (remessa_gmm_ed.aspx.cs:477-520 e 386-470).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Confirmar carga (comum) ou Confirmar embarque (GMM):</w:t>
      </w:r>
      <w:r>
        <w:rPr>
          <w:szCs w:val="20"/>
        </w:rPr>
        <w:t xml:space="preserve"> grava a data de liberação, o responsável e, na GMM, a data e a hora do embarque. A remessa fica "Liberado = SIM" na lista (remessa_ed.aspx.cs:668-687; remessa_gmm_ed.aspx.cs:1589-1632).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definitiva do saldo vem da </w:t>
      </w:r>
      <w:r>
        <w:rPr>
          <w:b/>
          <w:bCs/>
          <w:szCs w:val="20"/>
        </w:rPr>
        <w:t xml:space="preserve">separação</w:t>
      </w:r>
      <w:r>
        <w:rPr>
          <w:szCs w:val="20"/>
        </w:rPr>
        <w:t xml:space="preserve"> da solicitação (pGeraSeparacaoConsumo.sql:47-65), não do clique de confirmação.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LaboSys_UI/estoque/remessa_lst.aspx e remessa_lst.aspx.cs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comum: LaboSys_UI/estoque/remessa_ed.aspx e remessa_ed.aspx.cs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GMM: LaboSys_UI/estoque/remessa_gmm_ed.aspx e remessa_gmm_ed.aspx.cs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lista: LaboSys_UI/estoque/remessa_rel.aspx.cs ("RELATÓRIO DE REMESSA")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LaboSys_BLL/bllRemessa.cs, bllRemessaLote.cs, bllRemessaItem.cs, bllSolicitacao.cs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LaboSys_DAL/dalRemessa.cs, dalRemessaLote.cs, dalItemLote.cs (lista de lotes e saldo); Hsolutions.Estoque.DB/Tables/TBL_REMESSA.sql, TBL_REMESSA_LOTE.sql, TBL_REMESSA_ITEM.sql; Views/VW_SALDO_ITEM_LOTE.sql e VW_SALDO_ITEM_LOTE_ENDERECO.sql; Stored Procedures/pExecutaAtendimento.sql e pGeraSeparacaoConsumo.sql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registra para onde cada lote foi quando sai da fábrica: sem ela, a empresa não tem como dizer a quem entregou o quê, que é o dado que o recolhimento de um lote precisa em minutos.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remessa é o último passo do Estoque antes de o material sair. Ela junta o destinatário, o almoxarifado de origem, o motivo (o "Evento"), a transportadora e as linhas de item e lote com a quantidade. Ao finalizar, gera uma solicitação de estoque do tipo Cliente, que o Estoque atende e separa; ao confirmar a carga (ou o embarque, na versão por guia), grava a data de liberação e quem liberou (RN-EST-131; RN-EST-E24-001 a 003).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garante bem é pouco, mas importante: a lista de lotes não oferece lote em quarentena, bloqueado, reprovado ou em reanálise, e o lote vencido tem a quantidade recusada porque o saldo disponível dele é zero (CT-EST-113 e 114, 22/10/2026). O resto não fecha: </w:t>
      </w:r>
      <w:r>
        <w:rPr>
          <w:b/>
          <w:bCs/>
          <w:szCs w:val="20"/>
        </w:rPr>
        <w:t xml:space="preserve">a versão comum, que vem ligada, não termina</w:t>
      </w:r>
      <w:r>
        <w:rPr>
          <w:szCs w:val="20"/>
        </w:rPr>
        <w:t xml:space="preserve"> ("Erro ao gerar a solicitação do material!", DV-EST-046, gravidade Alta); só com o parâmetro Tipo de Remessa em GMM a remessa finalizou e liberou o embarque (rodada 10, 22/10/2026). A remessa de kit nasce sem Origem e sem Responsável (DV-EST-058,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remessa gera uma solicitação de estoque do tipo Cliente; o saldo do lote vai para o endereço de separação no atendimento e sai na separação (pExecutaAtendimento.sql:84-182; pGeraSeparacaoConsumo.sql:47-65). Sem remessa concluída, o lote que deveria ter saído continua no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 e recolhimento:</w:t>
      </w:r>
      <w:r>
        <w:rPr>
          <w:szCs w:val="20"/>
        </w:rPr>
        <w:t xml:space="preserve"> a remessa confirmada não aparece em nenhuma tela do módulo Rastreabilidade (DV-EST-072, a validar com a área) e o Histórico do Lote não mostra a remessa nem o destino (DV-EST-073). Hoje, para saber para onde um lote foi, é preciso abrir a lista de remessas.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Kits e Comercial:</w:t>
      </w:r>
      <w:r>
        <w:rPr>
          <w:szCs w:val="20"/>
        </w:rPr>
        <w:t xml:space="preserve"> a solicitação de kit e a fatura do Comercial criam remessas; se a tela não conclui, a guia do kit fica parada (DV-EST-058).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Qualidade (GQ):</w:t>
      </w:r>
      <w:r>
        <w:rPr>
          <w:szCs w:val="20"/>
        </w:rPr>
        <w:t xml:space="preserve"> é a evidência de que lote só foi distribuído depois de liberado; o sistema se apoia só no estado do lote, não numa certificação separada da Pessoa Delegada.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5"/>
        <w:gridCol w:w="2775"/>
        <w:gridCol w:w="2215"/>
        <w:gridCol w:w="1247"/>
        <w:gridCol w:w="1669"/>
      </w:tblGrid>
      <w:tr>
        <w:trPr>
          <w:tblHeader/>
          <w:cantSplit/>
        </w:trPr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remessa comum termina em "Erro ao gerar a solicitação do material!". A remessa fica parada, sem data de liberação, sem baixa de saldo e sem evento de saída. Confirmado com a justificativa preenchida. Causa confirmada na rodada 10: a solicitação gerada não leva centro de custo; com o Tipo de Remessa em GMM a remessa finaliza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finalizada, saldo baixado e aviso à Rastreabilidade; mostrar o erro real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CT-EST-115, 13/10 (rodada 6), 13/10 (rodada 7) e 22/10/2026 (rodada 8)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DV-EST-058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gerada pela solicitação de kit nasce com Origem e Responsável travados em "SELECIONE"; Finalizar dá "Origem não informada!" e o erro genérico. A remessa manual também ficou sem Responsável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já com Origem, Responsável e Evento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 e 115, 22/10/2026 (rodada 8)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DV-EST-072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finalizada e com embarque liberado não aparece em nenhuma tela do módulo Rastreabilidade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aparece para envio ou gera o evento de transporte e entrega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validar com a área)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CT-EST-116, 22/10/2026 (rodada 10)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DV-EST-073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mostra a saída só como "atendimento de solicitação" do tipo Cliente, sem remessa, destino e usuário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remessa, destino, usuário e data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CT-EST-119, 22/10/2026 (rodada 10)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 (reconfirmado nesta tela)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999 em Quantidade grava 0,999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que foi digitado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CT-EST-112, 22/10/2026 (rodada 8)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nesta tela)</w:t>
            </w:r>
          </w:p>
        </w:tc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acesso negado no menu, a tela abriu pelo endereço com um erro técnico do servidor exposto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CT-EST-120, 13/10/2026 (rodada 6)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com falha não impede Finalizar.</w:t>
      </w:r>
      <w:r>
        <w:rPr>
          <w:szCs w:val="20"/>
        </w:rPr>
        <w:t xml:space="preserve"> Se a validação do cabeçalho falha no momento do Finalizar, a gravação é pulada mas o sistema segue e cria a solicitação (remessa_ed.aspx.cs:817-820). A rodada 6 viu as duas mensagens juntas (DV-EST-046); o efeito sobre os dados não foi conferido.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erro verdadeiro é engolido.</w:t>
      </w:r>
      <w:r>
        <w:rPr>
          <w:szCs w:val="20"/>
        </w:rPr>
        <w:t xml:space="preserve"> Só </w:t>
      </w:r>
      <w:r>
        <w:rPr>
          <w:szCs w:val="20"/>
        </w:rPr>
        <w:t xml:space="preserve">ArgumentException</w:t>
      </w:r>
      <w:r>
        <w:rPr>
          <w:szCs w:val="20"/>
        </w:rPr>
        <w:t xml:space="preserve"> é tratada em </w:t>
      </w:r>
      <w:r>
        <w:rPr>
          <w:szCs w:val="20"/>
        </w:rPr>
        <w:t xml:space="preserve">gerarSolicitacao</w:t>
      </w:r>
      <w:r>
        <w:rPr>
          <w:szCs w:val="20"/>
        </w:rPr>
        <w:t xml:space="preserve">; o aviso final é sempre a mensagem genérica (remessa_ed.aspx.cs:783-796 e 819-820).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reserva ao incluir o lote.</w:t>
      </w:r>
      <w:r>
        <w:rPr>
          <w:szCs w:val="20"/>
        </w:rPr>
        <w:t xml:space="preserve"> O saldo é conferido, mas nada é reservado até o Finalizar; duas remessas abertas podem prometer o mesmo lote (remessa_ed.aspx.cs:604-609). Há caso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Conversão de números.</w:t>
      </w:r>
      <w:r>
        <w:rPr>
          <w:szCs w:val="20"/>
        </w:rPr>
        <w:t xml:space="preserve"> A quantidade é gravada tirando o ponto (</w:t>
      </w:r>
      <w:r>
        <w:rPr>
          <w:szCs w:val="20"/>
        </w:rPr>
        <w:t xml:space="preserve">Replace(".","")</w:t>
      </w:r>
      <w:r>
        <w:rPr>
          <w:szCs w:val="20"/>
        </w:rPr>
        <w:t xml:space="preserve">) mas comparada com o saldo sem tirar (remessa_ed.aspx.cs:593 e 605); com a máscara que troca 100 por 0,100, o valor comparado e o gravado podem diferir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remessa muda.</w:t>
      </w:r>
      <w:r>
        <w:rPr>
          <w:szCs w:val="20"/>
        </w:rPr>
        <w:t xml:space="preserve"> </w:t>
      </w:r>
      <w:r>
        <w:rPr>
          <w:szCs w:val="20"/>
        </w:rPr>
        <w:t xml:space="preserve">DataRemessa</w:t>
      </w:r>
      <w:r>
        <w:rPr>
          <w:szCs w:val="20"/>
        </w:rPr>
        <w:t xml:space="preserve"> é regravada a cada salvamento (remessa_ed.aspx.cs:335).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Responsável nunca é salvo no cabeçalho</w:t>
      </w:r>
      <w:r>
        <w:rPr>
          <w:szCs w:val="20"/>
        </w:rPr>
        <w:t xml:space="preserve"> (remessa_ed.aspx.cs:346, comentado): a remessa fica sem responsável até a confirmação.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"Enviar dados para ANVISA?" leva a uma página inexistente.</w:t>
      </w:r>
      <w:r>
        <w:rPr>
          <w:szCs w:val="20"/>
        </w:rPr>
        <w:t xml:space="preserve"> O SIM redireciona para </w:t>
      </w:r>
      <w:r>
        <w:rPr>
          <w:szCs w:val="20"/>
        </w:rPr>
        <w:t xml:space="preserve">evento_anvisa_op.aspx</w:t>
      </w:r>
      <w:r>
        <w:rPr>
          <w:szCs w:val="20"/>
        </w:rPr>
        <w:t xml:space="preserve">, que não existe no código entregue (remessa_ed.aspx.cs:1153). Só se chega aí se a versão comum terminar (depende da correção do DV-EST-046).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como desfazer na versão comum.</w:t>
      </w:r>
      <w:r>
        <w:rPr>
          <w:szCs w:val="20"/>
        </w:rPr>
        <w:t xml:space="preserve"> Depois do Finalizar a solicitação nasce atendida, e a exclusão é recusada para solicitação atendida (remessa_lst.aspx.cs:320-321); não há botão de reabrir na versão comum (só na GMM). Uma remessa feita por engano teria de ser desfeita por outra tela (ponto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Relatório.</w:t>
      </w:r>
      <w:r>
        <w:rPr>
          <w:szCs w:val="20"/>
        </w:rPr>
        <w:t xml:space="preserve"> O filtro Cliente aparece com o rótulo "Almoxarifado" no cabeçalho do relatório (remessa_rel.aspx.cs).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de validade só pela quantidade.</w:t>
      </w:r>
      <w:r>
        <w:rPr>
          <w:szCs w:val="20"/>
        </w:rPr>
        <w:t xml:space="preserve"> A lista oferece o lote vencido e só a quantidade é recusada, porque o saldo disponível dele é zero (dalItemLote.cs:739-770; VW_SALDO_ITEM_LOTE_ENDERECO.sql:33-35 e 46-47). Já a regra da data de reanálise vencida está desligada na visão de saldo (VW_SALDO_ITEM_LOTE_ENDERECO.sql:26-31): um lote com reanálise vencida pode ser remetido (CT-EST-058, bloqueado).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 GMM o lote não é escolhido na remessa.</w:t>
      </w:r>
      <w:r>
        <w:rPr>
          <w:szCs w:val="20"/>
        </w:rPr>
        <w:t xml:space="preserve"> A conferência de lote (validade, quarentena) acontece no Atendimento e na Separação, não aqui (remessa_gmm_ed.aspx.cs:1120-1226 não pede lote).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é a sigla GMM, e qual versão da tela a fábrica quer usar? A versão comum deve ser retirada ou corrigida?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remessa deve baixar o saldo na confirmação ou na separação? O código baixa na separação.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remessa precisa de reserva do lote ao incluir a linha?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desfazer uma remessa finalizada?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O fluxo (</w:t>
      </w:r>
      <w:r>
        <w:rPr>
          <w:szCs w:val="20"/>
        </w:rPr>
        <w:t xml:space="preserve">fluxos/remessa-expedicao.md</w:t>
      </w:r>
      <w:r>
        <w:rPr>
          <w:szCs w:val="20"/>
        </w:rPr>
        <w:t xml:space="preserve">, RN001) diz que a justificativa é sempre obrigatória. O código só a exige quando a remessa é editada pela lista (etapa 0) e antes da solicitação; na inclusão e no Finalizar a partir da etapa 2 não é pedida (remessa_ed.aspx.cs:96 e 324-326). A rodada 6 viu a recusa ao editar pela lista (CT-EST-115,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Baixa do saldo.</w:t>
      </w:r>
      <w:r>
        <w:rPr>
          <w:szCs w:val="20"/>
        </w:rPr>
        <w:t xml:space="preserve"> O fluxo diz que "ao confirmar, o sistema baixa o saldo". A leitura do código mostra que a confirmação só grava data de liberação e responsável; o saldo sai no atendimento (para o endereço de separação) e na separação (saída) (RN-EST-131; pExecutaAtendimento.sql:84-182; pGeraSeparacaoConsumo.sql:47-65). O Histórico do Lote confirma o "atendimento de solicitação" (CT-EST-119).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versões da tela.</w:t>
      </w:r>
      <w:r>
        <w:rPr>
          <w:szCs w:val="20"/>
        </w:rPr>
        <w:t xml:space="preserve"> O fluxo trata a remessa comum e a GMM como duas telas separadas. No sistema são a mesma entrada de menu, escolhida pelo parâmetro Tipo de Remessa; a comum não finaliza (DV-EST-046).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vencido.</w:t>
      </w:r>
      <w:r>
        <w:rPr>
          <w:szCs w:val="20"/>
        </w:rPr>
        <w:t xml:space="preserve"> O fluxo diz que a lista de lotes não filtra validade e o plano pedia registrar se o vencido aparecia (CT-EST-114). O lote vencido aparece com saldo zero e a quantidade é recusada (22/10/2026, rodada 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Campos da GMM.</w:t>
      </w:r>
      <w:r>
        <w:rPr>
          <w:szCs w:val="20"/>
        </w:rPr>
        <w:t xml:space="preserve"> O plano (CT-EST-117 e 118) esperava data de embarque e chave de nota fiscal na Remessa. Na versão comum não existem; a data de embarque é da GMM, e a chave de nota fiscal é da tela Saída por Nota Fiscal. Os dois casos "não se aplicam" à versão comum.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Formulário GMM.</w:t>
      </w:r>
      <w:r>
        <w:rPr>
          <w:szCs w:val="20"/>
        </w:rPr>
        <w:t xml:space="preserve"> O documento de regras (RN-EST-128) diz que o formulário próprio não foi exercitado; as mensagens "Remessa finalizada com sucesso!" e "Embarque liberado!" da rodada 10 só existem nele.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Rastreabilidade.</w:t>
      </w:r>
      <w:r>
        <w:rPr>
          <w:szCs w:val="20"/>
        </w:rPr>
        <w:t xml:space="preserve"> O fluxo diz que a confirmação avisa o envio pelo módulo Rastreabilidade. O código tem o aviso, mas o SIM leva a uma página inexistente, e a Rastreabilidade não lista a remessa (DV-EST-072).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Responsável.</w:t>
      </w:r>
      <w:r>
        <w:rPr>
          <w:szCs w:val="20"/>
        </w:rPr>
        <w:t xml:space="preserve"> O fluxo e o plano falam de "usuário na remessa". O campo fica vazio até a confirmação, e na remessa de kit nasce sem Origem e sem Responsável (DV-EST-058).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Numeração.</w:t>
      </w:r>
      <w:r>
        <w:rPr>
          <w:szCs w:val="20"/>
        </w:rPr>
        <w:t xml:space="preserve"> A lista mostrou dois formatos de código (003 e 00003) na rodada 8 (22/10/2026).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os botões dependem das funções cadastradas para a tela. O menu do Estoque define a tela com o código </w:t>
      </w:r>
      <w:r>
        <w:rPr>
          <w:szCs w:val="20"/>
        </w:rPr>
        <w:t xml:space="preserve">323</w:t>
      </w:r>
      <w:r>
        <w:rPr>
          <w:szCs w:val="20"/>
        </w:rPr>
        <w:t xml:space="preserve"> (Hsolutions.Estoque.DB/dml.sql:1901) e a lista se identifica por esse código (remessa_lst.aspx.cs:20); o formulário comum usa o mesmo código (remessa_ed.aspx.cs:19). A lista só mostra Editar (ou Visualizar) a quem tem a função ALTERAR, Excluir a quem tem EXCLUIR e o histórico a quem tem CONSULTAR_LOG (remessa_lst.aspx.cs:199-200, 219-220 e 227-228; ClassePaiLst.cs:186-244).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Dentro da lista, só aparecem as remessas dos almoxarifados do grupo do usuário (dalRemessa.cs:629-634).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do catálogo da tela (dml.sql:1901) manda criar o conjunto completo de funções da tela (incluir, alterar, excluir, imprimir/Excel e consultar log: </w:t>
      </w:r>
      <w:r>
        <w:rPr>
          <w:szCs w:val="20"/>
        </w:rPr>
        <w:t xml:space="preserve">InsereCRUD = S</w:t>
      </w:r>
      <w:r>
        <w:rPr>
          <w:szCs w:val="20"/>
        </w:rPr>
        <w:t xml:space="preserve">, dml.sql:2058 e 2157-2247). Quem recebe cada função é decidido no cadastro de perfil (ponto para validar com o ambiente de teste).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conferência de acesso nas telas. Nas duas classes-base das telas, o trecho que mandaria o usuário sem a função para a página de acesso negado está comentado (ClassePaiLst.cs:69-81; ClassePaiEd.cs:51-59). Nos formulários, as funções Incluir, Alterar e Excluir já começam como liberadas (ClassePaiEd.cs:79-81) e o redirecionamento só valeria com </w:t>
      </w:r>
      <w:r>
        <w:rPr>
          <w:szCs w:val="20"/>
        </w:rPr>
        <w:t xml:space="preserve">validaPermissao</w:t>
      </w:r>
      <w:r>
        <w:rPr>
          <w:szCs w:val="20"/>
        </w:rPr>
        <w:t xml:space="preserve"> ligado, que está desligado (ClassePaiEd.cs:18 e 95-105). Resultado: quem tem sessão aberta em qualquer módulo usa as telas digitando 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(CT-EST-120, 13/10/2026, rodada 6): um usuário sem acesso ao Estoque, autenticado só no Principal, abriu o endereço da Remessa de Material e recebeu uma página de erro não tratado do servidor, com o rastro de chamadas exposto, em vez de uma recusa (DV-EST-008; SEG-EST-03).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API do Estoque aceita chamadas sem autenticação e cria a remessa já finalizada pelo Comercial (</w:t>
      </w:r>
      <w:r>
        <w:rPr>
          <w:szCs w:val="20"/>
        </w:rPr>
        <w:t xml:space="preserve">GerarGmmComercial</w:t>
      </w:r>
      <w:r>
        <w:rPr>
          <w:szCs w:val="20"/>
        </w:rPr>
        <w:t xml:space="preserve">), com o usuário, o cliente, os itens e os lotes enviados por quem chama (bllRemessa.cs:438-535; SEG-EST-01).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remessa e o número da solicitação digitados na pesquisa entram no comando SQL por concatenação de texto (dalRemessa.cs:618 e 646), o mesmo padrão do SEG-EST-02 (consultas montadas por concatenação). Também a lista de lotes, a Agenda e a Revalidação seguem esse padrão.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remessa só é exigida pela tela; o servidor aceita o texto vazio na GMM e na alteração (remessa_ed.aspx.cs:366; remessa_gmm_ed.aspx.cs:830-831).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cria e altera vem da sessão do servidor (remessa_ed.aspx.cs:345 e 367).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do histórico depende do mecanismo de log; ver Situações e histórico.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Remessa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Remessa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