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Item: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RN-EST-CAD12-nnn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3"/>
        <w:gridCol w:w="2282"/>
        <w:gridCol w:w="3325"/>
        <w:gridCol w:w="2061"/>
      </w:tblGrid>
      <w:tr>
        <w:trPr>
          <w:tblHeader/>
          <w:cantSplit/>
        </w:trPr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RN-EST-016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exige código, descrição, situação, tipo, grupo e subgrupo, unidade, custo inicial, ativo imobilizado, estoque mínimo e máximo e medidas; recusa item sem almoxarifado e cliente ausente para item de terceiro.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item_ed.aspx.cs:351; item_ed.aspx.cs:291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CT-EST-015, 22/10/2026 (recusas por campo funcionam; mínimo maior que o máximo é aceito, DV-EST-051; DV-EST-006)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RN-EST-043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"Confirmar recebimento" exige almoxarifado padrão no item; o cadastro deixa salvar sem ele.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item_ed.aspx:311; item_ed.aspx.cs:819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DV-EST-010 (08/10 e 22/10/2026, recebimento 00021, item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histórico; </w:t>
            </w:r>
            <w:r>
              <w:rPr>
                <w:sz w:val="18"/>
                <w:b/>
                <w:bCs/>
                <w:szCs w:val="20"/>
              </w:rPr>
              <w:t xml:space="preserve">no Item a justificativa também é exigida na inclusão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item_ed.aspx:721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CT-EST-001, 07/10/2026 (item exigiu a justificativa); alterações do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com justificativa em 13/10/2026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RN-EST-CAD12-001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obrigatórios: descrição, tipo, grupo, subgrupo, unidade, custo inicial, mínimo, máximo, peso, altura, largura, profundidade, empilhamento máximo, ativo, ativo imobilizado, refrigerado, justificativa e ao menos um almoxarifado.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item_ed.aspx:71; item_ed.aspx.cs:366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CT-EST-015, 22/10/2026 (todas as mensagens vistas com o formulário vazio)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RN-EST-CAD12-002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aparece com asterisco, mas a conferência está em um grupo de validação que o botão SALVAR não aciona; vazio, o sistema gera o próximo código; repetido é recusado, e para item de cliente só dentro do cliente.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item_ed.aspx:60; bllItem.cs:24-38; dalItem.cs:1820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os testes digitaram o código (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); a geração automática não foi vista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RN-EST-CAD12-003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Terceiro exige Cliente; Próprio limpa e trava o Cliente.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item_ed.aspx.cs:402; item_ed.aspx.cs:752-763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CT-EST-015, 22/10/2026 (e 07/10: o Cliente não foi exigido para item Próprio)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RN-EST-CAD12-004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mínimo e o máximo são conferidos só como números; </w:t>
            </w:r>
            <w:r>
              <w:rPr>
                <w:sz w:val="18"/>
                <w:b/>
                <w:bCs/>
                <w:szCs w:val="20"/>
              </w:rPr>
              <w:t xml:space="preserve">não se confere mínimo ≤ máximo</w:t>
            </w:r>
            <w:r>
              <w:rPr>
                <w:sz w:val="18"/>
                <w:szCs w:val="20"/>
              </w:rPr>
              <w:t xml:space="preserve">. O mínimo só aceita dígitos.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item_ed.aspx.cs:390-396; item_ed.aspx:338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CT-EST-015, 22/10/2026 (mínimo 500 e máximo 10 aceitos: DV-EST-051, Baixa)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RN-EST-CAD12-005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peso e as três medidas são usados pela Movimentação de Material para conferir se a quantidade cabe no endereço.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movimentacao_ed.aspx.cs:591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CT-EST-038, 13/10/2026 (peso do item mudado para 100 e devolvido a 1); altura, largura e profundidade não foram exercitadas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RN-EST-CAD12-006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precisa de ao menos um almoxarifado do grupo do usuário; tirar um almoxarifado com saldo é recusado; sem saldo, o vínculo é marcado como excluído.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item_ed.aspx.cs:931; dalItem.cs:2288-2310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CT-EST-015 (mensagem de grade vazia); a recusa por saldo não foi vista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RN-EST-CAD12-007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Grupo, o Subgrupo ou o Tipo do Item </w:t>
            </w:r>
            <w:r>
              <w:rPr>
                <w:sz w:val="18"/>
                <w:b/>
                <w:bCs/>
                <w:szCs w:val="20"/>
              </w:rPr>
              <w:t xml:space="preserve">apaga</w:t>
            </w:r>
            <w:r>
              <w:rPr>
                <w:sz w:val="18"/>
                <w:szCs w:val="20"/>
              </w:rPr>
              <w:t xml:space="preserve"> os almoxarifados que estão na grade.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item_ed.aspx.cs:620-627; item_ed.aspx.cs:1001-1004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é causa provável do relato de DV-EST-006 (a ordem de preenchimento importa)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RN-EST-CAD12-008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Quarentena exige Análise Físico-Química ou Microbiológica; Teor, Referência, Retenção e Estabilidade só ficam liberados com a quarentena; desmarcar a quarentena desmarca essas quatro.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item_ed.aspx.cs:302; item_ed.aspx.cs:889-905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07/10/2026 (mensagem vista); a cadeia Teor, Referência, Retenção e Estabilidade não foi exercitada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RN-EST-CAD12-009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Teor exige o Grau de Pureza Esperado (diferente de zero); o campo só aparece com Teor marcado, e o Teor só se libera com a quarentena. Sem teor, o grau grava 100.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item_ed.aspx.cs:299; item_ed.aspx.cs:248; item_ed.aspx.cs:497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explica por que o teste de 22/10/2026 não achou o campo "grau de pureza" (CT-EST-015)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RN-EST-025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controlado exige o tipo de substância controlada.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item_ed.aspx.cs:408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CT-EST-016, 22/10/2026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RN-EST-CAD12-010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Polícia Federal, do Exército e Portaria 344 são marcas; a marca Anvisa é sempre gravada como falsa.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item_ed.aspx.cs:471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RN-EST-CAD12-011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da classificação de reanálise fica num painel invisível; o resto do código o preenche, grava e trava como se estivesse visível.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item_ed.aspx:255; item_ed.aspx.cs:220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DV-EST-043 (Alta), CT-EST-018, 055, 058 (13/10 e 22/10/2026)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RN-EST-CAD12-012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primeiro movimento ou nota, ficam travados código, código de barras, custo inicial, tipo, cliente, grupo, subgrupo, unidade, classificação, classe, condição, nível, conta corrente, SJB, almoxarifado de identificação, reanálise e os controles de lote, validade, quarentena, teor, umidade, Exército e pesagem de saída.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item_ed.aspx.cs:772-828; dalItem.cs:1872-1921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DV-EST-010 (almoxarifado de identificação travado depois de salvo, 08/10/2026)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RN-EST-CAD12-013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escolher Ativo = Não, o sistema avisa se o item está em kit ou tem saldo, mas não bloqueia a inativação (a função que deveria validar a desativação não é usada).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item_ed.aspx.cs:1080-1099; bllItem.cs:367-373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RN-EST-CAD12-014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um log por campo mudado </w:t>
            </w:r>
            <w:r>
              <w:rPr>
                <w:sz w:val="18"/>
                <w:b/>
                <w:bCs/>
                <w:szCs w:val="20"/>
              </w:rPr>
              <w:t xml:space="preserve">apenas dos campos listados no modelo</w:t>
            </w:r>
            <w:r>
              <w:rPr>
                <w:sz w:val="18"/>
                <w:szCs w:val="20"/>
              </w:rPr>
              <w:t xml:space="preserve">; ficam de fora Controle de Quarentena e de Lote, Umidade, Substância Controlada, Pesagem, Classe, Classificação de Reanálise, SJB, Conta Financeira e os almoxarifados vinculados.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Item.cs:235-288; dalLogAlteracao2.cs:159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(comparação das propriedades do modelo com os campos auditados, 23/10/2026); a testar: CT-EST-CAD12-05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RN-EST-CAD12-015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 e só marca como excluído; pelo desenho do banco, o item com vínculo de almoxarifado nunca passa pela conferência de exclusão.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item_lst.aspx.cs:312; bllItem.cs:338-354; TBL_ITEM_ALMOXARIFADO.sql:15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(inferência); a testar: CT-EST-CAD12-06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RN-EST-CAD12-016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procura código e descrição por trecho e mostra os itens de almoxarifados do grupo do usuário e os sem almoxarifado.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dalItem.cs:483; dalItem.cs:1329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CT-EST-024, 22/10/2026 (DV-EST-053, texto sem acento não acha)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RN-EST-CAD12-017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controles do item mandam nas outras telas: quarentena e validade (Recebimento, Endereçamento, Agenda), fabricante (lote), pesagem (Conferência), estoque mínimo e dias de reposição (Análise de Estoque), retenção, referência e estabilidade (Regulatório e CQ), teor (Pesagem e Atendimento).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enderecamento_ed.aspx.cs:924; recebimento_ed.aspx.cs:2361; conferencia_ed2.aspx.cs:228; bllAnaliseEstoqueItem.cs:159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CT-EST-195 (22/10/2026), CT-EST-040 e 038 (13/10/2026)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07/10, 08/10,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0"/>
        <w:gridCol w:w="2715"/>
        <w:gridCol w:w="5166"/>
      </w:tblGrid>
      <w:tr>
        <w:trPr>
          <w:tblHeader/>
          <w:cantSplit/>
        </w:trPr>
        <w:tc>
          <w:tcPr>
            <w:tcW w:w="1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</w:t>
            </w:r>
            <w:r>
              <w:rPr>
                <w:sz w:val="18"/>
                <w:szCs w:val="20"/>
              </w:rPr>
              <w:t xml:space="preserve">TESTE MATERIA PRIMA</w:t>
            </w:r>
            <w:r>
              <w:rPr>
                <w:sz w:val="18"/>
                <w:szCs w:val="20"/>
              </w:rPr>
              <w:t xml:space="preserve"> (TST0001) com lote, validade e quarentena; o Item exigiu também a justificativa. Depois,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 (08/10, com almoxarifado padrão),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(12/10) e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TESTER803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TESTER804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(22/10)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CT-EST-015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almoxarifado, tipo não próprio sem cliente, mínimo maior que o máximo, grau de pureza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DV-EST-051, 22/10/2026: todas as recusas por campo apareceram com as mensagens do código; sem almoxarifado: "Item não foi vinculado a nenhum Almoxarifado!"; terceiro sem cliente recusado; mínimo 500 e máximo 10 </w:t>
            </w:r>
            <w:r>
              <w:rPr>
                <w:sz w:val="18"/>
                <w:b/>
                <w:bCs/>
                <w:szCs w:val="20"/>
              </w:rPr>
              <w:t xml:space="preserve">aceitos</w:t>
            </w:r>
            <w:r>
              <w:rPr>
                <w:sz w:val="18"/>
                <w:szCs w:val="20"/>
              </w:rPr>
              <w:t xml:space="preserve">; sem almoxarifado de identificação aceito (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); não achou o campo grau de pureza (aparece só com Teor marcado)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CT-EST-016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controlado com tipo de substância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</w:t>
            </w:r>
            <w:r>
              <w:rPr>
                <w:sz w:val="18"/>
                <w:szCs w:val="20"/>
              </w:rPr>
              <w:t xml:space="preserve">TESTER804</w:t>
            </w:r>
            <w:r>
              <w:rPr>
                <w:sz w:val="18"/>
                <w:szCs w:val="20"/>
              </w:rPr>
              <w:t xml:space="preserve"> pediu o tipo; salvou com </w:t>
            </w:r>
            <w:r>
              <w:rPr>
                <w:sz w:val="18"/>
                <w:szCs w:val="20"/>
              </w:rPr>
              <w:t xml:space="preserve">001 D2</w:t>
            </w:r>
            <w:r>
              <w:rPr>
                <w:sz w:val="18"/>
                <w:szCs w:val="20"/>
              </w:rPr>
              <w:t xml:space="preserve">; não exigiu local controlado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CT-EST-018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reanálise ligada ao item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DV-EST-043, 22/10/2026: a tela de classificação existe, mas ligar ao item é impossível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DV-EST-053, 22/10/2026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CT-EST-038 e 040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e refrigerado do item na Movimentação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(peso) e Passou com ressalva (refrigerado), 13/10 e 22/10/2026: itens alterados com justificativa e devolvidos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058 e 061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reanálise e revalidação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Bloqueados, DV-EST-043, 13/10 e 22/10/2026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CT-EST-004, 005 e 007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com e sem justificativa (molde)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Executados em Condição de Armazenagem (22/10/2026); a alteração do Item foi feita mas a exclusão de item nunca foi tentada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Executado em Condição de Armazenagem (22/10/2026); inativar um Item nunca foi tentado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sem permissão pelo endereço</w:t>
            </w:r>
          </w:p>
        </w:tc>
        <w:tc>
          <w:tcPr>
            <w:tcW w:w="5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 (fora do escopo,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7 casos executados (3 Passou, 2 Passou com ressalva e 2 Falhou) e 3 Bloqueados (055, 058 e 061, por DV-EST-043). Os casos de molde (004 a 007) foram executados em outro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grupo, subgrupo, unidade e almoxarifado </w:t>
      </w:r>
      <w:r>
        <w:rPr>
          <w:szCs w:val="20"/>
        </w:rPr>
        <w:t xml:space="preserve">TESTE</w:t>
      </w:r>
      <w:r>
        <w:rPr>
          <w:szCs w:val="20"/>
        </w:rPr>
        <w:t xml:space="preserve"> ligados ao grupo do usuário; um segundo usuário de outro grupo; os cadastros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7"/>
        <w:gridCol w:w="1418"/>
        <w:gridCol w:w="3065"/>
        <w:gridCol w:w="2981"/>
      </w:tblGrid>
      <w:tr>
        <w:trPr>
          <w:tblHeader/>
          <w:cantSplit/>
        </w:trPr>
        <w:tc>
          <w:tcPr>
            <w:tcW w:w="2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CT-EST-CAD12-01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ITEM E12</w:t>
            </w:r>
            <w:r>
              <w:rPr>
                <w:sz w:val="18"/>
                <w:szCs w:val="20"/>
              </w:rPr>
              <w:t xml:space="preserve"> com tudo preenchido, </w:t>
            </w:r>
            <w:r>
              <w:rPr>
                <w:sz w:val="18"/>
                <w:b/>
                <w:bCs/>
                <w:szCs w:val="20"/>
              </w:rPr>
              <w:t xml:space="preserve">sem código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pelo sistema; item na lista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CT-EST-CAD12-02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com o campo Código vazio e com asterisco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aceito (código gerado); registrar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CT-EST-CAD12-03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um almoxarifado à grade e depois trocar o Subgrupo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 grade esvazia; registrar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CT-EST-CAD12-04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Quarentena + análise, depois Teor, e preencher o Grau de Pureza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aparece só com Teor marcado; "Grau de Pureza não informado ou inválido!" com zero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Controle de Quarentena de um item sem movimento, com justificativa; abrir o histórico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, o histórico não mostra a mudança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CT-EST-CAD12-06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item recém-criado e sem movimento, com justificativa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desenho do banco, recusado ("Exclusão inválida..."); registrar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CT-EST-CAD12-07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item com saldo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"O Item possui saldo em estoque!" e a inativação segue; registrar o que acontece com o saldo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CT-EST-CAD12-08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Almoxarifado de Identificação de um item sem movimento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Aceito; depois do primeiro movimento fica travado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CT-EST-CAD12-09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Tirar um almoxarifado com saldo da grade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possui saldo no Almoxarifado!"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CT-EST-CAD12-10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estoque mínimo </w:t>
            </w:r>
            <w:r>
              <w:rPr>
                <w:sz w:val="18"/>
                <w:szCs w:val="20"/>
              </w:rPr>
              <w:t xml:space="preserve">0,5</w:t>
            </w:r>
            <w:r>
              <w:rPr>
                <w:sz w:val="18"/>
                <w:szCs w:val="20"/>
              </w:rPr>
              <w:t xml:space="preserve"> e máximo </w:t>
            </w:r>
            <w:r>
              <w:rPr>
                <w:sz w:val="18"/>
                <w:szCs w:val="20"/>
              </w:rPr>
              <w:t xml:space="preserve">10,5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mínimo não aceita a vírgula; o máximo aceita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CT-EST-CAD12-11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etiqueta, Imprimir e Excel de uma pesquisa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e relatório gerados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CT-EST-CAD12-12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Item Terceiro sem cliente e depois Próprio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Terceiro exige cliente; Próprio limpa e trava o cliente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CT-EST-CAD12-S1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só de consulta abre </w:t>
            </w:r>
            <w:r>
              <w:rPr>
                <w:sz w:val="18"/>
                <w:szCs w:val="20"/>
              </w:rPr>
              <w:t xml:space="preserve">item_ed.aspx</w:t>
            </w:r>
            <w:r>
              <w:rPr>
                <w:sz w:val="18"/>
                <w:szCs w:val="20"/>
              </w:rPr>
              <w:t xml:space="preserve"> pelo endereço e salva um item de teste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acesso negado; pelo código, grava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CT-EST-CAD12-S2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 e ordenar pelos cabeçalhos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sem erro técnico; não executar comandos de alteração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Item: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Item: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