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Almoxarifado: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segurança. A situação de cada regra vem dos testes de 07/10, 08/10, 13/10 e 22/10/2026 ou, quando nenhum teste a exercitou, é "Extraída". As regras gerais RN-EST-009 e RN-EST-165 continuam valendo.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81"/>
        <w:gridCol w:w="2265"/>
        <w:gridCol w:w="3471"/>
        <w:gridCol w:w="1914"/>
      </w:tblGrid>
      <w:tr>
        <w:trPr>
          <w:tblHeader/>
          <w:cantSplit/>
        </w:trPr>
        <w:tc>
          <w:tcPr>
            <w:tcW w:w="19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2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4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19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RN-EST-009</w:t>
            </w:r>
          </w:p>
        </w:tc>
        <w:tc>
          <w:tcPr>
            <w:tcW w:w="2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Almoxarifado: descrição obrigatória e sigla; usado por item, local, inventário, solicitação, remessa e grupo</w:t>
            </w:r>
          </w:p>
        </w:tc>
        <w:tc>
          <w:tcPr>
            <w:tcW w:w="34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almoxarifado_ed.aspx.cs:138-213</w:t>
            </w:r>
          </w:p>
        </w:tc>
        <w:tc>
          <w:tcPr>
            <w:tcW w:w="19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CT-EST-001, 07/10/2026 (</w:t>
            </w:r>
            <w:r>
              <w:rPr>
                <w:sz w:val="18"/>
                <w:szCs w:val="20"/>
              </w:rPr>
              <w:t xml:space="preserve">TESTE ALMOX</w:t>
            </w:r>
            <w:r>
              <w:rPr>
                <w:sz w:val="18"/>
                <w:szCs w:val="20"/>
              </w:rPr>
              <w:t xml:space="preserve">, código 00017). A sigla só é obrigatória com Lote Identificado = Sim</w:t>
            </w:r>
          </w:p>
        </w:tc>
      </w:tr>
      <w:tr>
        <w:trPr>
          <w:cantSplit/>
        </w:trPr>
        <w:tc>
          <w:tcPr>
            <w:tcW w:w="1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RN-EST-165</w:t>
            </w:r>
          </w:p>
        </w:tc>
        <w:tc>
          <w:tcPr>
            <w:tcW w:w="2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almoxarifado pode ser de referência, retenção ou estabilidade; o saldo nele não conta como disponível</w:t>
            </w:r>
          </w:p>
        </w:tc>
        <w:tc>
          <w:tcPr>
            <w:tcW w:w="34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almoxarifado_ed.aspx.cs:170-190</w:t>
            </w:r>
          </w:p>
        </w:tc>
        <w:tc>
          <w:tcPr>
            <w:tcW w:w="19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rodada 7, 13/10/2026 (Retenção </w:t>
            </w:r>
            <w:r>
              <w:rPr>
                <w:sz w:val="18"/>
                <w:szCs w:val="20"/>
              </w:rPr>
              <w:t xml:space="preserve">00018</w:t>
            </w:r>
            <w:r>
              <w:rPr>
                <w:sz w:val="18"/>
                <w:szCs w:val="20"/>
              </w:rPr>
              <w:t xml:space="preserve">); CT-EST-170, 22/10/2026 (Estabilidade </w:t>
            </w:r>
            <w:r>
              <w:rPr>
                <w:sz w:val="18"/>
                <w:szCs w:val="20"/>
              </w:rPr>
              <w:t xml:space="preserve">00026</w:t>
            </w:r>
            <w:r>
              <w:rPr>
                <w:sz w:val="18"/>
                <w:szCs w:val="20"/>
              </w:rPr>
              <w:t xml:space="preserve">)</w:t>
            </w:r>
          </w:p>
        </w:tc>
      </w:tr>
      <w:tr>
        <w:trPr>
          <w:cantSplit/>
        </w:trPr>
        <w:tc>
          <w:tcPr>
            <w:tcW w:w="1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RN-EST-CAD17-001</w:t>
            </w:r>
          </w:p>
        </w:tc>
        <w:tc>
          <w:tcPr>
            <w:tcW w:w="2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descrição é obrigatória (até 100 caracteres) e gravada em maiúsculas</w:t>
            </w:r>
          </w:p>
        </w:tc>
        <w:tc>
          <w:tcPr>
            <w:tcW w:w="34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almoxarifado_ed.aspx:48-55; ed.aspx.cs:163</w:t>
            </w:r>
          </w:p>
        </w:tc>
        <w:tc>
          <w:tcPr>
            <w:tcW w:w="19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CT-EST-170, 22/10/2026 (vazio recusado com "Descrição não informada!")</w:t>
            </w:r>
          </w:p>
        </w:tc>
      </w:tr>
      <w:tr>
        <w:trPr>
          <w:cantSplit/>
        </w:trPr>
        <w:tc>
          <w:tcPr>
            <w:tcW w:w="1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RN-EST-CAD17-002</w:t>
            </w:r>
          </w:p>
        </w:tc>
        <w:tc>
          <w:tcPr>
            <w:tcW w:w="2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não é digitado: o sistema gera o próximo, de 5 caracteres, e confere que não repete entre os não excluídos</w:t>
            </w:r>
          </w:p>
        </w:tc>
        <w:tc>
          <w:tcPr>
            <w:tcW w:w="34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almoxarifado_ed.aspx:40; bllAlmoxarifado.cs:14-56; dalAlmoxarifado.cs:636-673 e 799-812</w:t>
            </w:r>
          </w:p>
        </w:tc>
        <w:tc>
          <w:tcPr>
            <w:tcW w:w="19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códigos 00017, 00018, 00026 e 00027 criados (07/10, 13/10 e 22/10/2026)</w:t>
            </w:r>
          </w:p>
        </w:tc>
      </w:tr>
      <w:tr>
        <w:trPr>
          <w:cantSplit/>
        </w:trPr>
        <w:tc>
          <w:tcPr>
            <w:tcW w:w="1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RN-EST-CAD17-003</w:t>
            </w:r>
          </w:p>
        </w:tc>
        <w:tc>
          <w:tcPr>
            <w:tcW w:w="2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tipo é Padrão, Produção, Comercial, Referência, Retenção ou Estabilidade; só pode existir um almoxarifado de cada tipo especial por empresa</w:t>
            </w:r>
          </w:p>
        </w:tc>
        <w:tc>
          <w:tcPr>
            <w:tcW w:w="34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almoxarifado_ed.aspx.cs:170-190; BaseController.cs:117-131</w:t>
            </w:r>
          </w:p>
        </w:tc>
        <w:tc>
          <w:tcPr>
            <w:tcW w:w="19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os tipos Retenção e Estabilidade foram criados (13/10 e 22/10/2026); a recusa do segundo do mesmo tipo não foi testada</w:t>
            </w:r>
          </w:p>
        </w:tc>
      </w:tr>
      <w:tr>
        <w:trPr>
          <w:cantSplit/>
        </w:trPr>
        <w:tc>
          <w:tcPr>
            <w:tcW w:w="1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RN-EST-CAD17-004</w:t>
            </w:r>
          </w:p>
        </w:tc>
        <w:tc>
          <w:tcPr>
            <w:tcW w:w="2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conferência de Produção e Comercial conta também os almoxarifados excluídos e os inativos; a de Referência, Retenção e Estabilidade só conta os ativos e não excluídos </w:t>
            </w:r>
            <w:r>
              <w:rPr>
                <w:sz w:val="18"/>
                <w:b/>
                <w:bCs/>
                <w:szCs w:val="20"/>
              </w:rPr>
              <w:t xml:space="preserve">da empresa 1</w:t>
            </w:r>
            <w:r>
              <w:rPr>
                <w:sz w:val="18"/>
                <w:szCs w:val="20"/>
              </w:rPr>
              <w:t xml:space="preserve"> (número fixo no código)</w:t>
            </w:r>
          </w:p>
        </w:tc>
        <w:tc>
          <w:tcPr>
            <w:tcW w:w="34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dalAlmoxarifado.cs:908-973; bllAlmoxarifado.cs:361-378</w:t>
            </w:r>
          </w:p>
        </w:tc>
        <w:tc>
          <w:tcPr>
            <w:tcW w:w="19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(não testada). Falha de código</w:t>
            </w:r>
          </w:p>
        </w:tc>
      </w:tr>
      <w:tr>
        <w:trPr>
          <w:cantSplit/>
        </w:trPr>
        <w:tc>
          <w:tcPr>
            <w:tcW w:w="1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RN-EST-CAD17-005</w:t>
            </w:r>
          </w:p>
        </w:tc>
        <w:tc>
          <w:tcPr>
            <w:tcW w:w="2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Identificado = Sim exige uma sigla de 2 caracteres, única entre os almoxarifados não excluídos da empresa (os inativos contam); a sigla compõe o item de entrada do lote</w:t>
            </w:r>
          </w:p>
        </w:tc>
        <w:tc>
          <w:tcPr>
            <w:tcW w:w="34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almoxarifado_ed.aspx.cs:148; bllAlmoxarifado.cs:57-60; dalAlmoxarifado.cs:675-712; dalRecebimento.cs:566-570 e 681</w:t>
            </w:r>
          </w:p>
        </w:tc>
        <w:tc>
          <w:tcPr>
            <w:tcW w:w="19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08/10/2026 (sigla </w:t>
            </w:r>
            <w:r>
              <w:rPr>
                <w:sz w:val="18"/>
                <w:szCs w:val="20"/>
              </w:rPr>
              <w:t xml:space="preserve">TA</w:t>
            </w:r>
            <w:r>
              <w:rPr>
                <w:sz w:val="18"/>
                <w:szCs w:val="20"/>
              </w:rPr>
              <w:t xml:space="preserve"> ligada ao </w:t>
            </w:r>
            <w:r>
              <w:rPr>
                <w:sz w:val="18"/>
                <w:szCs w:val="20"/>
              </w:rPr>
              <w:t xml:space="preserve">TESTE ALMOX</w:t>
            </w:r>
            <w:r>
              <w:rPr>
                <w:sz w:val="18"/>
                <w:szCs w:val="20"/>
              </w:rPr>
              <w:t xml:space="preserve">; o recebimento 00016 gerou o item de entrada </w:t>
            </w:r>
            <w:r>
              <w:rPr>
                <w:sz w:val="18"/>
                <w:szCs w:val="20"/>
              </w:rPr>
              <w:t xml:space="preserve">TA0001/26</w:t>
            </w:r>
            <w:r>
              <w:rPr>
                <w:sz w:val="18"/>
                <w:szCs w:val="20"/>
              </w:rPr>
              <w:t xml:space="preserve">). A recusa da sigla repetida não foi testada</w:t>
            </w:r>
          </w:p>
        </w:tc>
      </w:tr>
      <w:tr>
        <w:trPr>
          <w:cantSplit/>
        </w:trPr>
        <w:tc>
          <w:tcPr>
            <w:tcW w:w="1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RN-EST-CAD17-006</w:t>
            </w:r>
          </w:p>
        </w:tc>
        <w:tc>
          <w:tcPr>
            <w:tcW w:w="2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que algum item usa o almoxarifado como padrão, o Lote Identificado e a Sigla ficam travados</w:t>
            </w:r>
          </w:p>
        </w:tc>
        <w:tc>
          <w:tcPr>
            <w:tcW w:w="34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almoxarifado_ed.aspx.cs:77-80; dalAlmoxarifado.cs:714-748</w:t>
            </w:r>
          </w:p>
        </w:tc>
        <w:tc>
          <w:tcPr>
            <w:tcW w:w="19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(não testada)</w:t>
            </w:r>
          </w:p>
        </w:tc>
      </w:tr>
      <w:tr>
        <w:trPr>
          <w:cantSplit/>
        </w:trPr>
        <w:tc>
          <w:tcPr>
            <w:tcW w:w="1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RN-EST-CAD17-007</w:t>
            </w:r>
          </w:p>
        </w:tc>
        <w:tc>
          <w:tcPr>
            <w:tcW w:w="2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Aprovar Solicitação = Sim faz a solicitação do almoxarifado aparecer no Atendimento só depois de aprovada (Produção e CQ dispensam)</w:t>
            </w:r>
          </w:p>
        </w:tc>
        <w:tc>
          <w:tcPr>
            <w:tcW w:w="34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almoxarifado_ed.aspx:82-85; dalSolicitacao.cs:1071-1082</w:t>
            </w:r>
          </w:p>
        </w:tc>
        <w:tc>
          <w:tcPr>
            <w:tcW w:w="19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CT-EST-071 e 072, rodada 10, 22/10/2026 (almoxarifado </w:t>
            </w:r>
            <w:r>
              <w:rPr>
                <w:sz w:val="18"/>
                <w:szCs w:val="20"/>
              </w:rPr>
              <w:t xml:space="preserve">00027</w:t>
            </w:r>
            <w:r>
              <w:rPr>
                <w:sz w:val="18"/>
                <w:szCs w:val="20"/>
              </w:rPr>
              <w:t xml:space="preserve"> criado com a marca; a aprovação aconteceu, mas o próprio criador aprovou, DV-EST-070)</w:t>
            </w:r>
          </w:p>
        </w:tc>
      </w:tr>
      <w:tr>
        <w:trPr>
          <w:cantSplit/>
        </w:trPr>
        <w:tc>
          <w:tcPr>
            <w:tcW w:w="1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RN-EST-CAD17-008</w:t>
            </w:r>
          </w:p>
        </w:tc>
        <w:tc>
          <w:tcPr>
            <w:tcW w:w="2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exige justificativa; o log guarda o valor antigo e o novo de código, descrição, situação, empresa, sigla, tipo (produção, comercial, retenção, referência, estabilidade), lote identificado e aprovar solicitação</w:t>
            </w:r>
          </w:p>
        </w:tc>
        <w:tc>
          <w:tcPr>
            <w:tcW w:w="34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almoxarifado_ed.aspx.cs:145 e 203-212; bllAlmoxarifado.cs:84-110; LaboSys_Model/Almoxarifado.cs:130-143</w:t>
            </w:r>
          </w:p>
        </w:tc>
        <w:tc>
          <w:tcPr>
            <w:tcW w:w="19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alteração gravada em 08/10/2026 (Lote Identificado e Sigla do </w:t>
            </w:r>
            <w:r>
              <w:rPr>
                <w:sz w:val="18"/>
                <w:szCs w:val="20"/>
              </w:rPr>
              <w:t xml:space="preserve">TESTE ALMOX</w:t>
            </w:r>
            <w:r>
              <w:rPr>
                <w:sz w:val="18"/>
                <w:szCs w:val="20"/>
              </w:rPr>
              <w:t xml:space="preserve">); o conteúdo do log não foi conferido</w:t>
            </w:r>
          </w:p>
        </w:tc>
      </w:tr>
      <w:tr>
        <w:trPr>
          <w:cantSplit/>
        </w:trPr>
        <w:tc>
          <w:tcPr>
            <w:tcW w:w="1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RN-EST-CAD17-009</w:t>
            </w:r>
          </w:p>
        </w:tc>
        <w:tc>
          <w:tcPr>
            <w:tcW w:w="2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Inativar (Ativo = Não) trava os campos e tira o almoxarifado das listas de escolha; não confere locais, saldos nem itens</w:t>
            </w:r>
          </w:p>
        </w:tc>
        <w:tc>
          <w:tcPr>
            <w:tcW w:w="34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almoxarifado_ed.aspx.cs:73-74 e 290-301; dalGrupoUsuarioAlmoxarifado.cs:186-205</w:t>
            </w:r>
          </w:p>
        </w:tc>
        <w:tc>
          <w:tcPr>
            <w:tcW w:w="19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(não testada)</w:t>
            </w:r>
          </w:p>
        </w:tc>
      </w:tr>
      <w:tr>
        <w:trPr>
          <w:cantSplit/>
        </w:trPr>
        <w:tc>
          <w:tcPr>
            <w:tcW w:w="1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RN-EST-CAD17-010</w:t>
            </w:r>
          </w:p>
        </w:tc>
        <w:tc>
          <w:tcPr>
            <w:tcW w:w="2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exige justificativa e é recusado se houver local de armazenagem não excluído, solicitação em situação diferente de Cancelada, Concluída e Finalizada, ou solicitação de kit de remessa não liberada</w:t>
            </w:r>
          </w:p>
        </w:tc>
        <w:tc>
          <w:tcPr>
            <w:tcW w:w="34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almoxarifado_lst.aspx.cs:125-190; dalAlmoxarifado.cs:976-1035</w:t>
            </w:r>
          </w:p>
        </w:tc>
        <w:tc>
          <w:tcPr>
            <w:tcW w:w="19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(não testada)</w:t>
            </w:r>
          </w:p>
        </w:tc>
      </w:tr>
      <w:tr>
        <w:trPr>
          <w:cantSplit/>
        </w:trPr>
        <w:tc>
          <w:tcPr>
            <w:tcW w:w="1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RN-EST-CAD17-011</w:t>
            </w:r>
          </w:p>
        </w:tc>
        <w:tc>
          <w:tcPr>
            <w:tcW w:w="2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exclusão </w:t>
            </w:r>
            <w:r>
              <w:rPr>
                <w:sz w:val="18"/>
                <w:b/>
                <w:bCs/>
                <w:szCs w:val="20"/>
              </w:rPr>
              <w:t xml:space="preserve">não</w:t>
            </w:r>
            <w:r>
              <w:rPr>
                <w:sz w:val="18"/>
                <w:szCs w:val="20"/>
              </w:rPr>
              <w:t xml:space="preserve"> confere item que usa o almoxarifado como padrão, vínculo item × almoxarifado, vínculo com grupo de usuários, inventário, recebimento nem lote; a exclusão é lógica e as chaves do banco não atuam</w:t>
            </w:r>
          </w:p>
        </w:tc>
        <w:tc>
          <w:tcPr>
            <w:tcW w:w="34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dalAlmoxarifado.cs:976-1035; bllAlmoxarifado.cs:239-267</w:t>
            </w:r>
          </w:p>
        </w:tc>
        <w:tc>
          <w:tcPr>
            <w:tcW w:w="19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(não testada). Falha provável de código</w:t>
            </w:r>
          </w:p>
        </w:tc>
      </w:tr>
      <w:tr>
        <w:trPr>
          <w:cantSplit/>
        </w:trPr>
        <w:tc>
          <w:tcPr>
            <w:tcW w:w="1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RN-EST-CAD17-012</w:t>
            </w:r>
          </w:p>
        </w:tc>
        <w:tc>
          <w:tcPr>
            <w:tcW w:w="2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de pesquisa mostra todos os almoxarifados da empresa, sem filtrar pelo grupo do usuário</w:t>
            </w:r>
          </w:p>
        </w:tc>
        <w:tc>
          <w:tcPr>
            <w:tcW w:w="34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almoxarifado_lst.aspx.cs:284-289; dalAlmoxarifado.cs:352-357 (o filtro só vale com o grupo informado)</w:t>
            </w:r>
          </w:p>
        </w:tc>
        <w:tc>
          <w:tcPr>
            <w:tcW w:w="19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07/10/2026 (consulta de um usuário de outro grupo retornou o </w:t>
            </w:r>
            <w:r>
              <w:rPr>
                <w:sz w:val="18"/>
                <w:szCs w:val="20"/>
              </w:rPr>
              <w:t xml:space="preserve">TESTE ALMOX</w:t>
            </w:r>
            <w:r>
              <w:rPr>
                <w:sz w:val="18"/>
                <w:szCs w:val="20"/>
              </w:rPr>
              <w:t xml:space="preserve">, que ele não tinha ligado)</w:t>
            </w:r>
          </w:p>
        </w:tc>
      </w:tr>
      <w:tr>
        <w:trPr>
          <w:cantSplit/>
        </w:trPr>
        <w:tc>
          <w:tcPr>
            <w:tcW w:w="1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RN-EST-CAD17-013</w:t>
            </w:r>
          </w:p>
        </w:tc>
        <w:tc>
          <w:tcPr>
            <w:tcW w:w="2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tipo Produção aparece na grade como "PROUÇÃO" (erro de grafia)</w:t>
            </w:r>
          </w:p>
        </w:tc>
        <w:tc>
          <w:tcPr>
            <w:tcW w:w="34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LaboSys_Model/Almoxarifado.cs:110</w:t>
            </w:r>
          </w:p>
        </w:tc>
        <w:tc>
          <w:tcPr>
            <w:tcW w:w="19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CT-EST-170, 22/10/2026</w:t>
            </w:r>
          </w:p>
        </w:tc>
      </w:tr>
      <w:tr>
        <w:trPr>
          <w:cantSplit/>
        </w:trPr>
        <w:tc>
          <w:tcPr>
            <w:tcW w:w="1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RN-EST-CAD17-014</w:t>
            </w:r>
          </w:p>
        </w:tc>
        <w:tc>
          <w:tcPr>
            <w:tcW w:w="2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Inclusão, alteração e exclusão vão para o log com usuário, data e justificativa; a inclusão não traz o conteúdo</w:t>
            </w:r>
          </w:p>
        </w:tc>
        <w:tc>
          <w:tcPr>
            <w:tcW w:w="34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bllAlmoxarifado.cs:68, 110 e 261; dalLogAlteracao2.cs:60-75, 145-199 e 224-246</w:t>
            </w:r>
          </w:p>
        </w:tc>
        <w:tc>
          <w:tcPr>
            <w:tcW w:w="19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(não testada)</w:t>
            </w:r>
          </w:p>
        </w:tc>
      </w:tr>
      <w:tr>
        <w:trPr>
          <w:cantSplit/>
        </w:trPr>
        <w:tc>
          <w:tcPr>
            <w:tcW w:w="1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RN-EST-CAD17-015</w:t>
            </w:r>
          </w:p>
        </w:tc>
        <w:tc>
          <w:tcPr>
            <w:tcW w:w="2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tipos especiais alimentam outras áreas: Produção (solicitação de produção), Comercial (integração e solicitações de cliente) e Referência, Retenção e Estabilidade (serviço de API do Estoque)</w:t>
            </w:r>
          </w:p>
        </w:tc>
        <w:tc>
          <w:tcPr>
            <w:tcW w:w="34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bllSolicitacao.cs:86, 855 e 958; wsIntegracao.svc.cs:575; LaboSys_UI/Api/AlmoxarifadoController.cs:33, 52 e 71</w:t>
            </w:r>
          </w:p>
        </w:tc>
        <w:tc>
          <w:tcPr>
            <w:tcW w:w="19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(não testada)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Resultados das rodadas de 07/10, 08/10, 13/10 e 22/10/2026. O plano de testes é o 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. Os casos de acesso estão na seção "Segurança e acesso".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do plano e das rodadas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96"/>
        <w:gridCol w:w="2964"/>
        <w:gridCol w:w="5071"/>
      </w:tblGrid>
      <w:tr>
        <w:trPr>
          <w:tblHeader/>
          <w:cantSplit/>
        </w:trPr>
        <w:tc>
          <w:tcPr>
            <w:tcW w:w="15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296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50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Resultado, defeito e data</w:t>
            </w:r>
          </w:p>
        </w:tc>
      </w:tr>
      <w:tr>
        <w:trPr>
          <w:cantSplit/>
        </w:trPr>
        <w:tc>
          <w:tcPr>
            <w:tcW w:w="15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CT-EST-001</w:t>
            </w:r>
          </w:p>
        </w:tc>
        <w:tc>
          <w:tcPr>
            <w:tcW w:w="29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com os obrigatórios</w:t>
            </w:r>
          </w:p>
        </w:tc>
        <w:tc>
          <w:tcPr>
            <w:tcW w:w="50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07/10/2026: almoxarifado </w:t>
            </w:r>
            <w:r>
              <w:rPr>
                <w:sz w:val="18"/>
                <w:szCs w:val="20"/>
              </w:rPr>
              <w:t xml:space="preserve">TESTE ALMOX</w:t>
            </w:r>
            <w:r>
              <w:rPr>
                <w:sz w:val="18"/>
                <w:szCs w:val="20"/>
              </w:rPr>
              <w:t xml:space="preserve"> (00017), tipo Padrão, ativo, Obriga aprovação = Não, Lote Identificado = Não. Evidência PREP-almoxarifado</w:t>
            </w:r>
          </w:p>
        </w:tc>
      </w:tr>
      <w:tr>
        <w:trPr>
          <w:cantSplit/>
        </w:trPr>
        <w:tc>
          <w:tcPr>
            <w:tcW w:w="15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CT-EST-170</w:t>
            </w:r>
          </w:p>
        </w:tc>
        <w:tc>
          <w:tcPr>
            <w:tcW w:w="29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Criar os almoxarifados de retenção e de estabilidade</w:t>
            </w:r>
          </w:p>
        </w:tc>
        <w:tc>
          <w:tcPr>
            <w:tcW w:w="50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ressalva, 22/10/2026 (rodada 8): Estabilidade </w:t>
            </w:r>
            <w:r>
              <w:rPr>
                <w:sz w:val="18"/>
                <w:szCs w:val="20"/>
              </w:rPr>
              <w:t xml:space="preserve">00026</w:t>
            </w:r>
            <w:r>
              <w:rPr>
                <w:sz w:val="18"/>
                <w:szCs w:val="20"/>
              </w:rPr>
              <w:t xml:space="preserve"> criado ("Inclusão realizada com sucesso!"); vazio recusado ("Descrição não informada!"); Retenção </w:t>
            </w:r>
            <w:r>
              <w:rPr>
                <w:sz w:val="18"/>
                <w:szCs w:val="20"/>
              </w:rPr>
              <w:t xml:space="preserve">00018</w:t>
            </w:r>
            <w:r>
              <w:rPr>
                <w:sz w:val="18"/>
                <w:szCs w:val="20"/>
              </w:rPr>
              <w:t xml:space="preserve"> já existia (13/10/2026, rodada 7). Ressalva: rótulo "PROUÇÃO" na grade</w:t>
            </w:r>
          </w:p>
        </w:tc>
      </w:tr>
      <w:tr>
        <w:trPr>
          <w:cantSplit/>
        </w:trPr>
        <w:tc>
          <w:tcPr>
            <w:tcW w:w="15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CT-EST-071</w:t>
            </w:r>
          </w:p>
        </w:tc>
        <w:tc>
          <w:tcPr>
            <w:tcW w:w="29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Aprovar a solicitação de um almoxarifado que obriga aprovação</w:t>
            </w:r>
          </w:p>
        </w:tc>
        <w:tc>
          <w:tcPr>
            <w:tcW w:w="50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ressalva, 22/10/2026 (rodada 10): almoxarifado </w:t>
            </w:r>
            <w:r>
              <w:rPr>
                <w:sz w:val="18"/>
                <w:szCs w:val="20"/>
              </w:rPr>
              <w:t xml:space="preserve">00027</w:t>
            </w:r>
            <w:r>
              <w:rPr>
                <w:sz w:val="18"/>
                <w:szCs w:val="20"/>
              </w:rPr>
              <w:t xml:space="preserve"> criado com Obriga aprovação = Sim; a aprovação aconteceu, mas pelo próprio criador (DV-EST-070)</w:t>
            </w:r>
          </w:p>
        </w:tc>
      </w:tr>
      <w:tr>
        <w:trPr>
          <w:cantSplit/>
        </w:trPr>
        <w:tc>
          <w:tcPr>
            <w:tcW w:w="15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CT-EST-072</w:t>
            </w:r>
          </w:p>
        </w:tc>
        <w:tc>
          <w:tcPr>
            <w:tcW w:w="29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Tentar aprovar com usuário sem o almoxarifado no grupo</w:t>
            </w:r>
          </w:p>
        </w:tc>
        <w:tc>
          <w:tcPr>
            <w:tcW w:w="50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22/10/2026 (rodada 10): quem não tem o almoxarifado ligado não vê a solicitação</w:t>
            </w:r>
          </w:p>
        </w:tc>
      </w:tr>
      <w:tr>
        <w:trPr>
          <w:cantSplit/>
        </w:trPr>
        <w:tc>
          <w:tcPr>
            <w:tcW w:w="15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CT-EST-014</w:t>
            </w:r>
          </w:p>
        </w:tc>
        <w:tc>
          <w:tcPr>
            <w:tcW w:w="29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 × almoxarifado</w:t>
            </w:r>
          </w:p>
        </w:tc>
        <w:tc>
          <w:tcPr>
            <w:tcW w:w="50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em parte, 07/10/2026 (o almoxarifado só aparece depois de ligado ao grupo)</w:t>
            </w:r>
          </w:p>
        </w:tc>
      </w:tr>
      <w:tr>
        <w:trPr>
          <w:cantSplit/>
        </w:trPr>
        <w:tc>
          <w:tcPr>
            <w:tcW w:w="15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CT-EST-041</w:t>
            </w:r>
          </w:p>
        </w:tc>
        <w:tc>
          <w:tcPr>
            <w:tcW w:w="29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 de outro grupo</w:t>
            </w:r>
          </w:p>
        </w:tc>
        <w:tc>
          <w:tcPr>
            <w:tcW w:w="50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ressalva, 22/10/2026 (DV-EST-069)</w:t>
            </w:r>
          </w:p>
        </w:tc>
      </w:tr>
      <w:tr>
        <w:trPr>
          <w:cantSplit/>
        </w:trPr>
        <w:tc>
          <w:tcPr>
            <w:tcW w:w="15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CT-EST-012</w:t>
            </w:r>
          </w:p>
        </w:tc>
        <w:tc>
          <w:tcPr>
            <w:tcW w:w="29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 de armazenagem exige almoxarifado</w:t>
            </w:r>
          </w:p>
        </w:tc>
        <w:tc>
          <w:tcPr>
            <w:tcW w:w="50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ressalva, 22/10/2026 (DV-EST-066)</w:t>
            </w:r>
          </w:p>
        </w:tc>
      </w:tr>
      <w:tr>
        <w:trPr>
          <w:cantSplit/>
        </w:trPr>
        <w:tc>
          <w:tcPr>
            <w:tcW w:w="15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CT-EST-002 a 009</w:t>
            </w:r>
          </w:p>
        </w:tc>
        <w:tc>
          <w:tcPr>
            <w:tcW w:w="29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Regras gerais de cadastro (obrigatório, duplicidade, alterar, inativar, excluir, relatório)</w:t>
            </w:r>
          </w:p>
        </w:tc>
        <w:tc>
          <w:tcPr>
            <w:tcW w:w="50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executados nesta tela; executados em outras telas do menu em 22/10/2026</w:t>
            </w:r>
          </w:p>
        </w:tc>
      </w:tr>
      <w:tr>
        <w:trPr>
          <w:cantSplit/>
        </w:trPr>
        <w:tc>
          <w:tcPr>
            <w:tcW w:w="15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CT-EST-023</w:t>
            </w:r>
          </w:p>
        </w:tc>
        <w:tc>
          <w:tcPr>
            <w:tcW w:w="29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Permissão: abrir o cadastro pelo endereço com usuário sem acesso</w:t>
            </w:r>
          </w:p>
        </w:tc>
        <w:tc>
          <w:tcPr>
            <w:tcW w:w="50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executado, 22/10/2026 (fora do escopo da rodada 8). Detalhe na seção "Segurança e acesso"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novos propostos (ainda não executados)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Preparação comum: usar o </w:t>
      </w:r>
      <w:r>
        <w:rPr>
          <w:szCs w:val="20"/>
        </w:rPr>
        <w:t xml:space="preserve">TESTE ALMOX</w:t>
      </w:r>
      <w:r>
        <w:rPr>
          <w:szCs w:val="20"/>
        </w:rPr>
        <w:t xml:space="preserve"> (padrão, já com itens e locais), os almoxarifados de retenção </w:t>
      </w:r>
      <w:r>
        <w:rPr>
          <w:szCs w:val="20"/>
        </w:rPr>
        <w:t xml:space="preserve">00018</w:t>
      </w:r>
      <w:r>
        <w:rPr>
          <w:szCs w:val="20"/>
        </w:rPr>
        <w:t xml:space="preserve"> e de estabilidade </w:t>
      </w:r>
      <w:r>
        <w:rPr>
          <w:szCs w:val="20"/>
        </w:rPr>
        <w:t xml:space="preserve">00026</w:t>
      </w:r>
      <w:r>
        <w:rPr>
          <w:szCs w:val="20"/>
        </w:rPr>
        <w:t xml:space="preserve"> e criar um almoxarifado </w:t>
      </w:r>
      <w:r>
        <w:rPr>
          <w:szCs w:val="20"/>
        </w:rPr>
        <w:t xml:space="preserve">TESTE</w:t>
      </w:r>
      <w:r>
        <w:rPr>
          <w:szCs w:val="20"/>
        </w:rPr>
        <w:t xml:space="preserve"> novo, sem locais.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90"/>
        <w:gridCol w:w="1352"/>
        <w:gridCol w:w="2365"/>
        <w:gridCol w:w="3924"/>
      </w:tblGrid>
      <w:tr>
        <w:trPr>
          <w:tblHeader/>
          <w:cantSplit/>
        </w:trPr>
        <w:tc>
          <w:tcPr>
            <w:tcW w:w="19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3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23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39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</w:tr>
      <w:tr>
        <w:trPr>
          <w:cantSplit/>
        </w:trPr>
        <w:tc>
          <w:tcPr>
            <w:tcW w:w="19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CT-EST-CAD17-01</w:t>
            </w:r>
          </w:p>
        </w:tc>
        <w:tc>
          <w:tcPr>
            <w:tcW w:w="1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3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Tentar criar um segundo almoxarifado de Retenção (e de Estabilidade)</w:t>
            </w:r>
          </w:p>
        </w:tc>
        <w:tc>
          <w:tcPr>
            <w:tcW w:w="3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"Já existe um almoxarifado de Retenção cadastrado!" (RN-EST-CAD17-003)</w:t>
            </w:r>
          </w:p>
        </w:tc>
      </w:tr>
      <w:tr>
        <w:trPr>
          <w:cantSplit/>
        </w:trPr>
        <w:tc>
          <w:tcPr>
            <w:tcW w:w="19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CT-EST-CAD17-02</w:t>
            </w:r>
          </w:p>
        </w:tc>
        <w:tc>
          <w:tcPr>
            <w:tcW w:w="1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3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o almoxarifado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 novo sem locais, e depois um que tem item padrão ligado</w:t>
            </w:r>
          </w:p>
        </w:tc>
        <w:tc>
          <w:tcPr>
            <w:tcW w:w="3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primeiro é excluído; o segundo deveria ser recusado, registrar o que acontece (RN-EST-CAD17-011)</w:t>
            </w:r>
          </w:p>
        </w:tc>
      </w:tr>
      <w:tr>
        <w:trPr>
          <w:cantSplit/>
        </w:trPr>
        <w:tc>
          <w:tcPr>
            <w:tcW w:w="19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CT-EST-CAD17-03</w:t>
            </w:r>
          </w:p>
        </w:tc>
        <w:tc>
          <w:tcPr>
            <w:tcW w:w="1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3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Mudar o tipo de um almoxarifado com saldo (por exemplo, do </w:t>
            </w:r>
            <w:r>
              <w:rPr>
                <w:sz w:val="18"/>
                <w:szCs w:val="20"/>
              </w:rPr>
              <w:t xml:space="preserve">TESTE ALMOX</w:t>
            </w:r>
            <w:r>
              <w:rPr>
                <w:sz w:val="18"/>
                <w:szCs w:val="20"/>
              </w:rPr>
              <w:t xml:space="preserve"> para Retenção) em ambiente isolado</w:t>
            </w:r>
          </w:p>
        </w:tc>
        <w:tc>
          <w:tcPr>
            <w:tcW w:w="3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deveria alertar; registrar como o saldo passa a ser lido</w:t>
            </w:r>
          </w:p>
        </w:tc>
      </w:tr>
      <w:tr>
        <w:trPr>
          <w:cantSplit/>
        </w:trPr>
        <w:tc>
          <w:tcPr>
            <w:tcW w:w="19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CT-EST-CAD17-04</w:t>
            </w:r>
          </w:p>
        </w:tc>
        <w:tc>
          <w:tcPr>
            <w:tcW w:w="1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3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o Tipo e a marca Aprovar Solicitação com justificativa e abrir o Log</w:t>
            </w:r>
          </w:p>
        </w:tc>
        <w:tc>
          <w:tcPr>
            <w:tcW w:w="3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Log mostra cada campo com valor antigo e novo, usuário e justificativa</w:t>
            </w:r>
          </w:p>
        </w:tc>
      </w:tr>
      <w:tr>
        <w:trPr>
          <w:cantSplit/>
        </w:trPr>
        <w:tc>
          <w:tcPr>
            <w:tcW w:w="19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CT-EST-CAD17-05</w:t>
            </w:r>
          </w:p>
        </w:tc>
        <w:tc>
          <w:tcPr>
            <w:tcW w:w="1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3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um almoxarifado com solicitação Concluída ainda sem atendimento</w:t>
            </w:r>
          </w:p>
        </w:tc>
        <w:tc>
          <w:tcPr>
            <w:tcW w:w="3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regra, deveria ser recusado; registrar se aceita (dalAlmoxarifado.cs:997-1001)</w:t>
            </w:r>
          </w:p>
        </w:tc>
      </w:tr>
      <w:tr>
        <w:trPr>
          <w:cantSplit/>
        </w:trPr>
        <w:tc>
          <w:tcPr>
            <w:tcW w:w="19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CT-EST-CAD17-06</w:t>
            </w:r>
          </w:p>
        </w:tc>
        <w:tc>
          <w:tcPr>
            <w:tcW w:w="1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3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Criar um almoxarifado com Lote Identificado = Sim e sigla já usada</w:t>
            </w:r>
          </w:p>
        </w:tc>
        <w:tc>
          <w:tcPr>
            <w:tcW w:w="3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"Sigla já cadastrada."</w:t>
            </w:r>
          </w:p>
        </w:tc>
      </w:tr>
      <w:tr>
        <w:trPr>
          <w:cantSplit/>
        </w:trPr>
        <w:tc>
          <w:tcPr>
            <w:tcW w:w="19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CT-EST-CAD17-07</w:t>
            </w:r>
          </w:p>
        </w:tc>
        <w:tc>
          <w:tcPr>
            <w:tcW w:w="1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3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a sigla de um almoxarifado que já é padrão de um item</w:t>
            </w:r>
          </w:p>
        </w:tc>
        <w:tc>
          <w:tcPr>
            <w:tcW w:w="3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trava o Lote Identificado e a Sigla (RN-EST-CAD17-006)</w:t>
            </w:r>
          </w:p>
        </w:tc>
      </w:tr>
      <w:tr>
        <w:trPr>
          <w:cantSplit/>
        </w:trPr>
        <w:tc>
          <w:tcPr>
            <w:tcW w:w="19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CT-EST-CAD17-08</w:t>
            </w:r>
          </w:p>
        </w:tc>
        <w:tc>
          <w:tcPr>
            <w:tcW w:w="1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3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Inativar o almoxarifado e abrir as listas de escolha (Item, Local, Solicitação, Remessa)</w:t>
            </w:r>
          </w:p>
        </w:tc>
        <w:tc>
          <w:tcPr>
            <w:tcW w:w="3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Ele sai de todas; registrar onde continua aparecendo</w:t>
            </w:r>
          </w:p>
        </w:tc>
      </w:tr>
      <w:tr>
        <w:trPr>
          <w:cantSplit/>
        </w:trPr>
        <w:tc>
          <w:tcPr>
            <w:tcW w:w="19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CT-EST-CAD17-09</w:t>
            </w:r>
          </w:p>
        </w:tc>
        <w:tc>
          <w:tcPr>
            <w:tcW w:w="1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3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um almoxarifado de Produção e criar outro</w:t>
            </w:r>
          </w:p>
        </w:tc>
        <w:tc>
          <w:tcPr>
            <w:tcW w:w="3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o novo é recusado porque o excluído ainda conta (RN-EST-CAD17-004)</w:t>
            </w:r>
          </w:p>
        </w:tc>
      </w:tr>
      <w:tr>
        <w:trPr>
          <w:cantSplit/>
        </w:trPr>
        <w:tc>
          <w:tcPr>
            <w:tcW w:w="19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CT-EST-CAD17-10</w:t>
            </w:r>
          </w:p>
        </w:tc>
        <w:tc>
          <w:tcPr>
            <w:tcW w:w="1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23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Filtrar a lista por cada tipo e por código</w:t>
            </w:r>
          </w:p>
        </w:tc>
        <w:tc>
          <w:tcPr>
            <w:tcW w:w="3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os almoxarifados do tipo; o código procura igual</w:t>
            </w:r>
          </w:p>
        </w:tc>
      </w:tr>
      <w:tr>
        <w:trPr>
          <w:cantSplit/>
        </w:trPr>
        <w:tc>
          <w:tcPr>
            <w:tcW w:w="19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CT-EST-CAD17-11</w:t>
            </w:r>
          </w:p>
        </w:tc>
        <w:tc>
          <w:tcPr>
            <w:tcW w:w="1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23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e Excel com e sem filtro</w:t>
            </w:r>
          </w:p>
        </w:tc>
        <w:tc>
          <w:tcPr>
            <w:tcW w:w="3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e planilha com os dados da lista</w:t>
            </w:r>
          </w:p>
        </w:tc>
      </w:tr>
      <w:tr>
        <w:trPr>
          <w:cantSplit/>
        </w:trPr>
        <w:tc>
          <w:tcPr>
            <w:tcW w:w="19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CT-EST-CAD17-12</w:t>
            </w:r>
          </w:p>
        </w:tc>
        <w:tc>
          <w:tcPr>
            <w:tcW w:w="1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23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Conferir o rótulo do tipo Produção na grade</w:t>
            </w:r>
          </w:p>
        </w:tc>
        <w:tc>
          <w:tcPr>
            <w:tcW w:w="3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Deve dizer "PRODUÇÃO" (hoje "PROUÇÃO")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Almoxarifado: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Almoxarifado: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