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Nível de Segurança: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o texto da descrição (até 40 letras).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Procure antes se o valor já existe: a tela </w:t>
      </w:r>
      <w:r>
        <w:rPr>
          <w:b/>
          <w:bCs/>
          <w:szCs w:val="20"/>
        </w:rPr>
        <w:t xml:space="preserve">não impede duas descrições iguais</w:t>
      </w:r>
      <w:r>
        <w:rPr>
          <w:szCs w:val="20"/>
        </w:rPr>
        <w:t xml:space="preserve"> (só o código é conferido).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é opcional. Se não informar, o sistema gera o próximo número (5 dígitos).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valores cadastrados aqui só aparecem no campo "Nível de Segurança" do cadastro de Item se estiverem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Nível de Segurança. A tela mostra o quadro de pesquisa e </w:t>
      </w:r>
      <w:r>
        <w:rPr>
          <w:b/>
          <w:bCs/>
          <w:szCs w:val="20"/>
        </w:rPr>
        <w:t xml:space="preserve">nenhuma lista</w:t>
      </w:r>
      <w:r>
        <w:rPr>
          <w:szCs w:val="20"/>
        </w:rPr>
        <w:t xml:space="preserve">: ela só aparece depois de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5; procura o texto dentro do código), Descrição (até 255 letras; procura o trecho dentro da descrição)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linhas por página. Os títulos das colunas ordenam. Em cada linha há os ícones Editar, Excluir e Ver Log, conforme as funções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Depois de uma pesquisa com resultado, Imprimir e o ícone do Excel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Incluir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formulário mostra Código, Data do Cadastro (travada, vazia até salvar), Descrição e Ativo (já em Sim).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Digite o Código (opcional; letras e números, até 5) e a Descrição (obrigatória).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A tela pergunta "Confirma a inclusão do item?" (esse texto aparece em todos os cadastros, mesmo quando o cadastro não é de item). Com SIM, mostra "Inclusão realizada com sucesso!"; o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Pesquise e clique no lápis. O Código fica travado. Se o registro estiver inativo, a </w:t>
      </w:r>
      <w:r>
        <w:rPr>
          <w:b/>
          <w:bCs/>
          <w:szCs w:val="20"/>
        </w:rPr>
        <w:t xml:space="preserve">Descrição também fica travada</w:t>
      </w:r>
      <w:r>
        <w:rPr>
          <w:szCs w:val="20"/>
        </w:rPr>
        <w:t xml:space="preserve">: para mudar a descrição, primeiro reative e salve.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Altere a Descrição ou o Ativo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(obrigatória; o campo só aparece ao alterar).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SALVAR, SIM, "Alteração realizada com sucesso!", OK.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ícone Excluir. A tela troca para o quadro de exclusão com o código e a descrição. Escreva a Justificativa (obrigatória) e clique em EXCLUIR REGISTRO. Responda SIM a "Confirma a exclusão do item?".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Com sucesso, aparece "Exclusão realizada com sucesso!". Se algum Item usa o valor, aparece "Exclusão inválida, existem referências com outras tabelas." (a mensagem não diz qual item). Nesse caso, em vez de excluir,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valor (Ativo = Não); veja em Falhas e pontos de atenção o cuidado com itens que já usam o valor.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O registro excluído não aparece mais na lista; o histórico dele </w:t>
      </w:r>
      <w:r>
        <w:rPr>
          <w:b/>
          <w:bCs/>
          <w:szCs w:val="20"/>
        </w:rPr>
        <w:t xml:space="preserve">não pode ser consultado</w:t>
      </w:r>
      <w:r>
        <w:rPr>
          <w:szCs w:val="20"/>
        </w:rPr>
        <w:t xml:space="preserve"> por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 de um registro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Ver Log. A janela mostra, para cada alteração, o campo, o dado antigo, o dado novo, a data, a hora, o usuário e a justificativa (4 por página; "Não existe log de alteração para este registro." quando vazio, nivel_seguranca_lst.aspx:201).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2"/>
        <w:gridCol w:w="1023"/>
        <w:gridCol w:w="1321"/>
        <w:gridCol w:w="3031"/>
        <w:gridCol w:w="3034"/>
      </w:tblGrid>
      <w:tr>
        <w:trPr>
          <w:tblHeader/>
          <w:cantSplit/>
        </w:trPr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3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 no filtro (até 5); procura o texto dentro do código (contém) (nivel_seguranca_lst.aspx:43; dalNivelSeguranca.cs:142)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nivel_seguranca_lst.aspx:42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procura o trecho dentro da descrição (dalNivelSeguranca.cs:145)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nivel_seguranca_lst.aspx:48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Sim, Não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nivel_seguranca_lst.aspx:54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os três títulos ordenam; ordem inicial pelo código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nivel_seguranca_lst.aspx:83; nivel_seguranca_lst.aspx:92; nivel_seguranca_lst.aspx.cs:30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9"/>
        <w:gridCol w:w="905"/>
        <w:gridCol w:w="1294"/>
        <w:gridCol w:w="2970"/>
        <w:gridCol w:w="2973"/>
      </w:tblGrid>
      <w:tr>
        <w:trPr>
          <w:tblHeader/>
          <w:cantSplit/>
        </w:trPr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 (filtro do navegador), até 5 (a coluna do banco guarda 10); vazio = o sistema gera; travado ao alterar (nivel_seguranca_ed.aspx:43; nivel_seguranca_ed.aspx:44; nivel_seguranca_ed.aspx.cs:47)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nivel_seguranca_ed.aspx:43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criação; só aparece preenchida ao alterar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nivel_seguranca_ed.aspx:49; nivel_seguranca_ed.aspx.cs:32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na tela; gravada em maiúsculas e sem espaços sobrando (nivel_seguranca_ed.aspx.cs:127); o servidor recusa se vazia (nivel_seguranca_ed.aspx:55)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nivel_seguranca_ed.aspx:59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Sim)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 some da lista de escolha do Item; ao abrir um registro inativo a descrição fica travada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nivel_seguranca_ed.aspx:65; nivel_seguranca_ed.aspx.cs:252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só ao alterar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 (o que passar é cortado), gravada em maiúsculas; o campo só aparece ao alterar (nivel_seguranca_ed.aspx:79; nivel_seguranca_ed.aspx.cs:121; nivel_seguranca_ed.aspx.cs:122)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nivel_seguranca_ed.aspx:82; nivel_seguranca_ed.aspx.cs:48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Quadro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7"/>
        <w:gridCol w:w="1119"/>
        <w:gridCol w:w="1535"/>
        <w:gridCol w:w="1660"/>
        <w:gridCol w:w="3550"/>
      </w:tblGrid>
      <w:tr>
        <w:trPr>
          <w:tblHeader/>
          <w:cantSplit/>
        </w:trPr>
        <w:tc>
          <w:tcPr>
            <w:tcW w:w="1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que será excluído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nivel_seguranca_lst.aspx.cs:119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gravada em maiúsculas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nivel_seguranca_lst.aspx:164; nivel_seguranca_lst.aspx:165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0"/>
        <w:gridCol w:w="1667"/>
        <w:gridCol w:w="2225"/>
        <w:gridCol w:w="4029"/>
      </w:tblGrid>
      <w:tr>
        <w:trPr>
          <w:tblHeader/>
          <w:cantSplit/>
        </w:trPr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não excluídos, da empresa do usuário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nivel_seguranca_lst.aspx:63; nivel_seguranca_lst.aspx.cs:54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nivel_seguranca_lst.aspx:64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uma pesquisa com resultado e para quem tem a função de imprimir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em PDF ou baixa o Excel, com os filtros usados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nivel_seguranca_lst.aspx:66; nivel_seguranca_lst.aspx:69; nivel_seguranca_lst.aspx.cs:82; nivel_seguranca_lst.aspx.cs:372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nivel_seguranca_lst.aspx.cs:20; nivel_seguranca_lst.aspx:77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alterar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nivel_seguranca_lst.aspx:106; nivel_seguranca_lst.aspx.cs:159; nivel_seguranca_lst.aspx.cs:131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excluir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para o quadro de exclusão com justificativa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nivel_seguranca_lst.aspx:114; nivel_seguranca_lst.aspx.cs:169; nivel_seguranca_lst.aspx.cs:119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exclusão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valida a justificativa e exclui (logicamente)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nivel_seguranca_lst.aspx:181; nivel_seguranca_lst.aspx.cs:236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Alteração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consultar o log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registro (4 por página)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nivel_seguranca_lst.aspx:122; nivel_seguranca_lst.aspx.cs:178; nivel_seguranca_lst.aspx.cs:134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"alteração"), valida e grava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nivel_seguranca_ed.aspx.cs:246; nivel_seguranca_ed.aspx.cs:111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 e quadro de exclusão)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nivel_seguranca_ed.aspx.cs:88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(lista)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 para a lista de tabelas de apoio; o botão fica invisível no desenho da página</w:t>
            </w:r>
          </w:p>
        </w:tc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nivel_seguranca_lst.aspx.cs:288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3"/>
        <w:gridCol w:w="2813"/>
        <w:gridCol w:w="4135"/>
      </w:tblGrid>
      <w:tr>
        <w:trPr>
          <w:tblHeader/>
          <w:cantSplit/>
        </w:trPr>
        <w:tc>
          <w:tcPr>
            <w:tcW w:w="2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nivel_seguranca_lst.aspx.cs:104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nivel_seguranca_ed.aspx:55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nivel_seguranca_ed.aspx:79; nivel_seguranca_lst.aspx:165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gravar. O texto diz "item" em todos os cadastros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nivel_seguranca_ed.aspx.cs:246; nivel_seguranca_ed.aspx.cs:242; nivel_seguranca_lst.aspx.cs:355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nivel_seguranca_ed.aspx.cs:142; nivel_seguranca_ed.aspx.cs:164; nivel_seguranca_lst.aspx.cs:260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inclusão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bllNivelSeguranca.cs:52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alteração (o código é travado ao alterar, então só apareceria com a tela adulterada)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bllNivelSeguranca.cs:88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que algum Item usa (vista em teste só em outro cadastro, o Grupo do Item: CT-EST-008 e 011, 22/10/2026)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bllNivelSeguranca.cs:147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gerar o próximo código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bllNivelSeguranca.cs:31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(por exemplo, descrição maior que a coluna do banco); a tela oferece "Detalhe do erro (+)" com o texto do banco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bllNivelSeguranca.cs:73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alteração do Registro.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alterar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bllNivelSeguranca.cs:108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consulta.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consulta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bllNivelSeguranca.cs:134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do Registro.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excluir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bllNivelSeguranca.cs:163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(com o detalhe do erro; ver Segurança e acesso)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nivel_seguranca_ed.aspx.cs:59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4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nivel_seguranca_lst.aspx:201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Nível de Segurança: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Nível de Segurança: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