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Estoque: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Análise de Estoque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Gestão Analítica › Análise de Estoque. O menu aponta para </w:t>
      </w:r>
      <w:r>
        <w:rPr>
          <w:szCs w:val="20"/>
        </w:rPr>
        <w:t xml:space="preserve">analise_lst.aspx</w:t>
      </w:r>
      <w:r>
        <w:rPr>
          <w:szCs w:val="20"/>
        </w:rPr>
        <w:t xml:space="preserve"> (dml.sql:1917, função 501). O nome muda conforme o ponto da tela: no menu, "Análise de Estoque"; no alto da lista, "ANÁLISE DO ESTOQUE" (analise_lst.aspx:29); no alto do formulário, "ANALISE DO ESTOQUE", sem acento (analise_ed.aspx:39). Versão legado (código entregue pelo fornecedor). Documentação de 23/10/2026, feita pela leitura do código, pelos documentos já produzidos do Estoque e pelos resultados das rodadas de teste de tela de 12/10/2026 (rodada 2) e 22/10/2026 (rodadas 10 e 11).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Compras e avaliação do fornecedor (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). O que nenhum teste exercitou está marcado como "Extraída" ou "ponto para validar". Não foi visto numa tela real: o cálculo conferido à mão, o relatório, a exclusão da análise, o histórico do item, os filtros da lista (inclusive a pesquisa por período) e qualquer caso de acesso.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setor de compras (ou o almoxarifado) calcula </w:t>
      </w:r>
      <w:r>
        <w:rPr>
          <w:b/>
          <w:bCs/>
          <w:szCs w:val="20"/>
        </w:rPr>
        <w:t xml:space="preserve">quanto comprar de cada item</w:t>
      </w:r>
      <w:r>
        <w:rPr>
          <w:szCs w:val="20"/>
        </w:rPr>
        <w:t xml:space="preserve"> de um grupo de materiais. O sistema olha o consumo dos últimos meses, o saldo disponível, os pedidos em andamento e os estoques mínimo e máximo de cada item, e sugere uma quantidade a comprar. Da análise pronta, o usuário pode </w:t>
      </w:r>
      <w:r>
        <w:rPr>
          <w:b/>
          <w:bCs/>
          <w:szCs w:val="20"/>
        </w:rPr>
        <w:t xml:space="preserve">gerar o pedido de compra</w:t>
      </w:r>
      <w:r>
        <w:rPr>
          <w:szCs w:val="20"/>
        </w:rPr>
        <w:t xml:space="preserve"> com os itens sugeridos (analise_ed.aspx.cs:164-175 e 437; bllAnaliseEstoqueItem.cs:125-211).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Há duas partes na mesma página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das análises já geradas, com pesquisa por código, período, grupo e subgrupo (analise_lst.aspx:48-107).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"Análise do Estoque": escolher grupo, subgrupo, período de consumo e período de necessidade e clicar em GERAR ANÁLISE. Depois de gerada, a mesma tela mostra a grade "Itens analisados", com a sugestão por item, o filtro "Compra sugerida" e os botões RELATÓRIO e GERAR PEDIDO DE COMPRA (analise_ed.aspx:56-240).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setor de compras e o almoxarifado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prevê incluir (gerar), imprimir e ver log (dml.sql:1917). As regras de acesso estão na seção "Segurança e acesso"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Gestão Analítica. Depende de haver itens ativos no grupo escolhido e de consumo registrado nas movimentações para a sugestão ser diferente de zero (dalAnaliseEstoqueItem.cs:344-358).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Depende também dos cadastros do item: estoque mínimo e máximo e dias de reposição (dalAnaliseEstoqueItem.cs:308-310).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ANÁLISE</w:t>
      </w:r>
      <w:r>
        <w:rPr>
          <w:szCs w:val="20"/>
        </w:rPr>
        <w:t xml:space="preserve"> grava o cabeçalho da análise, uma linha por item ativo do grupo, calcula a sugestão de cada um e responde "Análise concluída!" (analise_ed.aspx.cs:164-174; bllAnaliseEstoque.cs:169-187). A tela abre a análise pronta, em modo de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PEDIDO DE COMPRA</w:t>
      </w:r>
      <w:r>
        <w:rPr>
          <w:szCs w:val="20"/>
        </w:rPr>
        <w:t xml:space="preserve"> leva à tela de seleção dos itens a comprar; o pedido nasce na situação ABERTO (gerar_pedido_op.aspx.cs:140-200). O próximo passo é a tela </w:t>
      </w:r>
      <w:r>
        <w:rPr>
          <w:b/>
          <w:bCs/>
          <w:szCs w:val="20"/>
        </w:rPr>
        <w:t xml:space="preserve">Pedido de Compra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muda no estoque: a Análise de Estoque não movimenta saldo.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LaboSys_UI/gestao/analise_lst.aspx e .aspx.cs. Formulário: LaboSys_UI/gestao/analise_ed.aspx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Geração do pedido: LaboSys_UI/gestao/gerar_pedido_op.aspx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LaboSys_BLL/bllAnaliseEstoque.cs, bllAnaliseEstoqueItem.cs, bllSaldo.cs; LaboSys_DAL/dalAnaliseEstoque.cs, dalAnaliseEstoqueItem.cs, dalSaldo.cs.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Hsolutions.Estoque.DB/Tables/TBL_ANALISE_ESTOQUE.sql, TBL_ANALISE_ESTOQUE_ITEM.sql; visão VW_SALDO_ITEM.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Hsolutions.Estoque.DB/dml.sql:1917.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transforma consumo e saldo em uma sugestão de compra: se o cálculo aceita períodos fora do limite, esconde erros e ignora o pedido já feito, a fábrica pode comprar demais ou de menos de um insumo sem que ninguém perceba.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Análise de Estoque é o ponto de partida do processo de compras do Estoque. Para um grupo de itens, o sistema calcula o consumo médio mensal a partir das saídas externas, desconta o saldo disponível, os pedidos em andamento e o estoque mínimo, respeita o estoque máximo e sugere uma quantidade a comprar por item (bllAnaliseEstoqueItem.cs:125-211; dalAnaliseEstoqueItem.cs:282-377). Da análise pronta nasce o pedido de compra (CT-EST-162, 12/10/2026). A tela só lê o estoque: não movimenta saldo.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teste mostrou que o limite de 12 meses para o período de análise e para a necessidade não é conferido (DV-EST-020, Média; CT-EST-161, 12/10/2026). Pelo código, a tela também engole erros do cálculo e responde "Análise concluída!", pesquisa por período só pelo primeiro dia e não desconta pedidos ABERTOS na análise seguinte.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sugestão orienta o que o setor de compras pede ao fornecedor. Falta de insumo para a produção, excesso com validade curta e compra repetida têm origem aqui. Como a análise lê só o saldo disponível (fora de quarentena), um material aguardando liberação do Controle da Qualidade não conta como estoque (bllAnaliseEstoqueItem.cs:147-159). O pedido gerado não é ligado ao recebimento por nenhuma tela (ver Pedido de Compra), de modo que a análise seguinte pode repetir a mesma sugestão.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45"/>
        <w:gridCol w:w="1294"/>
        <w:gridCol w:w="3163"/>
        <w:gridCol w:w="2015"/>
        <w:gridCol w:w="1714"/>
      </w:tblGrid>
      <w:tr>
        <w:trPr>
          <w:tblHeader/>
          <w:cantSplit/>
        </w:trPr>
        <w:tc>
          <w:tcPr>
            <w:tcW w:w="1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DV-EST-020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13 meses nos dois períodos: "Análise concluída!" (análises 00000005 e 00000006). A trava de 12 meses está comentada no código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"Período de análise não pode ser superior a 12 meses!"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CT-EST-161, 12/10/2026</w:t>
            </w:r>
          </w:p>
        </w:tc>
      </w:tr>
      <w:tr>
        <w:trPr>
          <w:cantSplit/>
        </w:trPr>
        <w:tc>
          <w:tcPr>
            <w:tcW w:w="1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DV-EST-021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gerar o pedido pelo atalho da análise aparece "Sem itens pendentes!" e o botão sem fornecedor não mostra mensagem (detalhe na tela Pedido de Compra)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pedido gerado e aviso de fornecedor faltando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CT-EST-162, 12/10/2026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de telas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"Aceita 13 meses (DV-EST-020); gera pedido". Confirma-se com os testes de 12/10/2026 (CT-EST-161 e 162).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00000006 mostrou necessidade só para o MAT-001 (203 kg); os demais itens tiveram sugestão 0, por falta de consumo registrado (CT-EST-162, 12/10/2026).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 por período errada.</w:t>
      </w:r>
      <w:r>
        <w:rPr>
          <w:szCs w:val="20"/>
        </w:rPr>
        <w:t xml:space="preserve"> A consulta usa a data inicial nos dois limites (</w:t>
      </w:r>
      <w:r>
        <w:rPr>
          <w:szCs w:val="20"/>
        </w:rPr>
        <w:t xml:space="preserve">DATA_ANALISE &gt; início-1</w:t>
      </w:r>
      <w:r>
        <w:rPr>
          <w:szCs w:val="20"/>
        </w:rPr>
        <w:t xml:space="preserve"> e </w:t>
      </w:r>
      <w:r>
        <w:rPr>
          <w:szCs w:val="20"/>
        </w:rPr>
        <w:t xml:space="preserve">&lt; início+1</w:t>
      </w:r>
      <w:r>
        <w:rPr>
          <w:szCs w:val="20"/>
        </w:rPr>
        <w:t xml:space="preserve">), então a pesquisa por período traz só as análises do primeiro dia (dalAnaliseEstoque.cs:288-289). Falha clara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do cálculo são engolidos.</w:t>
      </w:r>
      <w:r>
        <w:rPr>
          <w:szCs w:val="20"/>
        </w:rPr>
        <w:t xml:space="preserve"> O método que calcula a sugestão tem um </w:t>
      </w:r>
      <w:r>
        <w:rPr>
          <w:szCs w:val="20"/>
        </w:rPr>
        <w:t xml:space="preserve">catch {}</w:t>
      </w:r>
      <w:r>
        <w:rPr>
          <w:szCs w:val="20"/>
        </w:rPr>
        <w:t xml:space="preserve"> vazio; se qualquer item der erro, a tela responde "Análise concluída!" com números possivelmente incompletos (bllAnaliseEstoqueItem.cs:125-211). Isso fere a mensagem de erro inequívoca do Guia 33.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sugestão pode ficar negativa.</w:t>
      </w:r>
      <w:r>
        <w:rPr>
          <w:szCs w:val="20"/>
        </w:rPr>
        <w:t xml:space="preserve"> Quando o item não tem consumo e o saldo está abaixo do mínimo, se a falta é maior que o estoque máximo (ou se o máximo é 0), o código faz </w:t>
      </w:r>
      <w:r>
        <w:rPr>
          <w:szCs w:val="20"/>
        </w:rPr>
        <w:t xml:space="preserve">máximo − falta</w:t>
      </w:r>
      <w:r>
        <w:rPr>
          <w:szCs w:val="20"/>
        </w:rPr>
        <w:t xml:space="preserve">, que é negativo, e guarda como "compra" (bllAnaliseEstoqueItem.cs:187-198). Ponto para validar com itens sem estoque máximo.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sugestão é arredondada para inteiro no banco.</w:t>
      </w:r>
      <w:r>
        <w:rPr>
          <w:szCs w:val="20"/>
        </w:rPr>
        <w:t xml:space="preserve"> A coluna de quantidade sugerida foi criada sem casas decimais (</w:t>
      </w:r>
      <w:r>
        <w:rPr>
          <w:szCs w:val="20"/>
        </w:rPr>
        <w:t xml:space="preserve">DECIMAL</w:t>
      </w:r>
      <w:r>
        <w:rPr>
          <w:szCs w:val="20"/>
        </w:rPr>
        <w:t xml:space="preserve">), então uma sugestão de 2,5 kg pode ser guardada como 3 ou 2 (TBL_ANALISE_ESTOQUE_ITEM.sql). Inferência pelo esquema;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Período 0 pode dar erro.</w:t>
      </w:r>
      <w:r>
        <w:rPr>
          <w:szCs w:val="20"/>
        </w:rPr>
        <w:t xml:space="preserve"> O CMM divide o consumo pelos meses do período; com 0 a divisão falha quando há consumo (dalAnaliseEstoqueItem.cs:302). A tela aceita 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Pedido ABERTO não conta como pedido em andamento.</w:t>
      </w:r>
      <w:r>
        <w:rPr>
          <w:szCs w:val="20"/>
        </w:rPr>
        <w:t xml:space="preserve"> Como o pedido gerado nasce ABERTO e, hoje, nenhum usuário consegue finalizá-lo (DV-EST-077), a análise seguinte sugere comprar de novo o que já foi pedido (dalAnaliseEstoqueItem.cs:337).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vazia fica gravada.</w:t>
      </w:r>
      <w:r>
        <w:rPr>
          <w:szCs w:val="20"/>
        </w:rPr>
        <w:t xml:space="preserve"> O cabeçalho é gravado antes dos itens; se o grupo não tem item ativo, o sistema avisa "Nenhum item foi encontrado...", mas o cabeçalho já existe e aparece na lista com zero itens (bllAnaliseEstoque.cs:169-187; analise_ed.aspx.cs:164-170).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consumo termina na véspera.</w:t>
      </w:r>
      <w:r>
        <w:rPr>
          <w:szCs w:val="20"/>
        </w:rPr>
        <w:t xml:space="preserve"> O período olha até o dia anterior à análise, sem incluir o dia anterior inteiro (</w:t>
      </w:r>
      <w:r>
        <w:rPr>
          <w:szCs w:val="20"/>
        </w:rPr>
        <w:t xml:space="preserve">&lt; véspera</w:t>
      </w:r>
      <w:r>
        <w:rPr>
          <w:szCs w:val="20"/>
        </w:rPr>
        <w:t xml:space="preserve">); o consumo de ontem fica de fora (dalAnaliseEstoqueItem.cs:291 e 353-356). Pequeno, mas muda o CMM.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estoque mínimo maior que o máximo é aceito no cadastro do Item</w:t>
      </w:r>
      <w:r>
        <w:rPr>
          <w:szCs w:val="20"/>
        </w:rPr>
        <w:t xml:space="preserve"> (DV-EST-051), o que distorce a sugestão.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 e Excluir aparecem sempre</w:t>
      </w:r>
      <w:r>
        <w:rPr>
          <w:szCs w:val="20"/>
        </w:rPr>
        <w:t xml:space="preserve">, sem conferir a função (analise_lst.aspx.cs:25-26 e 222-229). A carga do menu prevê só incluir, imprimir e ver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de tela com erro:</w:t>
      </w:r>
      <w:r>
        <w:rPr>
          <w:szCs w:val="20"/>
        </w:rPr>
        <w:t xml:space="preserve"> "Confima" (confirma), "Subgrpo" (subgrupo), "ANALISE" sem acento (analise_ed.aspx.cs:383; analise_ed.aspx:78 e 39). A mensagem de falha na exclusão diz "Erro na Exclusão do Pedido." (bllAnaliseEstoque.cs:125).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Botões Imprimir e Excel da lista estão desligados no código (analise_lst.aspx.cs:109-110 e 129-130).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necessidade de compra deve usar só o saldo disponível ou também o que está em quarentena aguardando liberação?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pedido ABERTO deve contar como "já pedido" na análise?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consumo deve vir de todas as saídas externas ou só do consumo para a produção?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é o limite de meses aceito para o período e para a necessidade?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, análise RN002) diz que a análise exige "grupo do item, período de análise e período de necessidade, cada um de até 12 meses". O código tem a trava de 12 meses comentada (DV-EST-020).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chama a tela de "Análise do Estoque"; o menu diz "Análise de Estoque"; o alto do formulário diz "ANALISE DO ESTOQUE", sem acento. Há três grafias.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o pedido "pode ser gerado a partir da análise". Isso funciona (CT-EST-162), mas o pedido gerado nasce ABERTO e a análise seguinte não o desconta (dalAnaliseEstoqueItem.cs:337).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(CT-EST-162) pede "pedido criado com os itens da necessidade". O resultado de 12/10/2026 registra a geração do pedido 000001, mas os itens do pedido não foram conferidos contra a necessidade.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e o plano não citam a pesquisa por período errada, o erro engolido no cálculo nem a sugestão arredondada.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falam em "Curva ABC e Análise do Estoque" como etapas encadeadas; no código as duas telas são independentes: a Análise não lê a Curva ABC (nenhuma consulta de analise_ed liga a TBL_CURVA_ABC).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501. A carga do menu registra para ela: incluir, imprimir e ver log; não registra alterar nem excluir (dml.sql:1917).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sinal de Gerar aparece sempre (a conferência da função de incluir está comentada) e o ícone de Excluir também, exceto para análise que já gerou pedido (analise_lst.aspx.cs:25-26 e 222-229). Ou seja, quem abre a tela gera e exclui, mesmo sem as funções.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Gerar Pedido a partir da análise usa a mesma função 501 (gerar_pedido_op.aspx.cs:24).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ClassePaiEd.cs:49-61). O teste de acesso pelo endereço de 13/10/2026 (DV-EST-008, Alta; SEG-EST-03) não incluiu esta tela; por leitura do código, ela usa a mesma base e tem o mesmo risco.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 e só depois são lidas do perfil (ClassePaiEd.cs:79-93).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análises traz as de todos os grupos de itens, sem filtro pelos almoxarifados do usuário: a consulta usa só a empresa (dalAnaliseEstoque.cs:296-300).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períodos chegam do navegador como texto de dois dígitos; o servidor os converte sem conferir faixa (analise_ed.aspx.cs:153-157).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da análise (id) vem pelo endereço; a leitura recarrega a análise (analise_ed.aspx.cs:40-60).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pesquisa da lista monta o comando juntando o código digitado e a coluna de ordenação, que vem do clique no título da coluna (dalAnaliseEstoque.cs:283-284 e 301-304). A geração dos itens junta números e datas (dalAnaliseEstoqueItem.cs:286-292 e 375-377). Mesma família do SEG-EST-02.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falta dado de sessão, o erro não é tratado e a página de erro mostra detalhes técnicos (DV-EST-008, SEG-EST-13). Os erros tratados mostram mensagem curta e o link "Detalhe do erro (+)" com o texto do erro (analise_ed.aspx.cs:176-190).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tem o ícone de Log (analise_lst.aspx.cs:193-200).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gerou a análise fica só no banco; nenhuma tela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grava o log de exclusão (bllAnaliseEstoque.cs:117), mas ele não pode ser consultado por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CT-EST-141 e os outros de acesso, abrindo </w:t>
      </w:r>
      <w:r>
        <w:rPr>
          <w:szCs w:val="20"/>
        </w:rPr>
        <w:t xml:space="preserve">analise_lst.aspx</w:t>
      </w:r>
      <w:r>
        <w:rPr>
          <w:szCs w:val="20"/>
        </w:rPr>
        <w:t xml:space="preserve"> e </w:t>
      </w:r>
      <w:r>
        <w:rPr>
          <w:szCs w:val="20"/>
        </w:rPr>
        <w:t xml:space="preserve">analise_ed.aspx</w:t>
      </w:r>
      <w:r>
        <w:rPr>
          <w:szCs w:val="20"/>
        </w:rPr>
        <w:t xml:space="preserve"> pelo endereço com usuário sem acesso ao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Tentar gerar e excluir uma análise com um usuário que só tem a função de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 código da pesquisa e na ordenação.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se um usuário de outro grupo de almoxarifados vê as análises de todos.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de acesso foi executado para esta tela; os testes de 12/10/2026 foram funcionais (CT-EST-161 e 162).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Estoque: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Estoque: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