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Curva ABC: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Defina o período de interesse (por exemplo, os últimos 12 meses) e confirme que as movimentações do período estão lançadas. A curva só enxerga o que está nas movimentações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Gestão Analítica, abra Curva ABC e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e Período (data inicial e final de </w:t>
      </w:r>
      <w:r>
        <w:rPr>
          <w:b/>
          <w:bCs/>
          <w:szCs w:val="20"/>
        </w:rPr>
        <w:t xml:space="preserve">geração</w:t>
      </w:r>
      <w:r>
        <w:rPr>
          <w:szCs w:val="20"/>
        </w:rPr>
        <w:t xml:space="preserve"> da curva, não o período analisado). Informe as duas datas ou nenhuma ("Período inválido!") (curva_abc_lst.aspx.cs:38-44).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Data, A (%), B (%), C (%) e Período, com os ícones Visualizar, Excluir e Imprimir (curva_abc_lst.aspx:117-185).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uma curva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"Gerar" (sinal de mais) acima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Confira os percentuais. A tela traz A = 80, B = 15, C = 5 e Total = 100 (curva_abc_ed.aspx.cs:95-98). Se mudar, a soma deve continuar 100 ("(%) Total deve ser 100%").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Escolha o </w:t>
      </w:r>
      <w:r>
        <w:rPr>
          <w:b/>
          <w:bCs/>
          <w:szCs w:val="20"/>
        </w:rPr>
        <w:t xml:space="preserve">mês e o ano de início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mês e o ano de fim</w:t>
      </w:r>
      <w:r>
        <w:rPr>
          <w:szCs w:val="20"/>
        </w:rPr>
        <w:t xml:space="preserve"> (quatro dígitos para o ano). O início não pode ser depois do fim ("Período inválido!"). </w:t>
      </w:r>
      <w:r>
        <w:rPr>
          <w:b/>
          <w:bCs/>
          <w:szCs w:val="20"/>
        </w:rPr>
        <w:t xml:space="preserve">O sistema aceita período no futuro</w:t>
      </w:r>
      <w:r>
        <w:rPr>
          <w:szCs w:val="20"/>
        </w:rPr>
        <w:t xml:space="preserve"> (DV-EST-019).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GERAR e confirme. O sistema responde "Curva Gerada!" e abre a curva.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resultado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 grade mostra Rank, Curva (A, B ou C), Item, Unid. Med., Qtde Total, Custo Total e ( % ). As cores são: A em vermelho, B em marrom, C em verde (curva_abc_ed.aspx.cs:262-275).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Use o filtro "Curva" (A, B, C ou Todos) para ver só uma classe. O botão RELATÓRIO imprime a curva.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ícone de excluir, escreva a justificativa e confirme (curva_abc_lst.aspx.cs:264-309).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recusa período no futuro: gera uma curva sem nenhum dado (DV-EST-019).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usa os parâmetros "CURVA A/B/C" da carga do sistema: os valores 80, 15 e 5 estão fixos na tela (curva_abc_ed.aspx.cs:95-97; nenhum código lê TBL_GST_PARAMETRO).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separa entradas de saídas: soma toda movimentação que não é interna (dalCurvaABC.cs:250).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1072"/>
        <w:gridCol w:w="1492"/>
        <w:gridCol w:w="1729"/>
        <w:gridCol w:w="376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curva_abc_lst.aspx:48-55; dalCurvaABC.cs:141-142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final)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ou nenhuma; filtra pela data de geração da curva</w:t>
            </w:r>
          </w:p>
        </w:tc>
        <w:tc>
          <w:tcPr>
            <w:tcW w:w="3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curva_abc_lst.aspx:56-86; curva_abc_lst.aspx.cs:38-44; dalCurvaABC.cs:144-148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Código, Data, A (%), B (%), C (%), Período</w:t>
            </w:r>
          </w:p>
        </w:tc>
        <w:tc>
          <w:tcPr>
            <w:tcW w:w="1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mostra "mês/ano - mês/ano" analisado</w:t>
            </w:r>
          </w:p>
        </w:tc>
        <w:tc>
          <w:tcPr>
            <w:tcW w:w="3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curva_abc_lst.aspx:117-158; dalCurvaABC.cs:128-136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6"/>
        <w:gridCol w:w="1382"/>
        <w:gridCol w:w="1465"/>
        <w:gridCol w:w="1589"/>
        <w:gridCol w:w="3459"/>
      </w:tblGrid>
      <w:tr>
        <w:trPr>
          <w:tblHeader/>
          <w:cantSplit/>
        </w:trPr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sistema, sem repetir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curva_abc_ed.aspx:152-153; dalCurvaABC.cs:208-215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Geração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curva_abc_ed.aspx:157-158; curva_abc_ed.aspx.cs:94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A, B e C (%)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2 dígitos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"Percentual da curva A não foi informado!" (e B, C); vêm 80, 15 e 5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curva_abc_ed.aspx:162-177; curva_abc_ed.aspx.cs:95-97 e 138-146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(%)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travado, preenchido por script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de ser 100: "(%) Total deve ser 100%"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curva_abc_ed.aspx:181-182 e 83-106; curva_abc_ed.aspx.cs:160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mês inicial e final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(janeiro a dezembro)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"Mês inicial inválido" / "Mês final inválido"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curva_abc_ed.aspx:186-224; curva_abc_ed.aspx.cs:148 e 154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ano inicial e final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4 dígitos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"Ano inicial inválido" / "Ano final inválido"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curva_abc_ed.aspx:203 e 226; curva_abc_ed.aspx.cs:151 e 157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Curva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A, B, C ou Todos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curva_abc_ed.aspx:237-243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Rank, Curva, Item, Unid. Med., Qtde Total, Custo Total, ( % 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depois de gerada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curva_abc_ed.aspx:267-318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exclusão: Justificativa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para excluir</w:t>
            </w:r>
          </w:p>
        </w:tc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curva_abc_lst.aspx:232-241; curva_abc_lst.aspx.cs:249-309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2"/>
        <w:gridCol w:w="1290"/>
        <w:gridCol w:w="1914"/>
        <w:gridCol w:w="1220"/>
        <w:gridCol w:w="3555"/>
      </w:tblGrid>
      <w:tr>
        <w:trPr>
          <w:tblHeader/>
          <w:cantSplit/>
        </w:trPr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curva</w:t>
            </w:r>
          </w:p>
        </w:tc>
        <w:tc>
          <w:tcPr>
            <w:tcW w:w="3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curvas pelo filtro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curva_abc_lst.aspx.cs:32-64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curva_abc_lst.aspx.cs:66-90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(sinal de mais)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sem conferir a função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curva_abc_lst.aspx.cs:22-24 e 71-75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(olho)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curva pronta, em leitura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curva_abc_lst.aspx.cs:189-200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sem conferir a função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 (some da lista)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curva_abc_lst.aspx.cs:201-206 e 264-309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(impressora)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curva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curva_abc_lst.aspx.cs:207-212 e 392-440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ao incluir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campos, pede confirmação e calcula a curva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pronta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curva_abc_ed.aspx.cs:132-243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curva pronta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curva_abc_ed.aspx.cs:400-433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curva_abc_ed.aspx.cs:127-130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0"/>
        <w:gridCol w:w="2854"/>
        <w:gridCol w:w="4157"/>
      </w:tblGrid>
      <w:tr>
        <w:trPr>
          <w:tblHeader/>
          <w:cantSplit/>
        </w:trPr>
        <w:tc>
          <w:tcPr>
            <w:tcW w:w="2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curva_abc_lst.aspx.cs:136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inválido!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só uma das datas; ou, no formulário, início depois do fim (vista em teste, CT-EST-160, 12/10/2026)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curva_abc_lst.aspx.cs:44; curva_abc_ed.aspx.cs:166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Percentual da curva A não foi informado! (e o mesmo para B e C)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Percentual vazio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curva_abc_ed.aspx.cs:139, 142 e 145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 inicial inválido / Mês final inválido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 não escolhido (vista em teste, CT-EST-160, 12/10/2026)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curva_abc_ed.aspx.cs:148 e 154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inicial inválido / Ano final inválido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 ou sem 4 dígitos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curva_abc_ed.aspx.cs:151 e 157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(%) Total deve ser 100%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dos percentuais não é 100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curva_abc_ed.aspx.cs:160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Gerada!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(vista em teste, CT-EST-160, 12/10/2026, curvas 000002 e 000003)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curva_abc_ed.aspx.cs:223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problemas na geração da Análise!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não devolveu o número da curva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curva_abc_ed.aspx.cs:218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da Curva.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bllCurvaABC.cs:68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curva_abc_lst.aspx.cs:286</w:t>
            </w:r>
          </w:p>
        </w:tc>
      </w:tr>
      <w:tr>
        <w:trPr>
          <w:cantSplit/>
        </w:trPr>
        <w:tc>
          <w:tcPr>
            <w:tcW w:w="2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carregar formulário!</w:t>
            </w:r>
          </w:p>
        </w:tc>
        <w:tc>
          <w:tcPr>
            <w:tcW w:w="2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ler a curva (com o texto do erro)</w:t>
            </w:r>
          </w:p>
        </w:tc>
        <w:tc>
          <w:tcPr>
            <w:tcW w:w="4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curva_abc_ed.aspx.cs:105-108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Curva ABC: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Curva ABC: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