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Regulatório: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Entrada de Material - Regulatório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Regulatório › Entrada de Material (dml.sql:1956, função 801, endereço da lista </w:t>
      </w:r>
      <w:r>
        <w:rPr>
          <w:szCs w:val="20"/>
        </w:rPr>
        <w:t xml:space="preserve">cq/movimentacao_almox_cq_lst.aspx?tipo=1</w:t>
      </w:r>
      <w:r>
        <w:rPr>
          <w:szCs w:val="20"/>
        </w:rPr>
        <w:t xml:space="preserve">). O nome "- Regulatório" neste documento só evita confundir com as outras telas "Entrada de Material" do Estoque. No alto da lista o sistema escreve "ENTRADA DE MATERIAL (REFERÊNCIA - RETENÇÃO - ESTABILIDADE)" (movimentacao_almox_cq_lst.aspx, título da página) e, no formulário, "MOVIMENTAÇÃO DE ENTRADA - " seguido do tipo da amostra (movimentacao_almox_cq_ed.aspx:25; movimentacao_almox_cq_ed.aspx.cs:98). Versão legado (código entregue pelo fornecedor). Documentação de 23/10/2026, feita pela leitura do código, pelos documentos já produzidos do Estoque e pelos resultados dos testes de tela de 13/10 e 22/10/2026 (rodadas 7, 9, 10 e 11).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Almoxarifado do CQ (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a pesquisa por situação e por tipo, a entrada de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 e de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(a de estabilidade nunca nasceu no teste, DV-EST-074), o endereçamento em mais de uma linha, o cancelamento de um endereçamento, o Ver log, a impressão e o Excel e a entrada finalizada aberta para Visualizar. O que foi visto: a entrada pendente de </w:t>
      </w:r>
      <w:r>
        <w:rPr>
          <w:b/>
          <w:bCs/>
          <w:szCs w:val="20"/>
        </w:rPr>
        <w:t xml:space="preserve">Retenção</w:t>
      </w:r>
      <w:r>
        <w:rPr>
          <w:szCs w:val="20"/>
        </w:rPr>
        <w:t xml:space="preserve"> do lote </w:t>
      </w:r>
      <w:r>
        <w:rPr>
          <w:szCs w:val="20"/>
        </w:rPr>
        <w:t xml:space="preserve">TESTEPA013</w:t>
      </w:r>
      <w:r>
        <w:rPr>
          <w:szCs w:val="20"/>
        </w:rPr>
        <w:t xml:space="preserve">, aberta pelo ícone Movimentar, endereçada e finalizada (CT-EST-171, 22/10/2026, rodada 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Leva a amostra de um lote aprovado do endereço de quarentena para o almoxarifado especial de </w:t>
      </w:r>
      <w:r>
        <w:rPr>
          <w:b/>
          <w:bCs/>
          <w:szCs w:val="20"/>
        </w:rPr>
        <w:t xml:space="preserve">retenção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referência</w:t>
      </w:r>
      <w:r>
        <w:rPr>
          <w:szCs w:val="20"/>
        </w:rPr>
        <w:t xml:space="preserve"> ou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. A tela </w:t>
      </w:r>
      <w:r>
        <w:rPr>
          <w:b/>
          <w:bCs/>
          <w:szCs w:val="20"/>
        </w:rPr>
        <w:t xml:space="preserve">não cria</w:t>
      </w:r>
      <w:r>
        <w:rPr>
          <w:szCs w:val="20"/>
        </w:rPr>
        <w:t xml:space="preserve"> a amostra: ela lista as "entradas pendentes" que o Controle da Qualidade gerou ao aprovar o lote com quantidade de retenção ou de referência (analise_controle_ed.aspx.cs:300-313 e 502-511) e as de estabilidade que a Entrada de Produção - Serviços pode gerar (entrada_producao_servicos_ed.aspx.cs:226-249). O usuário escolhe de onde tirar (endereço do lote em quarentena), para onde levar (almoxarifado do tipo, local, rua, coluna e andar) e quanto. Ao finalizar, a tela grava uma movimentação com a saída na origem e a entrada no destino, e o saldo passa para a coluna de retenção, referência ou estabilidade (RegulatorioReservaServico.cs:205-284; VW_SALDO_ITEM_LOTE_ENDERECO.sql:53-55). Se a amostra é de estabilidade, a tela pede o tipo de estudo e abre o acompanhamento de estabilidade no CQ (movimentacao_almox_cq_ed.aspx.cs:176-237).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Almoxarifado, depois que o Controle da Qualidade aprova o lote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 (movimentacao_almox_cq_lst.aspx.cs:39-44).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uma entrada pendente só ganha o ícone </w:t>
      </w:r>
      <w:r>
        <w:rPr>
          <w:b/>
          <w:bCs/>
          <w:szCs w:val="20"/>
        </w:rPr>
        <w:t xml:space="preserve">Movimentar</w:t>
      </w:r>
      <w:r>
        <w:rPr>
          <w:szCs w:val="20"/>
        </w:rPr>
        <w:t xml:space="preserve"> quando o lote já foi movimentado fora da quarentena (Movimentação de Quarentena); para a estabilidade, o ícone aparece sem essa condição (movimentacao_almox_cq_lst.aspx.cs:160-167). Antes disso a linha fica </w:t>
      </w:r>
      <w:r>
        <w:rPr>
          <w:b/>
          <w:bCs/>
          <w:szCs w:val="20"/>
        </w:rPr>
        <w:t xml:space="preserve">sem ícone</w:t>
      </w:r>
      <w:r>
        <w:rPr>
          <w:szCs w:val="20"/>
        </w:rPr>
        <w:t xml:space="preserve">: é regra da tela, não defeito (rodada 11, descoberta 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finalizada, a linha mostra o ícone Visualizar, e o formulário abre sem os quadros de origem e destino (movimentacao_almox_cq_lst.aspx.cs:174-178; movimentacao_almox_cq_ed.aspx.cs:79-82).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CONFIRMAR ENDEREÇO grava uma linha de endereçamento (origem, destino e quantidade) na própria tela e continua nela (movimentacao_almox_cq_ed.aspx.cs:274-357).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FINALIZAR: "Movimentação finalizada!"; ao clicar em OK volta para a lista, e a linha passa a </w:t>
      </w:r>
      <w:r>
        <w:rPr>
          <w:b/>
          <w:bCs/>
          <w:szCs w:val="20"/>
        </w:rPr>
        <w:t xml:space="preserve">FINALIZADO</w:t>
      </w:r>
      <w:r>
        <w:rPr>
          <w:szCs w:val="20"/>
        </w:rPr>
        <w:t xml:space="preserve"> (movimentacao_almox_cq_ed.aspx.cs:241 e 657-661; RegulatorioReservaServico.cs:90).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aparece na Consulta Disponibilidade (se o item tiver a marca de retenção, referência ou estabilidade no cadastro), no Histórico do Lote como "ENTRADA - RETENÇÃO" e na Saída pela tela Movimentações.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LaboSys_UI/cq/movimentacao_almox_cq_lst.aspx e .aspx.cs (lista); movimentacao_almox_cq_ed.aspx e .aspx.cs (formulário); movimentacao_almox_cq_rel.aspx e .aspx.cs (impressão)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LaboSys.Estoque.Service/RegulatorioReservaServico.cs, RegulatorioReservaEnderecoServico.cs, AlmoxarifadoServico.cs, ItemLoteEnderecoServico.cs, EnderecoGeralServico.cs, MovimentacaoServico.cs; LaboSys_BLL/bllAnaliseControle.cs (acompanhamento de estabilidade)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LaboSys.Estoque.Infra/Repositorios/RegulatorioReservaRepositorio.cs, AlmoxarifadoRepositorio.cs, ItemLoteEnderecoRepositorio.cs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Hsolutions.Estoque.DB/Tables/TBL_REGULATORIO_RESERVA.sql, TBL_RESERVA_ENDERECO.sql, TBL_MOVIMENTACAO.sql, TBL_MOVIMENTACAO_ITEM.sql, TBL_ALMOXARIFADO.sql; Views/VW_SALDO_ITEM_LOTE_ENDERECO.sql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que põe a amostra do lote aprovado no almoxarifado de retenção, de referência ou de estabilidade, com endereço e quantidade; sem ela, a fábrica não tem como provar onde está a amostra guardada de cada lote.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Entrada de Material do Regulatório é a ponte entre a aprovação do lote pelo Controle da Qualidade e a guarda da amostra. O CQ gera uma entrada pendente (quantidade reservada e tipo); o Almoxarifado a movimenta da quarentena para o almoxarifado especial, escolhendo origem, destino e quantidade; ao finalizar, o saldo passa para a coluna de retenção, referência ou estabilidade e deixa de contar como disponível (RN-EST-REG01-001 a 007; RN-EST-165 a 167). Para a norma, é aqui que nasce a evidência de que a amostra existe e onde está (art. 14, VIII; art. 236, II).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mostraram que o caminho da retenção funciona: em 22/10/2026, a entrada pendente de retenção do lote TESTEPA013 foi movimentada e finalizada, e o saldo ficou fora do disponível (CT-EST-171, Passou; CT-EST-175). O que pesa para as Boas Práticas é o resto. A entrada de </w:t>
      </w:r>
      <w:r>
        <w:rPr>
          <w:b/>
          <w:bCs/>
          <w:szCs w:val="20"/>
        </w:rPr>
        <w:t xml:space="preserve">estabilidade</w:t>
      </w:r>
      <w:r>
        <w:rPr>
          <w:szCs w:val="20"/>
        </w:rPr>
        <w:t xml:space="preserve"> nunca nasce, porque o campo do CQ está comentado (DV-EST-074, CT-EST-173, Falhou); por isso o estudo de estabilidade não abre pelo caminho desenhado. O quadro Ver log da lista abre vazio, e não existe log gravado para esta tela (RN-EST-REG01-011). O cancelamento de endereçamento não deixa rastro. A finalização pode ser repetida em duas abas, pelo código. A tela não grava prazo de guarda da amostra. E o controle de acesso é só visual (DV-EST-008, Alta; CT-EST-178: abriu com erro técnico do servidor; ver a seção de segurança do documento da tela).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Qualidade:</w:t>
      </w:r>
      <w:r>
        <w:rPr>
          <w:szCs w:val="20"/>
        </w:rPr>
        <w:t xml:space="preserve"> a aprovação do lote cria a pendência; a entrada de estabilidade deveria abrir o acompanhamento de estabilidade no CQ, e isso não acontece (DV-EST-074; DV-EST-071).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saldo de retenção, referência e estabilidade sai do disponível e aparece na Consulta Disponibilidade (se o item tem a marca no cadastro) e no Histórico do Lote. A saída da amostra é feita na tela Movimentações.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precisa saber o local, a quantidade e a data de cada amostra. A tela grava local e quantidade; a data fica na movimentação; o prazo de guarda não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 e Produção:</w:t>
      </w:r>
      <w:r>
        <w:rPr>
          <w:szCs w:val="20"/>
        </w:rPr>
        <w:t xml:space="preserve"> nada desta tela chega a elas, exceto a pendência de estabilidade que a Entrada de Produção - Serviços pode criar.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pede "mostre a amostra de retenção deste lote". A tela e a Consulta Disponibilidade respondem, desde que o item tenha a marca no cadastro.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1"/>
        <w:gridCol w:w="4270"/>
        <w:gridCol w:w="2173"/>
        <w:gridCol w:w="1257"/>
      </w:tblGrid>
      <w:tr>
        <w:trPr>
          <w:tblHeader/>
          <w:cantSplit/>
        </w:trPr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42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DV-EST-074 (CT-EST-173, 22/10/2026)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entrada pendente de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nasce: o campo "Qtd. Estabilidade" do Registro de Amostragem do CQ está dentro de um bloco comentado; por isso esta tela nunca recebe uma estabilidade (e nunca abre o acompanhamento). A entrada manual pela tela Movimentações grava sem abrir o acompanhamento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Religar o campo e abrir o acompanhamento ao finalizar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DV-EST-071 (CT-EST-172, 22/10/2026; corrigido na rodada 11)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</w:t>
            </w:r>
            <w:r>
              <w:rPr>
                <w:sz w:val="18"/>
                <w:b/>
                <w:bCs/>
                <w:szCs w:val="20"/>
              </w:rPr>
              <w:t xml:space="preserve">Movimentações</w:t>
            </w:r>
            <w:r>
              <w:rPr>
                <w:sz w:val="18"/>
                <w:szCs w:val="20"/>
              </w:rPr>
              <w:t xml:space="preserve"> aceita Entrada - Estabilidade sem tipo de estabilidade e sem abrir o acompanhamento. A tela que pede o tipo é esta, e a ela só chegam pendências que ninguém cria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o tipo e abrir o acompanhamento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DV-EST-075 (CT-EST-173)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CQ, a Regra de Estabilidade só aceita item de código numérico; sem ela, o ciclo de estabilidade não fecha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Aceitar qualquer item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DV-EST-066 (CT-EST-170, 22/10/2026)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Local só oferece os almoxarifados ligados ao grupo do usuário; um almoxarifado de retenção ou de estabilidade novo não aparece para quem não o tem ligado. Sem local e endereço no almoxarifado especial, esta tela não tem destino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Avisar ou mostrar os almoxarifados ativos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DV-EST-047 (CT-EST-171, 13/10/2026)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amostra gravada não aparecia na Consulta Disponibilidade nem na Saída; a consulta vazia foi explicada em 22/10/2026 (item sem a marca de retenção no cadastro); a Saída do lote TESTEPA001 segue com erro de objeto nulo, e com lote novo funciona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e a saída acharem o que a entrada gravou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  <w:tr>
        <w:trPr>
          <w:cantSplit/>
        </w:trPr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(CT-EST-178, 13/10/2026)</w:t>
            </w:r>
          </w:p>
        </w:tc>
        <w:tc>
          <w:tcPr>
            <w:tcW w:w="42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 pelo endereço por usuário sem acesso ao Estoque, a tela mostrou erro técnico não tratado do servidor, com o rastro de chamadas, em vez de acesso negado</w:t>
            </w:r>
          </w:p>
        </w:tc>
        <w:tc>
          <w:tcPr>
            <w:tcW w:w="21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o acesso com mensagem clara</w:t>
            </w:r>
          </w:p>
        </w:tc>
        <w:tc>
          <w:tcPr>
            <w:tcW w:w="1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Ver log vazio.</w:t>
      </w:r>
      <w:r>
        <w:rPr>
          <w:szCs w:val="20"/>
        </w:rPr>
        <w:t xml:space="preserve"> O ícone Ver log aparece em toda linha e abre um quadro que nunca carrega nada: a leitura do log está comentada e nenhuma gravação de log existe para esta tela (movimentacao_almox_cq_lst.aspx.cs:468-475). A tela dá a impressão de trilha que não existe (CT-EST-REG01-05).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endereçamento sem rastro.</w:t>
      </w:r>
      <w:r>
        <w:rPr>
          <w:szCs w:val="20"/>
        </w:rPr>
        <w:t xml:space="preserve"> Apaga a linha, sem justificativa nem log (RN-EST-REG01-008; CT-EST-REG01-06).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duas vezes.</w:t>
      </w:r>
      <w:r>
        <w:rPr>
          <w:szCs w:val="20"/>
        </w:rPr>
        <w:t xml:space="preserve"> A tela não confere se a entrada já foi finalizada e não usa transação; duas abas podem gerar a movimentação em duplicidade e levar a origem a saldo negativo, que o banco não impede (RN-EST-REG01-009; CT-EST-REG01-07).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de destino diferente da tela Movimentações.</w:t>
      </w:r>
      <w:r>
        <w:rPr>
          <w:szCs w:val="20"/>
        </w:rPr>
        <w:t xml:space="preserve"> Aqui a empresa é fixa em 1, o grupo não filtra e almoxarifado inativo aparece (RN-EST-REG01-004; CT-EST-REG01-09).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Físico-químico marcado sem escolha.</w:t>
      </w:r>
      <w:r>
        <w:rPr>
          <w:szCs w:val="20"/>
        </w:rPr>
        <w:t xml:space="preserve"> A lógica de </w:t>
      </w:r>
      <w:r>
        <w:rPr>
          <w:szCs w:val="20"/>
        </w:rPr>
        <w:t xml:space="preserve">reserva.FisicoQuimico</w:t>
      </w:r>
      <w:r>
        <w:rPr>
          <w:szCs w:val="20"/>
        </w:rPr>
        <w:t xml:space="preserve"> inclui "Acompanhamento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marcado": escolher só o grupo microbiológico marca também o físico-químico (RN-EST-REG01-010; CT-EST-REG01-08).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prazo de guarda.</w:t>
      </w:r>
      <w:r>
        <w:rPr>
          <w:szCs w:val="20"/>
        </w:rPr>
        <w:t xml:space="preserve"> A pendência e a movimentação não guardam a data de fim da retenção; o prazo só aparece na Consulta Disponibilidade, calculado a partir da validade do lote e do tempo de armazenagem do grupo do item, e a tela de entrada não o usa (RegulatorioDisponibilidadeServico.cs:53 e 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Data da pendência sem hora.</w:t>
      </w:r>
      <w:r>
        <w:rPr>
          <w:szCs w:val="20"/>
        </w:rPr>
        <w:t xml:space="preserve"> A data de criação da pendência é só data (TBL_REGULATORIO_RESERVA.sql:8); a hora fica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Entrada exato.</w:t>
      </w:r>
      <w:r>
        <w:rPr>
          <w:szCs w:val="20"/>
        </w:rPr>
        <w:t xml:space="preserve"> O filtro só acha o número completo; digitar parte do número dá lista vazia (RegulatorioReservaServico.cs:78).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Almoxarifado sem endereço livre.</w:t>
      </w:r>
      <w:r>
        <w:rPr>
          <w:szCs w:val="20"/>
        </w:rPr>
        <w:t xml:space="preserve"> As listas de rua, coluna e andar mostram só os livres; um local cheio não oferece destino (movimentacao_almox_cq_ed.aspx.cs:466-497; CT-EST-REG01-04).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ao usuário.</w:t>
      </w:r>
      <w:r>
        <w:rPr>
          <w:szCs w:val="20"/>
        </w:rPr>
        <w:t xml:space="preserve"> Falhas mostram o texto da exceção em "Detalhe do erro (+)".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deveria registrar quem decidiu levar a amostra para o almoxarifado especial, com assinatura?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prazo de guarda (por exemplo, validade do lote mais N meses) deve ser gravado já na entrada?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é o tipo de estabilidade por item? Quem o define: o CQ ou o Almoxarifado?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de Material deveria aceitar amostras de lotes fora do fluxo do CQ?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fluxos/almoxarifado-cq.md</w:t>
      </w:r>
      <w:r>
        <w:rPr>
          <w:szCs w:val="20"/>
        </w:rPr>
        <w:t xml:space="preserve"> (RN002 da entrada da amostra) diz que "o tipo da reserva vem do tipo de movimentação (</w:t>
      </w:r>
      <w:r>
        <w:rPr>
          <w:szCs w:val="20"/>
        </w:rPr>
        <w:t xml:space="preserve">cq/movimentacoes_ed.aspx.cs:507-512</w:t>
      </w:r>
      <w:r>
        <w:rPr>
          <w:szCs w:val="20"/>
        </w:rPr>
        <w:t xml:space="preserve">)". Isso vale para a tela </w:t>
      </w:r>
      <w:r>
        <w:rPr>
          <w:b/>
          <w:bCs/>
          <w:szCs w:val="20"/>
        </w:rPr>
        <w:t xml:space="preserve">Movimentações</w:t>
      </w:r>
      <w:r>
        <w:rPr>
          <w:szCs w:val="20"/>
        </w:rPr>
        <w:t xml:space="preserve">. Na Entrada de Material, o tipo vem da pendência que o CQ criou.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diz que a amostra de estabilidade "exige o tipo de estabilidade e abre o acompanhamento". O código tem isso nesta tela, mas a pendência de estabilidade não nasce (DV-EST-074); o teste não alcançou a regra (RN-EST-168 Contradita).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(CT-EST-171) pede "Entrada de amostra de retenção do </w:t>
      </w:r>
      <w:r>
        <w:rPr>
          <w:szCs w:val="20"/>
        </w:rPr>
        <w:t xml:space="preserve">TESTEPA001</w:t>
      </w:r>
      <w:r>
        <w:rPr>
          <w:szCs w:val="20"/>
        </w:rPr>
        <w:t xml:space="preserve">" e "aparece na consulta". A execução de 13/10/2026 foi feita pela tela </w:t>
      </w:r>
      <w:r>
        <w:rPr>
          <w:b/>
          <w:bCs/>
          <w:szCs w:val="20"/>
        </w:rPr>
        <w:t xml:space="preserve">Movimentações</w:t>
      </w:r>
      <w:r>
        <w:rPr>
          <w:szCs w:val="20"/>
        </w:rPr>
        <w:t xml:space="preserve">; o complemento de 22/10/2026 foi na tela certa (Entrada de Material) com o lote </w:t>
      </w:r>
      <w:r>
        <w:rPr>
          <w:szCs w:val="20"/>
        </w:rPr>
        <w:t xml:space="preserve">TESTEPA013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(CT-EST-172) foi executado na rodada 10 na tela errada (Movimentações) e passou a Bloqueado na revisão da rodada 11.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descreve a tela como "Entrada de Material" do Regulatório e registra a observação "Rodada 10: a Entrada - Estabilidade aceita sem tipo de estabilidade e não abre o acompanhamento no CQ (DV-EST-071)". A observação vale para a tela Movimentações (ver </w:t>
      </w:r>
      <w:r>
        <w:rPr>
          <w:szCs w:val="20"/>
        </w:rPr>
        <w:t xml:space="preserve">menu-regulatorio/telas/02-movimentacoes.md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Ver log existe, mas não mostra nada, embora o menu ofereça "consultar log" como função para outras telas do mesmo grupo.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que a consulta mostra "as amostras guardadas por item e lote"; o código só lista itens com a marca de retenção, referência ou estabilidade no cadastro do Item (ver Consulta Disponibilidade).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e o formulário usam o identificador 801 (movimentacao_almox_cq_lst.aspx.cs:32; movimentacao_almox_cq_ed.aspx.cs:46). A base da lista só mostra ou esconde botões e colunas segundo as funções do usuário (ClassePaiLst.cs:130-239). O script do menu cria para esta tela as funções de alterar e de imprimir ou exportar; não cria as de incluir, excluir nem a de log (dml.sql:1956). Pesquisar só aparece para quem tem a função de consultar (ClassePaiLst.cs:195-201). Movimentar e Visualizar seguem a função de alterar (movimentacao_almox_cq_lst.aspx.cs:167); Imprimir e Excel, a de imprimir (movimentacao_almox_cq_lst.aspx.cs:95-96). O Ver log some se o usuário não tem a função de log (movimentacao_almox_cq_lst.aspx.cs:185-186), mas a função de log não é criada para esta tela. Dentro do formulário, CONFIRMAR ENDEREÇO, cancelar e FINALIZAR não conferem função nenhuma.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SEG-EST-03; DV-EST-008 (Alta). Em 13/10/2026 a página abriu pelo endereço com erro técnico (CT-EST-178).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ligadas como verdadeiras antes de ler as funções (ClassePaiEd.cs:79-81; conferência desligada em ClassePaiEd.cs:18 e 95-105). Quem abre o formulário pelo número da pendência consegue endereçar e finalizar. Leitura do código, a confirmar (CT-EST-REG01-S1).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pendências não filtra pelo grupo do usuário: mostra as de todos os almoxarifados (RegulatorioReservaServico.cs:67-98).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finaliza a entrada pode ser a mesma pessoa que fez o endereçamento e a que aprovou o lote; nenhuma etapa pede segunda conferência.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20"/>
        <w:gridCol w:w="3729"/>
        <w:gridCol w:w="4382"/>
      </w:tblGrid>
      <w:tr>
        <w:trPr>
          <w:tblHeader/>
          <w:cantSplit/>
        </w:trPr>
        <w:tc>
          <w:tcPr>
            <w:tcW w:w="15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7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CT-EST-178</w:t>
            </w:r>
          </w:p>
        </w:tc>
        <w:tc>
          <w:tcPr>
            <w:tcW w:w="37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acesso ao Estoque, abrir a Entrada de Material (Referência - Retenção - Estabilidade) pelo endereço</w:t>
            </w:r>
          </w:p>
        </w:tc>
        <w:tc>
          <w:tcPr>
            <w:tcW w:w="4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 em 13/10/2026 (rodada 6): erro de servidor não tratado, com o rastro de chamadas exposto, em vez de acesso negado (DV-EST-008; SEG-EST-03; SEG-EST-13)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pendência (</w:t>
      </w:r>
      <w:r>
        <w:rPr>
          <w:szCs w:val="20"/>
        </w:rPr>
        <w:t xml:space="preserve">?id=</w:t>
      </w:r>
      <w:r>
        <w:rPr>
          <w:szCs w:val="20"/>
        </w:rPr>
        <w:t xml:space="preserve">) vem no endereço da página e é lido sem conferir quem pode vê-la (movimentacao_almox_cq_ed.aspx.cs:53-60).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identificadores de endereço e as quantidades vêm das listas e campos da página; o servidor confere a existência dos endereços e as quantidades (movimentacao_almox_cq_ed.aspx.cs:283-310) mas não repete a conferência de quarentena da origem ao finalizar.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da linha a cancelar vem do botão da grade (movimentacao_almox_cq_ed.aspx.cs:593-599).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item de entrada é comparado na memória e não vai ao comando de consulta (RegulatorioReservaServico.cs:78); os demais filtros e valores usam consultas por parâmetro do acesso a dados (RegulatorioReservaRepositorio.cs:11-41). Não se viu junção de texto nesta tela. A conferir no teste (CT-EST-REG01-S2).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mostram o texto da exceção em "Detalhe do erro (+)" (movimentacao_almox_cq_ed.aspx.cs:242-256) e, na abertura pelo endereço sem permissão, uma página de erro com o rastro de chamadas (CT-EST-178).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Ver log abre um quadro vazio e não há gravação de log desta tela (RN-EST-REG01-011). Não há justificativa, assinatura nem segunda conferência na finalização.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93"/>
        <w:gridCol w:w="5391"/>
        <w:gridCol w:w="2047"/>
      </w:tblGrid>
      <w:tr>
        <w:trPr>
          <w:tblHeader/>
          <w:cantSplit/>
        </w:trPr>
        <w:tc>
          <w:tcPr>
            <w:tcW w:w="2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3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CT-EST-REG01-S1 (Alta)</w:t>
            </w:r>
          </w:p>
        </w:tc>
        <w:tc>
          <w:tcPr>
            <w:tcW w:w="5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alterar, abrir </w:t>
            </w:r>
            <w:r>
              <w:rPr>
                <w:sz w:val="18"/>
                <w:szCs w:val="20"/>
              </w:rPr>
              <w:t xml:space="preserve">cq/movimentacao_almox_cq_ed.aspx?id=&lt;pendência&gt;</w:t>
            </w:r>
            <w:r>
              <w:rPr>
                <w:sz w:val="18"/>
                <w:szCs w:val="20"/>
              </w:rPr>
              <w:t xml:space="preserve"> pelo endereço e tentar endereçar e finalizar. Esperado: acesso negado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 (o CT-EST-178 abriu a lista, não o formulário com um número)</w:t>
            </w:r>
          </w:p>
        </w:tc>
      </w:tr>
      <w:tr>
        <w:trPr>
          <w:cantSplit/>
        </w:trPr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CT-EST-REG01-S2 (Média)</w:t>
            </w:r>
          </w:p>
        </w:tc>
        <w:tc>
          <w:tcPr>
            <w:tcW w:w="53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Item Entrada e conferir se aparece erro técnico. Não executar comandos de alteração</w:t>
            </w:r>
          </w:p>
        </w:tc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Regulatório: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Regulatório: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