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Quarentena de Produto Acabado (RM18):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Quarentena de Produto Acabado (RM18)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Quarentena de Produto Acabado (RM18) (dml.sql:1923). No alto da tela o sistema escreve "QUARENTENA DE PRODUTO ACABADO (RM18)" (rel_quarentena_item_acabado_ls.aspx:30); o título do PDF é "RM18 - Relatório Quarentena de Produto Acabado" (rel_quarentena_item_acabado_ls.aspx.cs:227). Versão legado (código entregue pelo fornecedor). Documentação de 23/10/2026, feita pela leitura do código e por </w:t>
      </w:r>
      <w:r>
        <w:rPr>
          <w:b/>
          <w:bCs/>
          <w:szCs w:val="20"/>
        </w:rPr>
        <w:t xml:space="preserve">um único olhar</w:t>
      </w:r>
      <w:r>
        <w:rPr>
          <w:szCs w:val="20"/>
        </w:rPr>
        <w:t xml:space="preserve"> nos testes de tela: em 22/10/2026 (rodada 8, CT-EST-063) o PDF foi aberto uma vez (</w:t>
      </w:r>
      <w:r>
        <w:rPr>
          <w:szCs w:val="20"/>
        </w:rPr>
        <w:t xml:space="preserve">execucao/2026-10-22-rodada-8/evidencias/CT-EST-063-rel_quarentena_item_acabado_ls.png</w:t>
      </w:r>
      <w:r>
        <w:rPr>
          <w:szCs w:val="20"/>
        </w:rPr>
        <w:t xml:space="preserve">).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Sem fluxo próprio documentado; é vizinha do RM17 e do RM36 (fluxo Reprovado, reanálise e revalidação). </w:t>
      </w:r>
      <w:r>
        <w:rPr>
          <w:b/>
          <w:bCs/>
          <w:szCs w:val="20"/>
        </w:rPr>
        <w:t xml:space="preserve">Relatório de consulta: não grava nem altera nada.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o botão VISUALIZAR, a grade, os filtros, a ordenação, a paginação, o resultado vazio, o Excel e qualquer acesso pelo endereço. O PDF só foi aberto sem filtro e o conteúdo não foi conferido contra o saldo em quarentena. Tudo o mais é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Lista os lotes </w:t>
      </w:r>
      <w:r>
        <w:rPr>
          <w:b/>
          <w:bCs/>
          <w:szCs w:val="20"/>
        </w:rPr>
        <w:t xml:space="preserve">de produto acabado (e de qualquer item que entre por Entrada de Produção) que estão em quarentena</w:t>
      </w:r>
      <w:r>
        <w:rPr>
          <w:szCs w:val="20"/>
        </w:rPr>
        <w:t xml:space="preserve">: código, descrição, unidade, lote, número da ordem de produção, data da movimentação, validade, quantidade de entrada, saldo e situação da análise (rel_quarentena_item_acabado_ls.aspx:127-211; dalRelatorio.cs:96-111).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código mostra: entra o lote que (1) tem análise do CQ (qualquer uma, não excluída), (2) teve movimentação do tipo 11, "ENTRADA DE PRODUÇÃO" (dalRelatorio.cs:120-127; dml.sql:526-529) e (3) ainda tem saldo em quarentena maior que zero na visão de saldos (dalRelatorio.cs:131-137). O nome "produto acabado" vem, portanto, do </w:t>
      </w:r>
      <w:r>
        <w:rPr>
          <w:b/>
          <w:bCs/>
          <w:szCs w:val="20"/>
        </w:rPr>
        <w:t xml:space="preserve">tipo de movimentação</w:t>
      </w:r>
      <w:r>
        <w:rPr>
          <w:szCs w:val="20"/>
        </w:rPr>
        <w:t xml:space="preserve">, e não do tipo do item: o PDF de 22/10/2026 trouxe o item "INSUMO DE DIÓXIDO DE TITANIO (SIVASTATINA)", lote </w:t>
      </w:r>
      <w:r>
        <w:rPr>
          <w:szCs w:val="20"/>
        </w:rPr>
        <w:t xml:space="preserve">TESTEPA999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e o Controle da Qualidade, para ver o que a produção entregou e aguarda liberação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para saber o que está retido.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um lote que entrou por Entrada de Produção, com análise do CQ ainda não liberada, e saldo em quarentena (dalRelatorio.cs:120-137).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está ligado a um almoxarifado do grupo do usuário (dalRelatorio.cs:157-160).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Todos os filtros são opcionais (rel_quarentena_item_acabado_ls.aspx.cs:43-48).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se aplica: relatório de consulta. Nada é gravado (dalRelatorio.cs:94-175 só lê). A tela produz: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grade</w:t>
      </w:r>
      <w:r>
        <w:rPr>
          <w:szCs w:val="20"/>
        </w:rPr>
        <w:t xml:space="preserve"> na própria tela, 15 linhas por página (rel_quarentena_item_acabado_ls.aspx, grade a partir da linha 115).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</w:t>
      </w:r>
      <w:r>
        <w:rPr>
          <w:b/>
          <w:bCs/>
          <w:szCs w:val="20"/>
        </w:rPr>
        <w:t xml:space="preserve">PDF</w:t>
      </w:r>
      <w:r>
        <w:rPr>
          <w:szCs w:val="20"/>
        </w:rPr>
        <w:t xml:space="preserve"> em A4 deitado numa pasta do servidor (</w:t>
      </w:r>
      <w:r>
        <w:rPr>
          <w:szCs w:val="20"/>
        </w:rPr>
        <w:t xml:space="preserve">estoque/tmp</w:t>
      </w:r>
      <w:r>
        <w:rPr>
          <w:szCs w:val="20"/>
        </w:rPr>
        <w:t xml:space="preserve">), nome aleatório, aberto em nova janela (rel_quarentena_item_acabado_ls.aspx.cs:245-250; Relatorio.cs:250). O código não apaga esses arquivos.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do Excel está escondido (rel_quarentena_item_acabado_ls.aspx:109) e o código dele aponta para outra página (rel_quarentena_item_acabado_ls.aspx.cs:166 e 272-275).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do GERAR RELATÓRIO a tela </w:t>
      </w:r>
      <w:r>
        <w:rPr>
          <w:b/>
          <w:bCs/>
          <w:szCs w:val="20"/>
        </w:rPr>
        <w:t xml:space="preserve">limpa os filtros e a grade</w:t>
      </w:r>
      <w:r>
        <w:rPr>
          <w:szCs w:val="20"/>
        </w:rPr>
        <w:t xml:space="preserve"> (rel_quarentena_item_acabado_ls.aspx.cs:129-134).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LaboSys_UI/relatorios/rel_quarentena_item_acabado_ls.aspx e 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de apoio: LaboSys_BLL/bllRelatorio.cs (cada consulta fica dentro de um bloco que troca qualquer erro por "Erro ao gerar o relatório!"), LaboSys_BLL/Relatorio.cs (gera o PDF e o cabeçalho e o rodapé), LaboSys_BLL/bllItemGrupo.cs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LaboSys_DAL/dalRelatorio.cs (método relQuarentenaProdutoAcabado, linhas 94-175)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Hsolutions.Estoque.DB/Tables/TBL_ANALISE_CONTROLE.sql, TBL_ITEM_LOTE.sql, TBL_MOVIMENTACAO.sql, TBL_MOVIMENTACAO_ITEM.sql, Views/VW_SALDO_ITEM_LOTE.sql, Views/VW_GRUPO_USUARIO_ITEM.sql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do menu: Hsolutions.Estoque.DB/dml.sql:1923 e 526-529 (tipo de movimentação 11)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relatório que deveria mostrar à Qualidade tudo o que a produção entregou e ainda aguarda liberação; hoje cobre só o que entrou por Entrada de Produção e foi visto uma vez, sem conferência.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Produto acabado e intermediário chegam ao estoque pela Entrada de Produção e ficam em quarentena até o CQ liberar (art. 157). O RM18 lista esses lotes com a ordem de produção, a data, a validade, a quantidade e a situação da análise (dalRelatorio.cs:96-111).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22/10/2026 o PDF mostrou 1 lote em quarentena, coerente com a Disponibilidade. O código acrescenta limites: o filtro é o tipo de movimentação (não o tipo do item), o mesmo lote pode sair em várias linhas, o saldo é o total do lote e, se a lista vier vazia, a tela pode parar com erro (rel_quarentena_item_acabado_ls.aspx.cs:72-80).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a lista é o retrato do que está na fila de análise dos produtos; o CQ não a lê, a lista só olha o resultado da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o número da ordem de produção na linha liga o lote ao que a produção entregou.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RM18 e o RM17 se complementam; um lote em quarentena sai em um ou no outro conforme o caminho de entrada.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 e inspeção:</w:t>
      </w:r>
      <w:r>
        <w:rPr>
          <w:szCs w:val="20"/>
        </w:rPr>
        <w:t xml:space="preserve"> o inspetor pede a lista de produtos retidos; o relatório responde em parte (não marca vencimento nem informa há quanto tempo o lote está retido).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foi registrado para o RM18. O DV-EST-062 trata do RM36 e do RM17.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aponta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no resultado vazio.</w:t>
      </w:r>
      <w:r>
        <w:rPr>
          <w:szCs w:val="20"/>
        </w:rPr>
        <w:t xml:space="preserve"> Quando a consulta não traz linha, a tela monta uma linha de apoio com as colunas QTD_LOTE e COD_UF (rel_quarentena_item_acabado_ls.aspx.cs:77 e 80), que a consulta não tem (ela traz QTD_ENTRADA e COD_UNIDADE; dalRelatorio.cs:100 e 105). O código pára aí, sem tratamento, em vez de mostrar "A pesquisa não retornou nenhum resultado.". O mesmo acontece no RM24; o RM36 e o RM17 têm as colunas certas. Leitura do código, a confirmar (CT-EST-REL02-02).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"Produto acabado" é só nome.</w:t>
      </w:r>
      <w:r>
        <w:rPr>
          <w:szCs w:val="20"/>
        </w:rPr>
        <w:t xml:space="preserve"> O filtro é a entrada de produção, não o tipo do item. O PDF de 22/10/2026 trouxe um item de insumo. Ponto para validar com 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Cobertura.</w:t>
      </w:r>
      <w:r>
        <w:rPr>
          <w:szCs w:val="20"/>
        </w:rPr>
        <w:t xml:space="preserve"> O lote de produto acabado que entra por outro caminho (Entrada de Material - Outras, devolução) e fica em quarentena não aparece.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Repetição de linhas.</w:t>
      </w:r>
      <w:r>
        <w:rPr>
          <w:szCs w:val="20"/>
        </w:rPr>
        <w:t xml:space="preserve"> Todas as análises do lote entram na consulta, e cada data e ordem de produção gera uma linha (dalRelatorio.cs:113-127). O mesmo lote pode sair em várias linhas (CT-EST-REL02-04 e 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Saldo enganoso.</w:t>
      </w:r>
      <w:r>
        <w:rPr>
          <w:szCs w:val="20"/>
        </w:rPr>
        <w:t xml:space="preserve"> SALDO é o saldo total do lote (dalRelatorio.cs:106), não a parte retida.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Dia final do período</w:t>
      </w:r>
      <w:r>
        <w:rPr>
          <w:szCs w:val="20"/>
        </w:rPr>
        <w:t xml:space="preserve"> fica de fora depois da meia-noite (dalRelatorio.cs:143; TBL_MOVIMENTACAO.sql:4: data e hora) (CT-EST-REL02-07).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se perde ao trocar de página.</w:t>
      </w:r>
      <w:r>
        <w:rPr>
          <w:szCs w:val="20"/>
        </w:rPr>
        <w:t xml:space="preserve"> A paginação consulta de novo com a ordem vazia (rel_quarentena_item_acabado_ls.aspx.cs:150-154); sem ORDER BY a ordem das páginas pode variar.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GERAR RELATÓRIO apaga os filtros</w:t>
      </w:r>
      <w:r>
        <w:rPr>
          <w:szCs w:val="20"/>
        </w:rPr>
        <w:t xml:space="preserve"> (rel_quarentena_item_acabado_ls.aspx.cs:129-134): para gerar duas vezes com o mesmo filtro, é preciso digitar de novo.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Vencimento não aparece marcado.</w:t>
      </w:r>
      <w:r>
        <w:rPr>
          <w:szCs w:val="20"/>
        </w:rPr>
        <w:t xml:space="preserve"> Lote vencido em quarentena sai igual aos demais (confere com a observação do RM17 na rodada 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Excel escondido e mal ligado</w:t>
      </w:r>
      <w:r>
        <w:rPr>
          <w:szCs w:val="20"/>
        </w:rPr>
        <w:t xml:space="preserve"> (rel_quarentena_item_acabado_ls.aspx.cs:166).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teste ainda não viu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foi visto numa tela real além do PDF aberto em 22/10/2026 (rodada 8), sem filtro, com uma linha. Nunca se viu a grade, os filtros, a ordenação, a paginação, o vazio nem o Excel. O registro da rodada diz "gera PDF sem linhas"; a captura guardada mostra uma linha (ver Divergências).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"Não testada"; houve um olhar em 22/10/2026 (CT-EST-063). Esta página mantém "Não testada" porque o relatório só foi aberto, sem conferência.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registro da rodada 8 e o manual do Estoque dizem que o RM18 "gera PDF sem linhas" (</w:t>
      </w:r>
      <w:r>
        <w:rPr>
          <w:szCs w:val="20"/>
        </w:rPr>
        <w:t xml:space="preserve">entregaveis/fonte/manual-do-usuario.md</w:t>
      </w:r>
      <w:r>
        <w:rPr>
          <w:szCs w:val="20"/>
        </w:rPr>
        <w:t xml:space="preserve">). A captura guardada (</w:t>
      </w:r>
      <w:r>
        <w:rPr>
          <w:szCs w:val="20"/>
        </w:rPr>
        <w:t xml:space="preserve">CT-EST-063-rel_quarentena_item_acabado_ls.png</w:t>
      </w:r>
      <w:r>
        <w:rPr>
          <w:szCs w:val="20"/>
        </w:rPr>
        <w:t xml:space="preserve">) mostra </w:t>
      </w:r>
      <w:r>
        <w:rPr>
          <w:b/>
          <w:bCs/>
          <w:szCs w:val="20"/>
        </w:rPr>
        <w:t xml:space="preserve">uma linha</w:t>
      </w:r>
      <w:r>
        <w:rPr>
          <w:szCs w:val="20"/>
        </w:rPr>
        <w:t xml:space="preserve">: </w:t>
      </w:r>
      <w:r>
        <w:rPr>
          <w:szCs w:val="20"/>
        </w:rPr>
        <w:t xml:space="preserve">TST0003</w:t>
      </w:r>
      <w:r>
        <w:rPr>
          <w:szCs w:val="20"/>
        </w:rPr>
        <w:t xml:space="preserve">, </w:t>
      </w:r>
      <w:r>
        <w:rPr>
          <w:szCs w:val="20"/>
        </w:rPr>
        <w:t xml:space="preserve">TESTEPA999</w:t>
      </w:r>
      <w:r>
        <w:rPr>
          <w:szCs w:val="20"/>
        </w:rPr>
        <w:t xml:space="preserve">, 100 un., NÃO ANALISADO. Ponto para validar com quem executou.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captura do RM17 (3 lotes) e a do RM18 (1 lote) combinam com o código: o lote </w:t>
      </w:r>
      <w:r>
        <w:rPr>
          <w:szCs w:val="20"/>
        </w:rPr>
        <w:t xml:space="preserve">TESTEPA999</w:t>
      </w:r>
      <w:r>
        <w:rPr>
          <w:szCs w:val="20"/>
        </w:rPr>
        <w:t xml:space="preserve"> (item de entrada </w:t>
      </w:r>
      <w:r>
        <w:rPr>
          <w:szCs w:val="20"/>
        </w:rPr>
        <w:t xml:space="preserve">TA0003/26</w:t>
      </w:r>
      <w:r>
        <w:rPr>
          <w:szCs w:val="20"/>
        </w:rPr>
        <w:t xml:space="preserve">) está nos dois, porque entrou por Entrada de Produção e está em endereço de quarentena; os lotes </w:t>
      </w:r>
      <w:r>
        <w:rPr>
          <w:szCs w:val="20"/>
        </w:rPr>
        <w:t xml:space="preserve">MP0019/26</w:t>
      </w:r>
      <w:r>
        <w:rPr>
          <w:szCs w:val="20"/>
        </w:rPr>
        <w:t xml:space="preserve"> e </w:t>
      </w:r>
      <w:r>
        <w:rPr>
          <w:szCs w:val="20"/>
        </w:rPr>
        <w:t xml:space="preserve">TA0007/26</w:t>
      </w:r>
      <w:r>
        <w:rPr>
          <w:szCs w:val="20"/>
        </w:rPr>
        <w:t xml:space="preserve"> só aparecem no RM17.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"Produto Acabado" não bate com o conteúdo: o PDF trouxe um insumo (entrada de produção).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requisito RF-EST-056 (</w:t>
      </w:r>
      <w:r>
        <w:rPr>
          <w:szCs w:val="20"/>
        </w:rPr>
        <w:t xml:space="preserve">05-requisitos.md</w:t>
      </w:r>
      <w:r>
        <w:rPr>
          <w:szCs w:val="20"/>
        </w:rPr>
        <w:t xml:space="preserve">) pede que RM17, RM18 e RM36 listem "todo lote que está nessa situação", "sem linha em branco". O código do RM18 cobre só a entrada de produção e, no vazio, pode parar com erro.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identificador "602" (rel_quarentena_item_acabado_ls.aspx.cs:17) e a base das listas do Estoque. A base lê as funções que o usuário tem para esta tela (consultar, incluir, alterar, excluir, imprimir ou exportar, consultar log) e só liga ou desliga botões (ClassePaiLst.cs:130-239). Como o VISUALIZAR já nasce visível e a linha que o esconderia está comentada (ClassePaiLst.cs:95-100), a função de consultar não muda nada na tela; o Excel nasce escondido e nenhum código o liga (ClassePaiLst.cs:209-219). O script de carga do menu marca incluir, alterar, excluir, imprimir e ver log como "N" para esta tela (dml.sql:1923). Leitura do código, a confirmar (CT-EST-REL02-S1).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(ClassePaiLst.cs:69-81). Quem digita o endereço do relatório abre a página, tenha ou não a função. SEG-EST-03; DV-EST-008 (Alta, confirmado em outras telas do Estoque; </w:t>
      </w:r>
      <w:r>
        <w:rPr>
          <w:b/>
          <w:bCs/>
          <w:szCs w:val="20"/>
        </w:rPr>
        <w:t xml:space="preserve">não testado nesta tela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filtra pelos itens dos almoxarifados do grupo do usuário e pela empresa da sessão (dalRelatorio.cs:152-160). Se o grupo do usuário for "0", o filtro de grupo é pulado, o que mostraria os itens de todos os grupos; a conferir (CT-EST-REL02-S1).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PDF é gravado em </w:t>
      </w:r>
      <w:r>
        <w:rPr>
          <w:szCs w:val="20"/>
        </w:rPr>
        <w:t xml:space="preserve">estoque/tmp</w:t>
      </w:r>
      <w:r>
        <w:rPr>
          <w:szCs w:val="20"/>
        </w:rPr>
        <w:t xml:space="preserve"> com um nome aleatório (Relatorio.cs:250) e o código não o apaga. Quem conhecer o endereço do arquivo o abre sem passar pela tela.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teste de acesso pelo endereço (CT-EST-045 e 065) foi feito na Movimentação de Material.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e o código do item digitados são juntados ao comando de consulta sem tratamento (dalRelatorio.cs:146 e 149). SEG-EST-02; a confirmar (CT-EST-REL02-11). As datas passam por conversão antes de entrar no comando e o grupo vem de uma lista; a coluna de ordenação vem do título clicado.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VISUALIZAR, um erro da consulta (e o erro do resultado vazio) não é tratado pela tela e pode chegar ao usuário como página de erro com detalhes técnicos (SEG-EST-13; DV-EST-052 e DV-EST-067 em outras telas).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registra quem consultou, quando e com quais filtros; o PDF não leva o nome de quem emitiu.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Quarentena de Produto Acabado (RM18):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Quarentena de Produto Acabado (RM18):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