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Demonstrativo de Movimentação de Material (RC07):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 (leitura do código; nada foi testado)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Peça ao suporte que o relatório esteja no menu (a linha de carga do menu está comentada no código entregue).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itens precisam ter a </w:t>
      </w:r>
      <w:r>
        <w:rPr>
          <w:b/>
          <w:bCs/>
          <w:szCs w:val="20"/>
        </w:rPr>
        <w:t xml:space="preserve">conta contábil</w:t>
      </w:r>
      <w:r>
        <w:rPr>
          <w:szCs w:val="20"/>
        </w:rPr>
        <w:t xml:space="preserve"> preenchida; itens sem conta saem juntos numa linha de conta em branco.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 os números na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Abra o </w:t>
      </w:r>
      <w:r>
        <w:rPr>
          <w:b/>
          <w:bCs/>
          <w:szCs w:val="20"/>
        </w:rPr>
        <w:t xml:space="preserve">Demonstrativo de Movimentação de Material (RC07)</w:t>
      </w:r>
      <w:r>
        <w:rPr>
          <w:szCs w:val="20"/>
        </w:rPr>
        <w:t xml:space="preserve">. A tela já vem com o mês e o ano de hoje.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Escolha o </w:t>
      </w:r>
      <w:r>
        <w:rPr>
          <w:b/>
          <w:bCs/>
          <w:szCs w:val="20"/>
        </w:rPr>
        <w:t xml:space="preserve">Mês</w:t>
      </w:r>
      <w:r>
        <w:rPr>
          <w:szCs w:val="20"/>
        </w:rPr>
        <w:t xml:space="preserve"> e digite o </w:t>
      </w:r>
      <w:r>
        <w:rPr>
          <w:b/>
          <w:bCs/>
          <w:szCs w:val="20"/>
        </w:rPr>
        <w:t xml:space="preserve">Ano</w:t>
      </w:r>
      <w:r>
        <w:rPr>
          <w:szCs w:val="20"/>
        </w:rPr>
        <w:t xml:space="preserve"> (4 dígitos). O campo "Conta contábil" aparece na tela, mas </w:t>
      </w:r>
      <w:r>
        <w:rPr>
          <w:b/>
          <w:bCs/>
          <w:szCs w:val="20"/>
        </w:rPr>
        <w:t xml:space="preserve">não filtra nada</w:t>
      </w:r>
      <w:r>
        <w:rPr>
          <w:szCs w:val="20"/>
        </w:rPr>
        <w:t xml:space="preserve"> (ver Falhas).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em </w:t>
      </w:r>
      <w:r>
        <w:rPr>
          <w:b/>
          <w:bCs/>
          <w:szCs w:val="20"/>
        </w:rPr>
        <w:t xml:space="preserve">VISUALIZAR</w:t>
      </w:r>
      <w:r>
        <w:rPr>
          <w:szCs w:val="20"/>
        </w:rPr>
        <w:t xml:space="preserve">. A grade mostra Conta contábil, Saldo anterior, Entradas, Saídas e Saldo atual, em quantidades.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 o ano estiver vazio ou sem 4 dígitos, a tela escreve "Ano não informado ou inválido".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Imprimir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</w:t>
      </w:r>
      <w:r>
        <w:rPr>
          <w:b/>
          <w:bCs/>
          <w:szCs w:val="20"/>
        </w:rPr>
        <w:t xml:space="preserve">GERAR RELATÓRIO</w:t>
      </w:r>
      <w:r>
        <w:rPr>
          <w:szCs w:val="20"/>
        </w:rPr>
        <w:t xml:space="preserve"> abre o PDF (A4 em pé, com linha de total) e depois volta a tela para o mês e o ano de hoje. </w:t>
      </w:r>
      <w:r>
        <w:rPr>
          <w:b/>
          <w:bCs/>
          <w:szCs w:val="20"/>
        </w:rPr>
        <w:t xml:space="preserve">Imprimir</w:t>
      </w:r>
      <w:r>
        <w:rPr>
          <w:szCs w:val="20"/>
        </w:rPr>
        <w:t xml:space="preserve"> (depois de um VISUALIZAR com resultado) gera o PDF com a lista da tela. No PDF o mês sai como </w:t>
      </w:r>
      <w:r>
        <w:rPr>
          <w:b/>
          <w:bCs/>
          <w:szCs w:val="20"/>
        </w:rPr>
        <w:t xml:space="preserve">número</w:t>
      </w:r>
      <w:r>
        <w:rPr>
          <w:szCs w:val="20"/>
        </w:rPr>
        <w:t xml:space="preserve"> (ex.: 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</w:t>
      </w:r>
      <w:r>
        <w:rPr>
          <w:b/>
          <w:bCs/>
          <w:szCs w:val="20"/>
        </w:rPr>
        <w:t xml:space="preserve">Limpar</w:t>
      </w:r>
      <w:r>
        <w:rPr>
          <w:szCs w:val="20"/>
        </w:rPr>
        <w:t xml:space="preserve"> esvazia a grade e volta mês e ano para os de hoje.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ler os números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código, "Saídas" sai com sinal negativo e o "Saldo atual" pode somar em vez de subtrair as saídas; confira os números com a Disponibilidade antes de usar (ver Falhas).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entram: transferência, atendimento de solicitação, inventário, ajuste e movimentação de quarentena (ver Falhas).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Filtros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65"/>
        <w:gridCol w:w="1320"/>
        <w:gridCol w:w="1470"/>
        <w:gridCol w:w="1920"/>
        <w:gridCol w:w="3556"/>
      </w:tblGrid>
      <w:tr>
        <w:trPr>
          <w:tblHeader/>
          <w:cantSplit/>
        </w:trPr>
        <w:tc>
          <w:tcPr>
            <w:tcW w:w="13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CONTÁBIL</w:t>
            </w:r>
          </w:p>
        </w:tc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20 letras</w:t>
            </w:r>
          </w:p>
        </w:tc>
        <w:tc>
          <w:tcPr>
            <w:tcW w:w="1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é usado na consulta</w:t>
            </w:r>
            <w:r>
              <w:rPr>
                <w:sz w:val="18"/>
                <w:szCs w:val="20"/>
              </w:rPr>
              <w:t xml:space="preserve"> (o trecho que o aplicaria está comentado); só aparece impresso como filtro no PDF</w:t>
            </w:r>
          </w:p>
        </w:tc>
        <w:tc>
          <w:tcPr>
            <w:tcW w:w="3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relatorio_dmm_lst.aspx:45-47; dalRelatorio.cs:388-410; relatorio_dmm_lst.aspx.cs:228-229</w:t>
            </w:r>
          </w:p>
        </w:tc>
      </w:tr>
      <w:tr>
        <w:trPr>
          <w:cantSplit/>
        </w:trPr>
        <w:tc>
          <w:tcPr>
            <w:tcW w:w="1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MÊS</w:t>
            </w:r>
          </w:p>
        </w:tc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JANEIRO a DEZEMBRO</w:t>
            </w:r>
          </w:p>
        </w:tc>
        <w:tc>
          <w:tcPr>
            <w:tcW w:w="1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(sempre tem valor)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com o mês de hoje</w:t>
            </w:r>
          </w:p>
        </w:tc>
        <w:tc>
          <w:tcPr>
            <w:tcW w:w="3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relatorio_dmm_lst.aspx:50-65; relatorio_dmm_lst.aspx.cs:25</w:t>
            </w:r>
          </w:p>
        </w:tc>
      </w:tr>
      <w:tr>
        <w:trPr>
          <w:cantSplit/>
        </w:trPr>
        <w:tc>
          <w:tcPr>
            <w:tcW w:w="1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</w:t>
            </w:r>
          </w:p>
        </w:tc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4 dígitos</w:t>
            </w:r>
          </w:p>
        </w:tc>
        <w:tc>
          <w:tcPr>
            <w:tcW w:w="1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números (filtro do navegador); a tela confere apenas se tem 4 caracteres; abre com o ano de hoje</w:t>
            </w:r>
          </w:p>
        </w:tc>
        <w:tc>
          <w:tcPr>
            <w:tcW w:w="3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relatorio_dmm_lst.aspx:69-72; relatorio_dmm_lst.aspx.cs:24 e 46-47</w:t>
            </w:r>
          </w:p>
        </w:tc>
      </w:tr>
      <w:tr>
        <w:trPr>
          <w:cantSplit/>
        </w:trPr>
        <w:tc>
          <w:tcPr>
            <w:tcW w:w="1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paginada, 15 por página</w:t>
            </w:r>
          </w:p>
        </w:tc>
        <w:tc>
          <w:tcPr>
            <w:tcW w:w="1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CONTÁBIL (única com ordenação), SALDO ANTERIOR, ENTRADAS, SAIDAS, SALDO ATUAL, em 3 casas decimais</w:t>
            </w:r>
          </w:p>
        </w:tc>
        <w:tc>
          <w:tcPr>
            <w:tcW w:w="3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relatorio_dmm_lst.aspx:95-146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filtro de item, grupo, almoxarifado nem tipo de movimentação. Nenhum campo grava dado.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37"/>
        <w:gridCol w:w="1383"/>
        <w:gridCol w:w="3514"/>
        <w:gridCol w:w="3397"/>
      </w:tblGrid>
      <w:tr>
        <w:trPr>
          <w:tblHeader/>
          <w:cantSplit/>
        </w:trPr>
        <w:tc>
          <w:tcPr>
            <w:tcW w:w="13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3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5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3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(nasce visível; a rotina que o esconderia está comentada)</w:t>
            </w:r>
          </w:p>
        </w:tc>
        <w:tc>
          <w:tcPr>
            <w:tcW w:w="3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o ano, calcula o primeiro e o último dia do mês, busca no banco e mostra a grade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relatorio_dmm_lst.aspx:82; relatorio_dmm_lst.aspx.cs:31-36; ClassePaiLst.cs:95-100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RELATÓRIO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3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de novo, abre o PDF em nova janela e depois </w:t>
            </w:r>
            <w:r>
              <w:rPr>
                <w:sz w:val="18"/>
                <w:b/>
                <w:bCs/>
                <w:szCs w:val="20"/>
              </w:rPr>
              <w:t xml:space="preserve">limpa a grade e volta mês e ano para os de hoje</w:t>
            </w:r>
            <w:r>
              <w:rPr>
                <w:sz w:val="18"/>
                <w:szCs w:val="20"/>
              </w:rPr>
              <w:t xml:space="preserve">; sem registro, mostra "Nenhum registro foi encontrado!"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relatorio_dmm_lst.aspx:79; relatorio_dmm_lst.aspx.cs:127-132 e 176-252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3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a grade e volta mês e ano para os de hoje (o campo Conta contábil também é limpo)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relatorio_dmm_lst.aspx.cs:122-144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depois de um VISUALIZAR com resultado</w:t>
            </w:r>
          </w:p>
        </w:tc>
        <w:tc>
          <w:tcPr>
            <w:tcW w:w="3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PDF com a lista que já está na tela (guardada em ViewState)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relatorio_dmm_lst.aspx:160; relatorio_dmm_lst.aspx.cs:256-260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do Excel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Escondido para todos</w:t>
            </w:r>
          </w:p>
        </w:tc>
        <w:tc>
          <w:tcPr>
            <w:tcW w:w="3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aparecesse, redirecionaria para relatorio_enderecos_rel.aspx (página que não existe no código entregue do Estoque)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relatorio_dmm_lst.aspx:88; relatorio_dmm_lst.aspx.cs:160-174 e 262-265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Títulos das colunas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resultado</w:t>
            </w:r>
          </w:p>
        </w:tc>
        <w:tc>
          <w:tcPr>
            <w:tcW w:w="3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CONTA CONTÁBIL tem ordenação, e a consulta não aceita ordem; o clique não muda a ordem (ver Falhas)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relatorio_dmm_lst.aspx.cs:109-120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Paginação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mais de 15 linhas</w:t>
            </w:r>
          </w:p>
        </w:tc>
        <w:tc>
          <w:tcPr>
            <w:tcW w:w="3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 de página (a consulta é refeita)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relatorio_dmm_lst.aspx.cs:146-150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Botões de gravação (Salvar, Incluir, Editar, Excluir): </w:t>
      </w:r>
      <w:r>
        <w:rPr>
          <w:b/>
          <w:bCs/>
          <w:szCs w:val="20"/>
        </w:rPr>
        <w:t xml:space="preserve">não se aplica, relatório de consulta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95"/>
        <w:gridCol w:w="3526"/>
        <w:gridCol w:w="3810"/>
      </w:tblGrid>
      <w:tr>
        <w:trPr>
          <w:tblHeader/>
          <w:cantSplit/>
        </w:trPr>
        <w:tc>
          <w:tcPr>
            <w:tcW w:w="22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35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8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 não informado ou inválido</w:t>
            </w:r>
          </w:p>
        </w:tc>
        <w:tc>
          <w:tcPr>
            <w:tcW w:w="3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 vazio ou com menos ou mais de 4 caracteres</w:t>
            </w:r>
          </w:p>
        </w:tc>
        <w:tc>
          <w:tcPr>
            <w:tcW w:w="38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relatorio_dmm_lst.aspx.cs:47 e 199</w:t>
            </w:r>
          </w:p>
        </w:tc>
      </w:tr>
      <w:tr>
        <w:trPr>
          <w:cantSplit/>
        </w:trPr>
        <w:tc>
          <w:tcPr>
            <w:tcW w:w="2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3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sem linhas (só se a empresa não tiver item, porque a consulta traz todas as contas)</w:t>
            </w:r>
          </w:p>
        </w:tc>
        <w:tc>
          <w:tcPr>
            <w:tcW w:w="38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relatorio_dmm_lst.aspx.cs:95</w:t>
            </w:r>
          </w:p>
        </w:tc>
      </w:tr>
      <w:tr>
        <w:trPr>
          <w:cantSplit/>
        </w:trPr>
        <w:tc>
          <w:tcPr>
            <w:tcW w:w="2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registro foi encontrado!</w:t>
            </w:r>
          </w:p>
        </w:tc>
        <w:tc>
          <w:tcPr>
            <w:tcW w:w="3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RELATÓRIO ou Imprimir sem linhas</w:t>
            </w:r>
          </w:p>
        </w:tc>
        <w:tc>
          <w:tcPr>
            <w:tcW w:w="38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relatorio_dmm_lst.aspx.cs:244</w:t>
            </w:r>
          </w:p>
        </w:tc>
      </w:tr>
      <w:tr>
        <w:trPr>
          <w:cantSplit/>
        </w:trPr>
        <w:tc>
          <w:tcPr>
            <w:tcW w:w="2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o relatório!</w:t>
            </w:r>
          </w:p>
        </w:tc>
        <w:tc>
          <w:tcPr>
            <w:tcW w:w="3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erro da consulta (a mensagem esconde o motivo)</w:t>
            </w:r>
          </w:p>
        </w:tc>
        <w:tc>
          <w:tcPr>
            <w:tcW w:w="38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bllRelatorio.cs:80-84</w:t>
            </w:r>
          </w:p>
        </w:tc>
      </w:tr>
      <w:tr>
        <w:trPr>
          <w:cantSplit/>
        </w:trPr>
        <w:tc>
          <w:tcPr>
            <w:tcW w:w="2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técnica do .NET sobre ano, mês e dia fora do intervalo</w:t>
            </w:r>
          </w:p>
        </w:tc>
        <w:tc>
          <w:tcPr>
            <w:tcW w:w="3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 "0000", por exemplo: o erro é um tipo de ArgumentException e a tela o mostra como está (leitura do código, não testado)</w:t>
            </w:r>
          </w:p>
        </w:tc>
        <w:tc>
          <w:tcPr>
            <w:tcW w:w="38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relatorio_dmm_lst.aspx.cs:101-105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Demonstrativo de Movimentação de Material (RC07):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Demonstrativo de Movimentação de Material (RC07):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