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Reposição de Itens a Vencer (Kit):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RN-EST-REL19-nnn são novos, achados na leitura do código em 23/10/2026.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21"/>
        <w:gridCol w:w="2425"/>
        <w:gridCol w:w="3441"/>
        <w:gridCol w:w="1744"/>
      </w:tblGrid>
      <w:tr>
        <w:trPr>
          <w:tblHeader/>
          <w:cantSplit/>
        </w:trPr>
        <w:tc>
          <w:tcPr>
            <w:tcW w:w="20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7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RN-EST-REL19-001</w:t>
            </w:r>
          </w:p>
        </w:tc>
        <w:tc>
          <w:tcPr>
            <w:tcW w:w="2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entram lotes que saíram em uma remessa ligada a um item de solicitação de kit; o lote precisa ser de item </w:t>
            </w:r>
            <w:r>
              <w:rPr>
                <w:sz w:val="18"/>
                <w:b/>
                <w:bCs/>
                <w:szCs w:val="20"/>
              </w:rPr>
              <w:t xml:space="preserve">com controle de validade</w:t>
            </w:r>
            <w:r>
              <w:rPr>
                <w:sz w:val="18"/>
                <w:szCs w:val="20"/>
              </w:rPr>
              <w:t xml:space="preserve">, sem lixeira em item, lote, remessa e linha da remessa</w:t>
            </w:r>
          </w:p>
        </w:tc>
        <w:tc>
          <w:tcPr>
            <w:tcW w:w="3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dalRelatorio.cs:2305-2329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(CT-EST-157, 22/10/2026: sem kit remetido, o relatório abriu vazio, o que não contradiz a regra)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RN-EST-REL19-002</w:t>
            </w:r>
          </w:p>
        </w:tc>
        <w:tc>
          <w:tcPr>
            <w:tcW w:w="2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usada é a da visão de validade do lote: a nova validade da última análise (revalidação), se houver, senão a validade original</w:t>
            </w:r>
          </w:p>
        </w:tc>
        <w:tc>
          <w:tcPr>
            <w:tcW w:w="3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dalRelatorio.cs:2310-2311; VW_ITEM_LOTE_VALIDADE.sql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RN-EST-REL19-003</w:t>
            </w:r>
          </w:p>
        </w:tc>
        <w:tc>
          <w:tcPr>
            <w:tcW w:w="2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faixa "A VENCER" é VENCIDO (validade hoje ou antes), ATÉ 1 MÊS, ATÉ 3 MESES, ATÉ 6 MESES, ATÉ 1 ANO ou ACIMA DE 1 ANO, pela diferença em </w:t>
            </w:r>
            <w:r>
              <w:rPr>
                <w:sz w:val="18"/>
                <w:b/>
                <w:bCs/>
                <w:szCs w:val="20"/>
              </w:rPr>
              <w:t xml:space="preserve">meses de calendário</w:t>
            </w:r>
            <w:r>
              <w:rPr>
                <w:sz w:val="18"/>
                <w:szCs w:val="20"/>
              </w:rPr>
              <w:t xml:space="preserve"> entre hoje e a validade</w:t>
            </w:r>
          </w:p>
        </w:tc>
        <w:tc>
          <w:tcPr>
            <w:tcW w:w="3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dalRelatorio.cs:2297-2303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RN-EST-REL19-004</w:t>
            </w:r>
          </w:p>
        </w:tc>
        <w:tc>
          <w:tcPr>
            <w:tcW w:w="2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Período a Vencer usa a mesma conta: 0 = vencido; 1 = vence em até 1 mês de calendário e ainda não venceu; 3, 6 e 12 = faixa seguinte; 13 = mais de 12 meses</w:t>
            </w:r>
          </w:p>
        </w:tc>
        <w:tc>
          <w:tcPr>
            <w:tcW w:w="3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dalRelatorio.cs:2343-2366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RN-EST-REL19-005</w:t>
            </w:r>
          </w:p>
        </w:tc>
        <w:tc>
          <w:tcPr>
            <w:tcW w:w="2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filtra o cliente da </w:t>
            </w:r>
            <w:r>
              <w:rPr>
                <w:sz w:val="18"/>
                <w:b/>
                <w:bCs/>
                <w:szCs w:val="20"/>
              </w:rPr>
              <w:t xml:space="preserve">remessa</w:t>
            </w:r>
            <w:r>
              <w:rPr>
                <w:sz w:val="18"/>
                <w:szCs w:val="20"/>
              </w:rPr>
              <w:t xml:space="preserve">; Item e GMM procuram o texto dentro do nome do item e do código da remessa; Tipo de Kit filtra o tipo do kit</w:t>
            </w:r>
          </w:p>
        </w:tc>
        <w:tc>
          <w:tcPr>
            <w:tcW w:w="3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dalRelatorio.cs:2331-2341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RN-EST-REL19-006</w:t>
            </w:r>
          </w:p>
        </w:tc>
        <w:tc>
          <w:tcPr>
            <w:tcW w:w="2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exige que a remessa tenha sido liberada ou embarcada; os relatórios de planejamento, de análise e de reposição de componentes exigem a data de embarque</w:t>
            </w:r>
          </w:p>
        </w:tc>
        <w:tc>
          <w:tcPr>
            <w:tcW w:w="3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dalRelatorio.cs:2305-2329 (sem o critério) e 2563, 2825 e 2972 (com o critério)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conferir: o efeito de incluir remessa ainda não embarcada)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RN-EST-REL19-007</w:t>
            </w:r>
          </w:p>
        </w:tc>
        <w:tc>
          <w:tcPr>
            <w:tcW w:w="2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empresa da remessa é a da sessão</w:t>
            </w:r>
          </w:p>
        </w:tc>
        <w:tc>
          <w:tcPr>
            <w:tcW w:w="3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dalRelatorio.cs:2368-2369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RN-EST-REL19-008</w:t>
            </w:r>
          </w:p>
        </w:tc>
        <w:tc>
          <w:tcPr>
            <w:tcW w:w="2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linhas saem ordenadas por dias até vencer, validade e item</w:t>
            </w:r>
          </w:p>
        </w:tc>
        <w:tc>
          <w:tcPr>
            <w:tcW w:w="3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dalRelatorio.cs:2372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RN-EST-REL19-009</w:t>
            </w:r>
          </w:p>
        </w:tc>
        <w:tc>
          <w:tcPr>
            <w:tcW w:w="2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repete os filtros usados ou escreve "SEM FILTRO"</w:t>
            </w:r>
          </w:p>
        </w:tc>
        <w:tc>
          <w:tcPr>
            <w:tcW w:w="3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VisualizaRelatorio.aspx.cs:1022-1076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(CT-EST-157, 22/10/2026: "FILTROS: SEM FILTRO" visto com o relatório vazio)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RN-EST-REL19-010</w:t>
            </w:r>
          </w:p>
        </w:tc>
        <w:tc>
          <w:tcPr>
            <w:tcW w:w="2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desenho do relatório não mostra o cliente nem o código do kit, embora a consulta os traga</w:t>
            </w:r>
          </w:p>
        </w:tc>
        <w:tc>
          <w:tcPr>
            <w:tcW w:w="3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RPT_RELACAO_KITS_VENCER.rdlc; dalRelatorio.cs:2287 e 2290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(CT-EST-157: as colunas da captura vazia conferem com o desenho; sem linhas)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RN-EST-REL19-011</w:t>
            </w:r>
          </w:p>
        </w:tc>
        <w:tc>
          <w:tcPr>
            <w:tcW w:w="2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emissão não é registrada</w:t>
            </w:r>
          </w:p>
        </w:tc>
        <w:tc>
          <w:tcPr>
            <w:tcW w:w="3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 (nenhuma chamada de log)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de 22/10/2026 (rodadas 8, 9 e 10).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6.10). Os casos CT-EST-REL19-nn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2"/>
        <w:gridCol w:w="2730"/>
        <w:gridCol w:w="5409"/>
      </w:tblGrid>
      <w:tr>
        <w:trPr>
          <w:tblHeader/>
          <w:cantSplit/>
        </w:trPr>
        <w:tc>
          <w:tcPr>
            <w:tcW w:w="1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7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4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</w:t>
            </w:r>
          </w:p>
        </w:tc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kit (reposição a vencer, reposição de componentes, planejamento, listagem de lotes) mostram os dados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5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Bloqueado, para este relatório</w:t>
            </w:r>
            <w:r>
              <w:rPr>
                <w:sz w:val="18"/>
                <w:szCs w:val="20"/>
              </w:rPr>
              <w:t xml:space="preserve">, 22/10/2026 (rodada 8): a Reposição de Itens a Vencer abriu vazia, com "FILTROS: SEM FILTRO", porque nenhum kit foi remetido (DV-EST-046). O caso como um todo passou com ressalva por causa dos outros relatórios; data em formato americano (DV-EST-057)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CT-EST-156</w:t>
            </w:r>
          </w:p>
        </w:tc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Reposição de lote a vencer pela remessa de kit</w:t>
            </w:r>
          </w:p>
        </w:tc>
        <w:tc>
          <w:tcPr>
            <w:tcW w:w="5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22/10/2026 (rodadas 8 e 9): depende da remessa de kit (DV-EST-046). Na rodada 10 passou com ressalva, mas na tela Controle de Kits (gerou solicitação 00065 e remessa 005; a coluna Reposição ficou NÃO e o botão ficou desabilitado), </w:t>
            </w:r>
            <w:r>
              <w:rPr>
                <w:sz w:val="18"/>
                <w:b/>
                <w:bCs/>
                <w:szCs w:val="20"/>
              </w:rPr>
              <w:t xml:space="preserve">não neste relatório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CT-EST-155</w:t>
            </w:r>
          </w:p>
        </w:tc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Kits mostra os lotes no cliente</w:t>
            </w:r>
          </w:p>
        </w:tc>
        <w:tc>
          <w:tcPr>
            <w:tcW w:w="5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na rodada 8 (kit nunca remetido); </w:t>
            </w:r>
            <w:r>
              <w:rPr>
                <w:sz w:val="18"/>
                <w:b/>
                <w:bCs/>
                <w:szCs w:val="20"/>
              </w:rPr>
              <w:t xml:space="preserve">Passou na rodada 10</w:t>
            </w:r>
            <w:r>
              <w:rPr>
                <w:sz w:val="18"/>
                <w:szCs w:val="20"/>
              </w:rPr>
              <w:t xml:space="preserve">, 22/10/2026: kit 00002, guia GMM 004, lote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, item de entrada </w:t>
            </w:r>
            <w:r>
              <w:rPr>
                <w:sz w:val="18"/>
                <w:szCs w:val="20"/>
              </w:rPr>
              <w:t xml:space="preserve">TA0008/26</w:t>
            </w:r>
            <w:r>
              <w:rPr>
                <w:sz w:val="18"/>
                <w:szCs w:val="20"/>
              </w:rPr>
              <w:t xml:space="preserve">, validade 22/11/2026, 1,000. Esses dados </w:t>
            </w:r>
            <w:r>
              <w:rPr>
                <w:sz w:val="18"/>
                <w:b/>
                <w:bCs/>
                <w:szCs w:val="20"/>
              </w:rPr>
              <w:t xml:space="preserve">existem agora</w:t>
            </w:r>
            <w:r>
              <w:rPr>
                <w:sz w:val="18"/>
                <w:szCs w:val="20"/>
              </w:rPr>
              <w:t xml:space="preserve"> e o relatório não foi gerado de novo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CT-EST-154</w:t>
            </w:r>
          </w:p>
        </w:tc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kit pelo Tipo de Remessa em GMM</w:t>
            </w:r>
          </w:p>
        </w:tc>
        <w:tc>
          <w:tcPr>
            <w:tcW w:w="5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10): remessa 004 finalizada e embarque liberado (DV-EST-058, origem em branco)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</w:t>
            </w:r>
          </w:p>
        </w:tc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tela sem acesso pelo endereço</w:t>
            </w:r>
          </w:p>
        </w:tc>
        <w:tc>
          <w:tcPr>
            <w:tcW w:w="5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13/10/2026, em outras telas (DV-EST-008); não feito nesta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 linha própria, bloqueada (CT-EST-157); 3 de apoio (156, 155 e 154); nenhum caso fez o relatório mostrar linhas.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 de teste com o item no menu Relatórios; o ambiente já tem dados para repetir o caso (kit 00002, remessa 004, lote </w:t>
      </w:r>
      <w:r>
        <w:rPr>
          <w:szCs w:val="20"/>
        </w:rPr>
        <w:t xml:space="preserve">TESTEKIT30</w:t>
      </w:r>
      <w:r>
        <w:rPr>
          <w:szCs w:val="20"/>
        </w:rPr>
        <w:t xml:space="preserve">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86"/>
        <w:gridCol w:w="1385"/>
        <w:gridCol w:w="2637"/>
        <w:gridCol w:w="3523"/>
      </w:tblGrid>
      <w:tr>
        <w:trPr>
          <w:tblHeader/>
          <w:cantSplit/>
        </w:trPr>
        <w:tc>
          <w:tcPr>
            <w:tcW w:w="2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5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CT-EST-REL19-01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CT-EST-157 </w:t>
            </w:r>
            <w:r>
              <w:rPr>
                <w:sz w:val="18"/>
                <w:b/>
                <w:bCs/>
                <w:szCs w:val="20"/>
              </w:rPr>
              <w:t xml:space="preserve">agora que existe a remessa 004</w:t>
            </w:r>
            <w:r>
              <w:rPr>
                <w:sz w:val="18"/>
                <w:szCs w:val="20"/>
              </w:rPr>
              <w:t xml:space="preserve">: gerar sem filtro</w:t>
            </w:r>
          </w:p>
        </w:tc>
        <w:tc>
          <w:tcPr>
            <w:tcW w:w="3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linha: 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, item de entrada </w:t>
            </w:r>
            <w:r>
              <w:rPr>
                <w:sz w:val="18"/>
                <w:szCs w:val="20"/>
              </w:rPr>
              <w:t xml:space="preserve">TA0008/26</w:t>
            </w:r>
            <w:r>
              <w:rPr>
                <w:sz w:val="18"/>
                <w:szCs w:val="20"/>
              </w:rPr>
              <w:t xml:space="preserve">, validade 22/11/2026, QTDE 1,000, GMM 004, "ATÉ 1 MÊS" (vale se executado antes de 22/11/2026). Registrar se a linha aparece (a remessa pela guia pode não gravar a ligação com o item de solicitação de kit, RN-EST-REL19-001)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CT-EST-REL19-02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linha não aparecer, gerar com o filtro GMM = 004 e com o cliente EMC</w:t>
            </w:r>
          </w:p>
        </w:tc>
        <w:tc>
          <w:tcPr>
            <w:tcW w:w="3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qual condição da RN-EST-REL19-001 falhou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CT-EST-REL19-03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Preparar lotes de kit com validades diferentes (vencida, 20 dias, 2 meses, 5 meses, 10 meses, 2 anos) e gerar com cada faixa de Período a Vencer</w:t>
            </w:r>
          </w:p>
        </w:tc>
        <w:tc>
          <w:tcPr>
            <w:tcW w:w="3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faixa do filtro e a coluna A VENCER concordam; conferir a fronteira de fim de mês (RN-EST-REL19-003 e 004)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CT-EST-REL19-04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de item </w:t>
            </w:r>
            <w:r>
              <w:rPr>
                <w:sz w:val="18"/>
                <w:b/>
                <w:bCs/>
                <w:szCs w:val="20"/>
              </w:rPr>
              <w:t xml:space="preserve">sem controle de validade</w:t>
            </w:r>
            <w:r>
              <w:rPr>
                <w:sz w:val="18"/>
                <w:szCs w:val="20"/>
              </w:rPr>
              <w:t xml:space="preserve"> dentro de um kit</w:t>
            </w:r>
          </w:p>
        </w:tc>
        <w:tc>
          <w:tcPr>
            <w:tcW w:w="3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(RN-EST-REL19-001)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CT-EST-REL19-05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Revalidar um lote de kit já enviado (nova validade pelo CQ) e gerar</w:t>
            </w:r>
          </w:p>
        </w:tc>
        <w:tc>
          <w:tcPr>
            <w:tcW w:w="3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mostrada é a nova (RN-EST-REL19-002)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CT-EST-REL19-06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kit criada e ainda </w:t>
            </w:r>
            <w:r>
              <w:rPr>
                <w:sz w:val="18"/>
                <w:b/>
                <w:bCs/>
                <w:szCs w:val="20"/>
              </w:rPr>
              <w:t xml:space="preserve">não embarcada</w:t>
            </w:r>
          </w:p>
        </w:tc>
        <w:tc>
          <w:tcPr>
            <w:tcW w:w="3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aparece (RN-EST-REL19-006)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CT-EST-REL19-07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Cliente, Item (parte do nome), GMM (parte do código) e Tipo de Kit, juntos e separados</w:t>
            </w:r>
          </w:p>
        </w:tc>
        <w:tc>
          <w:tcPr>
            <w:tcW w:w="3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coerentes; cabeçalho "FILTROS:" repete cada filtro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CT-EST-REL19-08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apóstrofo ou "&amp;" no filtro Item</w:t>
            </w:r>
          </w:p>
        </w:tc>
        <w:tc>
          <w:tcPr>
            <w:tcW w:w="3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janela abre ou o script quebra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CT-EST-REL19-09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o relatório mostra o cliente e o kit de cada lote</w:t>
            </w:r>
          </w:p>
        </w:tc>
        <w:tc>
          <w:tcPr>
            <w:tcW w:w="3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desenho, não mostra (RN-EST-REL19-010); registrar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CT-EST-REL19-10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significado de "I" e "C" na coluna TIPO contra o tipo do kit</w:t>
            </w:r>
          </w:p>
        </w:tc>
        <w:tc>
          <w:tcPr>
            <w:tcW w:w="3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Legenda clara; registrar o que cada letra é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CT-EST-REL19-11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filtro que não traz nada</w:t>
            </w:r>
          </w:p>
        </w:tc>
        <w:tc>
          <w:tcPr>
            <w:tcW w:w="3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"nenhum resultado" (hoje, só o cabeçalho)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CT-EST-REL19-12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usuário sem o item no menu, abrir a tela e a janela do relatório pelo endereço</w:t>
            </w:r>
          </w:p>
        </w:tc>
        <w:tc>
          <w:tcPr>
            <w:tcW w:w="3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se abriu (DV-EST-008)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Reposição de Itens a Vencer (Kit):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Reposição de Itens a Vencer (Kit):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