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 (Remessa):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os registros de distribuição estejam prontamente disponíveis para quem faz o recolhimento e tenham informação suficiente sobre os clientes abastecidos; este relatório mostra o cliente e a guia, mas não o lote, nunca foi aberto em teste, só enxerga remessa liberada (e a comum não libera, DV-EST-046) e deixa qualquer usuário abri-lo pelo endereço. Situação geral: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(leitura do código; nenhum teste de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6"/>
        <w:gridCol w:w="1188"/>
        <w:gridCol w:w="4878"/>
        <w:gridCol w:w="1169"/>
      </w:tblGrid>
      <w:tr>
        <w:trPr>
          <w:tblHeader/>
          <w:cantSplit/>
        </w:trPr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guia, cliente, item, quantidade, valores e data de saída das remessas liberadas, mas </w:t>
            </w:r>
            <w:r>
              <w:rPr>
                <w:sz w:val="18"/>
                <w:b/>
                <w:bCs/>
                <w:szCs w:val="20"/>
              </w:rPr>
              <w:t xml:space="preserve">não o lote</w:t>
            </w:r>
            <w:r>
              <w:rPr>
                <w:sz w:val="18"/>
                <w:szCs w:val="20"/>
              </w:rPr>
              <w:t xml:space="preserve">: a consulta junta o lote e não o traz (dalRelatorio.cs:2192-2216; RPT_SAIDA_REMESSA.rdlc). Sem o lote, as pessoas responsáveis pelo recolhimento não conseguem achar o lote por este relatório. A Remessa comum não finaliza (DV-EST-046, Alta, CT-EST-110 e 115, 22/10/2026), então o relatório só vê remessa liberada pela guia GMM. Nunca foi aberto em teste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cliente de entrega (razão social) de cada remessa liberada; remessa sem cliente de entrega não aparece (dalRelatorio.cs:2219-2220); não traz endereço, transportadora nem responsável. Nunca foi aberto em teste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completo de um lote exige a distribuição; o relatório de saída por remessa não mostra o lote e a remessa confirmada não aparece na Rastreabilidade (DV-EST-072, Média, a validar com a área). A distribuição de um lote só se reconstrói pelo Histórico do Lote, que ainda não mostra a remessa (DV-EST-073)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tem guia, item, quantidade, valor e data de saída; falta o lote, o responsável e a justificativa, e a emissão não é registrada (RN-EST-REL25-008 e 010)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 e não recorta por almoxarifado; o item do menu está comentado no script (dml.sql:1946). DV-EST-008 (Alta) foi confirmado em outras telas do Estoque (CT-EST-065, 13/10/2026); aqui é leitura do código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"intervalo e formato de datas válidos"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exige as duas datas ou nenhuma ("Período inválido!"), mas inclui o dia anterior à data inicial e não recusa período invertido; o conferidor de data do formulário não é acionado (rpt_saidaRemessa.aspx.cs:60-62; dalRelatorio.cs:2227-2231)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lote sem custo faria a conversão falhar e derrubaria o relatório; a camada de regras troca a causa por "Erro ao listar dados das Remessas!" e a janela cai na página de erro do servidor (bllRelatorio.cs:463; dalRelatorio.cs:2263-2264)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Em caso de recolhimento, a que clientes foi enviado este lote? O relatório responde? Não: não traz o lote. 2. Quais remessas saíram neste período? O relatório mostra todas? Só as liberadas e com cliente de entrega. 3. As remessas feitas pela Remessa comum aparecem? Em teste, nenhuma finalizou (DV-EST-046). 4. Quem liberou a remessa e quem emitiu o relatório? Não: nenhum dos dois é mostrado ou registrado. 5. Qualquer pessoa abre o relatório pelo endereço e vê os valores? Pelo código, sim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lote, o fabricante, a validade, o responsável e a transportadora em cada linha (arts. 12, § 2º, VIII, e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Remessa comum, para ela gerar data de liberação e entrar no relatório (DV-EST-046).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a remessa confirmada à Rastreabilidade e ao Histórico do Lote (DV-EST-072 e 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também a remessa sem cliente de entrega, com aviso, e corrigir o período (sem o dia a mais; RN-EST-REL25-003).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custo vazio sem derrubar o relatório e mostrar mensagem de erro que diga o que corrigir.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Colocar o relatório no menu, se for para uso, e conferir a função na página e na janela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emitiu e quando; 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"Saídas (ex.: relatórios);", "Segurança incluindo controle de acesso;" e "Mensagens de erro inequívocas.", e, nos dados, o "intervalo e formato de datas válidos". Nesta tela o relatório nunca foi testado, não traz o lote, a segurança é visual (DV-EST-008, Alta, confirmado em outras telas) e o erro vira página de erro do servidor sem dizer o que corrigir.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 (Remessa):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 (Remessa):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