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execução: Acesso ao sistema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passo a passo para testar nas telas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nas telas</w:t>
      </w:r>
      <w:r>
        <w:rPr>
          <w:szCs w:val="20"/>
        </w:rPr>
        <w:t xml:space="preserve"> do menu </w:t>
      </w:r>
      <w:r>
        <w:rPr>
          <w:b/>
          <w:bCs/>
          <w:szCs w:val="20"/>
        </w:rPr>
        <w:t xml:space="preserve">Acesso ao sistema</w:t>
      </w:r>
      <w:r>
        <w:rPr>
          <w:szCs w:val="20"/>
        </w:rPr>
        <w:t xml:space="preserve"> do módulo Principal (Login, Troca de senha, Início e menu, Sair, Sessão expirada e acesso negado, Notificações do usuário e Visualização de relatórios), sem precisar ler o código. O Principal não tem fluxos próprios: este roteiro segue o menu, uma seção por tela. Em cada passo: o usuário, o que fazer, o que deve aparecer pela norma (RDC 658/2022), o caso do plano coberto e o que anotar. Os casos CT-PRI-001 a 113 são os do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); os casos </w:t>
      </w:r>
      <w:r>
        <w:rPr>
          <w:b/>
          <w:bCs/>
          <w:szCs w:val="20"/>
        </w:rPr>
        <w:t xml:space="preserve">CT-PRI-ACE-nn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CT-PRI-REL-nn</w:t>
      </w:r>
      <w:r>
        <w:rPr>
          <w:szCs w:val="20"/>
        </w:rPr>
        <w:t xml:space="preserve"> são novos, propostos neste roteiro (lista no fim, antes dos resultados) e entram no plano depois da rodada.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as rodadas de 05/10/2026 já fizeram aqui</w:t>
      </w:r>
      <w:r>
        <w:rPr>
          <w:szCs w:val="20"/>
        </w:rPr>
        <w:t xml:space="preserve"> (</w:t>
      </w:r>
      <w:r>
        <w:rPr>
          <w:szCs w:val="20"/>
        </w:rPr>
        <w:t xml:space="preserve">execucao/2026-10-05-rodada-2/resultado.md</w:t>
      </w:r>
      <w:r>
        <w:rPr>
          <w:szCs w:val="20"/>
        </w:rPr>
        <w:t xml:space="preserve">): login (CT-PRI-001 a 011), sessão (020 a 023), senha (030 a 035, 037 a 039) e o acesso por tela (060 a 071). Esses passos estão marcados </w:t>
      </w:r>
      <w:r>
        <w:rPr>
          <w:b/>
          <w:bCs/>
          <w:szCs w:val="20"/>
        </w:rPr>
        <w:t xml:space="preserve">"já feito"</w:t>
      </w:r>
      <w:r>
        <w:rPr>
          <w:szCs w:val="20"/>
        </w:rPr>
        <w:t xml:space="preserve">, com o resultado e o defeito (DV-PRI-nnn): só repita se a tela tiver mudado ou se o resultado precisar de confirmação. </w:t>
      </w:r>
      <w:r>
        <w:rPr>
          <w:b/>
          <w:bCs/>
          <w:szCs w:val="20"/>
        </w:rPr>
        <w:t xml:space="preserve">Nunca executados:</w:t>
      </w:r>
      <w:r>
        <w:rPr>
          <w:szCs w:val="20"/>
        </w:rPr>
        <w:t xml:space="preserve"> CT-PRI-012 (registros de acesso, depende do DBA), CT-PRI-036 (senha vencida: agora dá para fazer, pois a data de expiração já passou), CT-PRI-100 a 104 (segurança da aplicação) e as telas de </w:t>
      </w:r>
      <w:r>
        <w:rPr>
          <w:b/>
          <w:bCs/>
          <w:szCs w:val="20"/>
        </w:rPr>
        <w:t xml:space="preserve">Notificações do usuário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Visualização de relatórios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2 a 3 horas para os passos novos (sem repetir os já feitos); mais 1 hora se repetir os de Alta prioridade já feitos.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, pela VPN. Versão 3.5.1 no rodapé da tela de entrada.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Nada é apagado no fim.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, capture cada passo; em todo </w:t>
      </w:r>
      <w:r>
        <w:rPr>
          <w:b/>
          <w:bCs/>
          <w:szCs w:val="20"/>
        </w:rPr>
        <w:t xml:space="preserve">Falhou</w:t>
      </w:r>
      <w:r>
        <w:rPr>
          <w:szCs w:val="20"/>
        </w:rPr>
        <w:t xml:space="preserve">, capture a tela. Nos demais, capture o resultado. </w:t>
      </w:r>
      <w:r>
        <w:rPr>
          <w:b/>
          <w:bCs/>
          <w:szCs w:val="20"/>
        </w:rPr>
        <w:t xml:space="preserve">Nenhuma senha nas capturas</w:t>
      </w:r>
      <w:r>
        <w:rPr>
          <w:szCs w:val="20"/>
        </w:rPr>
        <w:t xml:space="preserve"> (cubra a senha provisória, que aparece na tela do administrador: DV-PRI-003).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Nenhuma senha vai para este arquivo, para o resultado nem para o diário.</w:t>
      </w:r>
      <w:r>
        <w:rPr>
          <w:szCs w:val="20"/>
        </w:rPr>
        <w:t xml:space="preserve"> Para entrar com um usuário de teste, o administrador do ambiente usa </w:t>
      </w:r>
      <w:r>
        <w:rPr>
          <w:b/>
          <w:bCs/>
          <w:szCs w:val="20"/>
        </w:rPr>
        <w:t xml:space="preserve">Reset de senha</w:t>
      </w:r>
      <w:r>
        <w:rPr>
          <w:szCs w:val="20"/>
        </w:rPr>
        <w:t xml:space="preserve"> na tela Conta usuário, entra com a senha provisória, troca na hora (a troca é obrigatória) e guarda a nova senha </w:t>
      </w:r>
      <w:r>
        <w:rPr>
          <w:b/>
          <w:bCs/>
          <w:szCs w:val="20"/>
        </w:rPr>
        <w:t xml:space="preserve">fora do repositório</w:t>
      </w:r>
      <w:r>
        <w:rPr>
          <w:szCs w:val="20"/>
        </w:rPr>
        <w:t xml:space="preserve">. O Reset renova a validade da senha em 5 dias e desbloqueia a conta.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Diferença entre a tela e o que está escrito aqui </w:t>
      </w:r>
      <w:r>
        <w:rPr>
          <w:b/>
          <w:bCs/>
          <w:szCs w:val="20"/>
        </w:rPr>
        <w:t xml:space="preserve">também é resultado</w:t>
      </w:r>
      <w:r>
        <w:rPr>
          <w:szCs w:val="20"/>
        </w:rPr>
        <w:t xml:space="preserve">: anote.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um passo exigir um perfil ou usuário que não existe, marque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e siga.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de teste que já existem no ambiente</w:t>
      </w:r>
      <w:r>
        <w:rPr>
          <w:szCs w:val="20"/>
        </w:rPr>
        <w:t xml:space="preserve"> (criados em 05/10/2026; o login é gravado em maiúsculas, DV-PRI-002):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96"/>
        <w:gridCol w:w="1997"/>
        <w:gridCol w:w="2788"/>
        <w:gridCol w:w="2750"/>
      </w:tblGrid>
      <w:tr>
        <w:trPr>
          <w:tblHeader/>
          <w:cantSplit/>
        </w:trPr>
        <w:tc>
          <w:tcPr>
            <w:tcW w:w="2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 (nome de exibição)</w:t>
            </w:r>
          </w:p>
        </w:tc>
        <w:tc>
          <w:tcPr>
            <w:tcW w:w="19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Login</w:t>
            </w:r>
          </w:p>
        </w:tc>
        <w:tc>
          <w:tcPr>
            <w:tcW w:w="27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Perfil</w:t>
            </w:r>
          </w:p>
        </w:tc>
        <w:tc>
          <w:tcPr>
            <w:tcW w:w="2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 neste roteiro</w:t>
            </w:r>
          </w:p>
        </w:tc>
      </w:tr>
      <w:tr>
        <w:trPr>
          <w:cantSplit/>
        </w:trPr>
        <w:tc>
          <w:tcPr>
            <w:tcW w:w="2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do ambiente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Reset de senha, criar e ajustar contas, conferir histórico</w:t>
            </w:r>
          </w:p>
        </w:tc>
      </w:tr>
      <w:tr>
        <w:trPr>
          <w:cantSplit/>
        </w:trPr>
        <w:tc>
          <w:tcPr>
            <w:tcW w:w="2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t.admin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TESTEADMIN</w:t>
            </w:r>
            <w:r>
              <w:rPr>
                <w:sz w:val="18"/>
                <w:szCs w:val="20"/>
              </w:rPr>
              <w:t xml:space="preserve"> (todas as funções de Administração)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de Administração e notificações</w:t>
            </w:r>
          </w:p>
        </w:tc>
      </w:tr>
      <w:tr>
        <w:trPr>
          <w:cantSplit/>
        </w:trPr>
        <w:tc>
          <w:tcPr>
            <w:tcW w:w="2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t.cadastro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TESTECADASTRO</w:t>
            </w:r>
            <w:r>
              <w:rPr>
                <w:sz w:val="18"/>
                <w:szCs w:val="20"/>
              </w:rPr>
              <w:t xml:space="preserve"> (Ambiente, Equipamento e Pessoa jurídica: Incluir e Alterar; sem Excluir nem Imprimir/Excel)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Uso comum, sessão, token</w:t>
            </w:r>
          </w:p>
        </w:tc>
      </w:tr>
      <w:tr>
        <w:trPr>
          <w:cantSplit/>
        </w:trPr>
        <w:tc>
          <w:tcPr>
            <w:tcW w:w="2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t.consulta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TESTECONSULTA</w:t>
            </w:r>
            <w:r>
              <w:rPr>
                <w:sz w:val="18"/>
                <w:szCs w:val="20"/>
              </w:rPr>
              <w:t xml:space="preserve"> (só as telas Perfil e Profissional, sem ações)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Somente consulta</w:t>
            </w:r>
          </w:p>
        </w:tc>
      </w:tr>
      <w:tr>
        <w:trPr>
          <w:cantSplit/>
        </w:trPr>
        <w:tc>
          <w:tcPr>
            <w:tcW w:w="2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t.semadmin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TESTESEMADMIN</w:t>
            </w:r>
            <w:r>
              <w:rPr>
                <w:sz w:val="18"/>
                <w:szCs w:val="20"/>
              </w:rPr>
              <w:t xml:space="preserve"> (só a tela Centro de custo)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troca de senha</w:t>
            </w:r>
          </w:p>
        </w:tc>
      </w:tr>
      <w:tr>
        <w:trPr>
          <w:cantSplit/>
        </w:trPr>
        <w:tc>
          <w:tcPr>
            <w:tcW w:w="2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SEMPERMISSAO</w:t>
            </w:r>
          </w:p>
        </w:tc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t.vazio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TESTEVAZIO</w:t>
            </w:r>
            <w:r>
              <w:rPr>
                <w:sz w:val="18"/>
                <w:szCs w:val="20"/>
              </w:rPr>
              <w:t xml:space="preserve"> (perfil sem nenhuma função)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sem permissão</w:t>
            </w:r>
          </w:p>
        </w:tc>
      </w:tr>
      <w:tr>
        <w:trPr>
          <w:cantSplit/>
        </w:trPr>
        <w:tc>
          <w:tcPr>
            <w:tcW w:w="2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INATIVO</w:t>
            </w:r>
          </w:p>
        </w:tc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t.inativo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TESTECADASTRO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inativo</w:t>
            </w:r>
          </w:p>
        </w:tc>
      </w:tr>
      <w:tr>
        <w:trPr>
          <w:cantSplit/>
        </w:trPr>
        <w:tc>
          <w:tcPr>
            <w:tcW w:w="2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(conta inativa)</w:t>
            </w:r>
          </w:p>
        </w:tc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t.containativa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TESTECADASTRO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inativa</w:t>
            </w:r>
          </w:p>
        </w:tc>
      </w:tr>
      <w:tr>
        <w:trPr>
          <w:cantSplit/>
        </w:trPr>
        <w:tc>
          <w:tcPr>
            <w:tcW w:w="2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(validade encerrada)</w:t>
            </w:r>
          </w:p>
        </w:tc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t.vencido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TESTECADASTRO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final em 05/10/2026</w:t>
            </w:r>
          </w:p>
        </w:tc>
      </w:tr>
      <w:tr>
        <w:trPr>
          <w:cantSplit/>
        </w:trPr>
        <w:tc>
          <w:tcPr>
            <w:tcW w:w="2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(validade futura)</w:t>
            </w:r>
          </w:p>
        </w:tc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t.futuro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TESTECADASTRO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começa em 06/10/2026 (hoje já vale: </w:t>
            </w:r>
            <w:r>
              <w:rPr>
                <w:sz w:val="18"/>
                <w:b/>
                <w:bCs/>
                <w:szCs w:val="20"/>
              </w:rPr>
              <w:t xml:space="preserve">ajuste a validade inicial para amanhã</w:t>
            </w:r>
            <w:r>
              <w:rPr>
                <w:sz w:val="18"/>
                <w:szCs w:val="20"/>
              </w:rPr>
              <w:t xml:space="preserve"> antes de repetir o CT-PRI-007)</w:t>
            </w:r>
          </w:p>
        </w:tc>
      </w:tr>
      <w:tr>
        <w:trPr>
          <w:cantSplit/>
        </w:trPr>
        <w:tc>
          <w:tcPr>
            <w:tcW w:w="2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(senha vencida)</w:t>
            </w:r>
          </w:p>
        </w:tc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t.senhavencida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TESTECADASTRO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com prazo de 1 dia (venceu em 06/10, se ninguém fez Reset depois)</w:t>
            </w:r>
          </w:p>
        </w:tc>
      </w:tr>
      <w:tr>
        <w:trPr>
          <w:cantSplit/>
        </w:trPr>
        <w:tc>
          <w:tcPr>
            <w:tcW w:w="2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(bloqueio)</w:t>
            </w:r>
          </w:p>
        </w:tc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t.bloqueio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TESTECADASTRO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Bloqueio por tentativas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nomes de exibição dos usuários sem nome acima seguem o padrão </w:t>
      </w:r>
      <w:r>
        <w:rPr>
          <w:szCs w:val="20"/>
        </w:rPr>
        <w:t xml:space="preserve">TESTE ...</w:t>
      </w:r>
      <w:r>
        <w:rPr>
          <w:szCs w:val="20"/>
        </w:rPr>
        <w:t xml:space="preserve">: confirme na lista Profissional. </w:t>
      </w:r>
      <w:r>
        <w:rPr>
          <w:b/>
          <w:bCs/>
          <w:szCs w:val="20"/>
        </w:rPr>
        <w:t xml:space="preserve">Quem de fato usa cada um:</w:t>
      </w:r>
      <w:r>
        <w:rPr>
          <w:szCs w:val="20"/>
        </w:rPr>
        <w:t xml:space="preserve"> </w:t>
      </w:r>
      <w:r>
        <w:rPr>
          <w:szCs w:val="20"/>
        </w:rPr>
        <w:t xml:space="preserve">TESTE CADASTRO</w:t>
      </w:r>
      <w:r>
        <w:rPr>
          <w:szCs w:val="20"/>
        </w:rPr>
        <w:t xml:space="preserve"> e </w:t>
      </w:r>
      <w:r>
        <w:rPr>
          <w:szCs w:val="20"/>
        </w:rPr>
        <w:t xml:space="preserve">TESTE SEMADMIN</w:t>
      </w:r>
      <w:r>
        <w:rPr>
          <w:szCs w:val="20"/>
        </w:rPr>
        <w:t xml:space="preserve"> foram os mais usados na rodada 2; </w:t>
      </w:r>
      <w:r>
        <w:rPr>
          <w:szCs w:val="20"/>
        </w:rPr>
        <w:t xml:space="preserve">TESTE ADMIN</w:t>
      </w:r>
      <w:r>
        <w:rPr>
          <w:szCs w:val="20"/>
        </w:rPr>
        <w:t xml:space="preserve"> só foi criado, e a rodada 1 inteira rodou com </w:t>
      </w:r>
      <w:r>
        <w:rPr>
          <w:szCs w:val="20"/>
        </w:rPr>
        <w:t xml:space="preserve">ADMINISTRADOR T</w:t>
      </w:r>
      <w:r>
        <w:rPr>
          <w:szCs w:val="20"/>
        </w:rPr>
        <w:t xml:space="preserve">. Se </w:t>
      </w:r>
      <w:r>
        <w:rPr>
          <w:szCs w:val="20"/>
        </w:rPr>
        <w:t xml:space="preserve">TESTE ADMIN</w:t>
      </w:r>
      <w:r>
        <w:rPr>
          <w:szCs w:val="20"/>
        </w:rPr>
        <w:t xml:space="preserve"> nunca entrou, o primeiro acesso dele (Reset de senha e troca) é o passo 1.7.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 · Login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4"/>
        <w:gridCol w:w="1621"/>
        <w:gridCol w:w="1950"/>
        <w:gridCol w:w="2090"/>
        <w:gridCol w:w="1634"/>
        <w:gridCol w:w="1672"/>
      </w:tblGrid>
      <w:tr>
        <w:trPr>
          <w:tblHeader/>
          <w:cantSplit/>
        </w:trPr>
        <w:tc>
          <w:tcPr>
            <w:tcW w:w="6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9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(sem login)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endereço do sistema </w:t>
            </w:r>
            <w:r>
              <w:rPr>
                <w:sz w:val="18"/>
                <w:b/>
                <w:bCs/>
                <w:szCs w:val="20"/>
              </w:rPr>
              <w:t xml:space="preserve">começando por `http://`</w:t>
            </w:r>
            <w:r>
              <w:rPr>
                <w:sz w:val="18"/>
                <w:szCs w:val="20"/>
              </w:rPr>
              <w:t xml:space="preserve"> (sem o "s").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Vai sozinho para </w:t>
            </w:r>
            <w:r>
              <w:rPr>
                <w:sz w:val="18"/>
                <w:szCs w:val="20"/>
              </w:rPr>
              <w:t xml:space="preserve">https://</w:t>
            </w:r>
            <w:r>
              <w:rPr>
                <w:sz w:val="18"/>
                <w:szCs w:val="20"/>
              </w:rPr>
              <w:t xml:space="preserve">. A tela de entrada mostra Usuário, Senha, o botão </w:t>
            </w:r>
            <w:r>
              <w:rPr>
                <w:sz w:val="18"/>
                <w:b/>
                <w:bCs/>
                <w:szCs w:val="20"/>
              </w:rPr>
              <w:t xml:space="preserve">ENTRAR</w:t>
            </w:r>
            <w:r>
              <w:rPr>
                <w:sz w:val="18"/>
                <w:szCs w:val="20"/>
              </w:rPr>
              <w:t xml:space="preserve"> e a versão 3.5.1 no rodapé.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CT-PRI-104 (Média)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redirecionou ou abriu sem proteção. Só o resultado, sem o endereço.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(sem login)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(CT-PRI-002, passou).</w:t>
            </w:r>
            <w:r>
              <w:rPr>
                <w:sz w:val="18"/>
                <w:szCs w:val="20"/>
              </w:rPr>
              <w:t xml:space="preserve"> Clicar em ENTRAR sem preencher; depois só com o usuário.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navegador mostra "Preencha o Usuário" e "Preencha a Senha"; não entra. O texto do servidor ("Login e/ou senha não foram informados.") não chega a aparecer (OBS-R2-01).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CT-PRI-002 (Baixa)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(CT-PRI-001, passou).</w:t>
            </w:r>
            <w:r>
              <w:rPr>
                <w:sz w:val="18"/>
                <w:szCs w:val="20"/>
              </w:rPr>
              <w:t xml:space="preserve"> Entrar com a senha provisória, trocar, entrar de novo.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inicial com o nome do usuário; o registro de acesso "permitido" (data, hora, origem) não aparece em nenhuma tela.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CT-PRI-001 (Média)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(sem login)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(CT-PRI-003, falhou: DV-PRI-015).</w:t>
            </w:r>
            <w:r>
              <w:rPr>
                <w:sz w:val="18"/>
                <w:szCs w:val="20"/>
              </w:rPr>
              <w:t xml:space="preserve"> Entrar com </w:t>
            </w:r>
            <w:r>
              <w:rPr>
                <w:sz w:val="18"/>
                <w:szCs w:val="20"/>
              </w:rPr>
              <w:t xml:space="preserve">nao.existe</w:t>
            </w:r>
            <w:r>
              <w:rPr>
                <w:sz w:val="18"/>
                <w:szCs w:val="20"/>
              </w:rPr>
              <w:t xml:space="preserve"> e qualquer senha; depois com </w:t>
            </w:r>
            <w:r>
              <w:rPr>
                <w:sz w:val="18"/>
                <w:szCs w:val="20"/>
              </w:rPr>
              <w:t xml:space="preserve">t.cadastro</w:t>
            </w:r>
            <w:r>
              <w:rPr>
                <w:sz w:val="18"/>
                <w:szCs w:val="20"/>
              </w:rPr>
              <w:t xml:space="preserve"> e senha errada.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 mesma mensagem</w:t>
            </w:r>
            <w:r>
              <w:rPr>
                <w:sz w:val="18"/>
                <w:szCs w:val="20"/>
              </w:rPr>
              <w:t xml:space="preserve"> nos dois casos ("usuário ou senha inválidos"), sem dizer qual dos dois errou.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"O usuário informado é inválido!" para login inexistente e "A senha está incorreta, você tem mais 3 tentativa(s)..." para senha errada (05/10/2026), o que revela se o login existe.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CT-PRI-003 (Média)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mensagens, lado a lado.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(sem login)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szCs w:val="20"/>
              </w:rPr>
              <w:t xml:space="preserve">t.inativo</w:t>
            </w:r>
            <w:r>
              <w:rPr>
                <w:sz w:val="18"/>
                <w:szCs w:val="20"/>
              </w:rPr>
              <w:t xml:space="preserve"> e uma </w:t>
            </w:r>
            <w:r>
              <w:rPr>
                <w:sz w:val="18"/>
                <w:b/>
                <w:bCs/>
                <w:szCs w:val="20"/>
              </w:rPr>
              <w:t xml:space="preserve">senha errada</w:t>
            </w:r>
            <w:r>
              <w:rPr>
                <w:sz w:val="18"/>
                <w:szCs w:val="20"/>
              </w:rPr>
              <w:t xml:space="preserve"> (a certa não é necessária), tentar entrar. Repetir com </w:t>
            </w:r>
            <w:r>
              <w:rPr>
                <w:sz w:val="18"/>
                <w:szCs w:val="20"/>
              </w:rPr>
              <w:t xml:space="preserve">t.containativa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t.vencido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t.bloqueio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quem não provou quem é não deve ficar sabendo da situação da conta: mensagem genérica.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"O usuário informado está inativo!" e "A conta do usuário informado está inativa!" com a senha certa (CT-PRI-004 e 005, 05/10/2026); com a senha errada </w:t>
            </w:r>
            <w:r>
              <w:rPr>
                <w:sz w:val="18"/>
                <w:b/>
                <w:bCs/>
                <w:szCs w:val="20"/>
              </w:rPr>
              <w:t xml:space="preserve">não foi visto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CT-PRI-ACE-01 (Média, novo)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de cada usuário com senha errada. Se "inativo", "bloqueado" ou "validade" aparecem sem a senha certa, é falha de divulgação.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(sem login)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(CT-PRI-004 e 005 e 006 e 007, passaram; 005 só em parte).</w:t>
            </w:r>
            <w:r>
              <w:rPr>
                <w:sz w:val="18"/>
                <w:szCs w:val="20"/>
              </w:rPr>
              <w:t xml:space="preserve"> Entrar com </w:t>
            </w:r>
            <w:r>
              <w:rPr>
                <w:sz w:val="18"/>
                <w:szCs w:val="20"/>
              </w:rPr>
              <w:t xml:space="preserve">t.inativo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t.containativa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t.vencido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t.futuro</w:t>
            </w:r>
            <w:r>
              <w:rPr>
                <w:sz w:val="18"/>
                <w:szCs w:val="20"/>
              </w:rPr>
              <w:t xml:space="preserve"> com a senha certa.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entra, com a mensagem do estado. Para a conta inativa o botão Reset de senha não existe (reative, gere a senha, inative de novo).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CT-PRI-004, 005, 006, 007 (Média/Baixa)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o Reset de senha ao administrador e fazer o primeiro acesso: entrar com a provisória e </w:t>
            </w:r>
            <w:r>
              <w:rPr>
                <w:sz w:val="18"/>
                <w:b/>
                <w:bCs/>
                <w:szCs w:val="20"/>
              </w:rPr>
              <w:t xml:space="preserve">trocar a senha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Leva sozinho à troca; depois de trocar, volta ao login e entra com a nova.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CT-PRI-001 (Média)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</w:t>
            </w: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 já tinha entrado antes, marque "já feito".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t.bloqueio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(CT-PRI-008, falhou: DV-PRI-016).</w:t>
            </w:r>
            <w:r>
              <w:rPr>
                <w:sz w:val="18"/>
                <w:szCs w:val="20"/>
              </w:rPr>
              <w:t xml:space="preserve"> Errar a senha 4 vezes anotando cada mensagem; na 5ª, usar a certa.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Contagem de tentativas restantes correta (3, 2, 1) e bloqueio no 4º erro; a senha certa não entra.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"mais 4, 3, 2 e 1 tentativa(s)" e bloqueio no 4º erro (05/10/2026).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CT-PRI-008 (Média)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5 mensagens.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t.bloqueio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Com o usuário já bloqueado, tentar entrar por </w:t>
            </w:r>
            <w:r>
              <w:rPr>
                <w:sz w:val="18"/>
                <w:b/>
                <w:bCs/>
                <w:szCs w:val="20"/>
              </w:rPr>
              <w:t xml:space="preserve">outro navegador</w:t>
            </w:r>
            <w:r>
              <w:rPr>
                <w:sz w:val="18"/>
                <w:szCs w:val="20"/>
              </w:rPr>
              <w:t xml:space="preserve"> (ou janela anônima), com a senha certa.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Continua bloqueado: o bloqueio vale no servidor, não no navegador.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CT-PRI-ACE-02 (Média, novo)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(CT-PRI-010, falhou: DV-PRI-017).</w:t>
            </w:r>
            <w:r>
              <w:rPr>
                <w:sz w:val="18"/>
                <w:szCs w:val="20"/>
              </w:rPr>
              <w:t xml:space="preserve"> Reset de senha para </w:t>
            </w:r>
            <w:r>
              <w:rPr>
                <w:sz w:val="18"/>
                <w:szCs w:val="20"/>
              </w:rPr>
              <w:t xml:space="preserve">t.bloqueio</w:t>
            </w:r>
            <w:r>
              <w:rPr>
                <w:sz w:val="18"/>
                <w:szCs w:val="20"/>
              </w:rPr>
              <w:t xml:space="preserve">; entrar; abrir o histórico da conta.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Entra, é levado à troca, e o </w:t>
            </w:r>
            <w:r>
              <w:rPr>
                <w:sz w:val="18"/>
                <w:b/>
                <w:bCs/>
                <w:szCs w:val="20"/>
              </w:rPr>
              <w:t xml:space="preserve">desbloqueio aparece no histórico da conta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só "INCLUSÃO DA CONTA" (05/10/2026).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CT-PRI-010 (Média)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histórico.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(CT-PRI-009, passou).</w:t>
            </w:r>
            <w:r>
              <w:rPr>
                <w:sz w:val="18"/>
                <w:szCs w:val="20"/>
              </w:rPr>
              <w:t xml:space="preserve"> Errar 2 vezes, acertar, sair e errar 3 vezes.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contador zerou no acerto: não bloqueia.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CT-PRI-009 (Baixa)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Entrar com o login em minúsculas (</w:t>
            </w:r>
            <w:r>
              <w:rPr>
                <w:sz w:val="18"/>
                <w:szCs w:val="20"/>
              </w:rPr>
              <w:t xml:space="preserve">t.cadastro</w:t>
            </w:r>
            <w:r>
              <w:rPr>
                <w:sz w:val="18"/>
                <w:szCs w:val="20"/>
              </w:rPr>
              <w:t xml:space="preserve">) e em maiúsculas (</w:t>
            </w:r>
            <w:r>
              <w:rPr>
                <w:sz w:val="18"/>
                <w:szCs w:val="20"/>
              </w:rPr>
              <w:t xml:space="preserve">T.CADASTRO</w:t>
            </w:r>
            <w:r>
              <w:rPr>
                <w:sz w:val="18"/>
                <w:szCs w:val="20"/>
              </w:rPr>
              <w:t xml:space="preserve">); depois com um espaço antes do login.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definida e igual nos dois: ou os dois entram ou só um. Espaço extra não deve abrir outra conta.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CT-PRI-ACE-03 (Baixa, novo)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tentativa fez. Registre a regra (o login é gravado em maiúsculas: DV-PRI-002).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(sem login)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No campo </w:t>
            </w:r>
            <w:r>
              <w:rPr>
                <w:sz w:val="18"/>
                <w:b/>
                <w:bCs/>
                <w:szCs w:val="20"/>
              </w:rPr>
              <w:t xml:space="preserve">Usuário</w:t>
            </w:r>
            <w:r>
              <w:rPr>
                <w:sz w:val="18"/>
                <w:szCs w:val="20"/>
              </w:rPr>
              <w:t xml:space="preserve">, digitar só um apóstrofo (</w:t>
            </w:r>
            <w:r>
              <w:rPr>
                <w:sz w:val="18"/>
                <w:szCs w:val="20"/>
              </w:rPr>
              <w:t xml:space="preserve">'</w:t>
            </w:r>
            <w:r>
              <w:rPr>
                <w:sz w:val="18"/>
                <w:szCs w:val="20"/>
              </w:rPr>
              <w:t xml:space="preserve">) com qualquer senha. </w:t>
            </w:r>
            <w:r>
              <w:rPr>
                <w:sz w:val="18"/>
                <w:b/>
                <w:bCs/>
                <w:szCs w:val="20"/>
              </w:rPr>
              <w:t xml:space="preserve">Nada além disso</w:t>
            </w:r>
            <w:r>
              <w:rPr>
                <w:sz w:val="18"/>
                <w:szCs w:val="20"/>
              </w:rPr>
              <w:t xml:space="preserve"> (sem comandos).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normal de usuário inválido, sem erro técnico, sem página de erro do sistema.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CT-PRI-ACE-04 (Alta, novo; ver CT-PRI-100)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 Se aparecer erro de banco, trecho de código ou caminho de servidor, capture e </w:t>
            </w:r>
            <w:r>
              <w:rPr>
                <w:sz w:val="18"/>
                <w:b/>
                <w:bCs/>
                <w:szCs w:val="20"/>
              </w:rPr>
              <w:t xml:space="preserve">pare</w:t>
            </w:r>
            <w:r>
              <w:rPr>
                <w:sz w:val="18"/>
                <w:szCs w:val="20"/>
              </w:rPr>
              <w:t xml:space="preserve">: é falha de segurança (SEG-PRI-03).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SEMPERMISSAO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(CT-PRI-011, passou).</w:t>
            </w:r>
            <w:r>
              <w:rPr>
                <w:sz w:val="18"/>
                <w:szCs w:val="20"/>
              </w:rPr>
              <w:t xml:space="preserve"> Entrar com o perfil vazio.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antes da troca de senha: "Seu perfil não possuí permissão!" (com erro de acentuação).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CT-PRI-011 (Baixa)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1.15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Entrar com o mesmo usuário em </w:t>
            </w:r>
            <w:r>
              <w:rPr>
                <w:sz w:val="18"/>
                <w:b/>
                <w:bCs/>
                <w:szCs w:val="20"/>
              </w:rPr>
              <w:t xml:space="preserve">dois navegadores ao mesmo tempo</w:t>
            </w:r>
            <w:r>
              <w:rPr>
                <w:sz w:val="18"/>
                <w:szCs w:val="20"/>
              </w:rPr>
              <w:t xml:space="preserve">, sem sair em nenhum.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definida: ou a segunda entrada derruba a primeira, ou o sistema avisa. Registrar o que acontece.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CT-PRI-ACE-05 (Média, novo)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sistema fez. Ponto para validar com a Qualidade (uma credencial, uma pessoa, um lugar por vez).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1.16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Depende do DBA (CT-PRI-012, Bloqueado em 05/10/2026).</w:t>
            </w:r>
            <w:r>
              <w:rPr>
                <w:sz w:val="18"/>
                <w:szCs w:val="20"/>
              </w:rPr>
              <w:t xml:space="preserve"> Pedir ao DBA os registros de acesso do período dos passos 1.3 a 1.15: um registro por tentativa (também usuário inexistente, inativo, conta inativa, bloqueado).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registro por tentativa, com o resultado certo e </w:t>
            </w:r>
            <w:r>
              <w:rPr>
                <w:sz w:val="18"/>
                <w:b/>
                <w:bCs/>
                <w:szCs w:val="20"/>
              </w:rPr>
              <w:t xml:space="preserve">sem a senha</w:t>
            </w:r>
            <w:r>
              <w:rPr>
                <w:sz w:val="18"/>
                <w:szCs w:val="20"/>
              </w:rPr>
              <w:t xml:space="preserve">. O código indica que a tentativa com </w:t>
            </w:r>
            <w:r>
              <w:rPr>
                <w:sz w:val="18"/>
                <w:b/>
                <w:bCs/>
                <w:szCs w:val="20"/>
              </w:rPr>
              <w:t xml:space="preserve">conta inativa não é registrada</w:t>
            </w:r>
            <w:r>
              <w:rPr>
                <w:sz w:val="18"/>
                <w:szCs w:val="20"/>
              </w:rPr>
              <w:t xml:space="preserve"> (RN-PRI-003).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CT-PRI-012 (Alta)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Conferência do DBA, tentativa a tentativa. Nenhuma tela do Principal mostra esses registros.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 · Troca de senha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1"/>
        <w:gridCol w:w="1759"/>
        <w:gridCol w:w="2189"/>
        <w:gridCol w:w="2059"/>
        <w:gridCol w:w="1679"/>
        <w:gridCol w:w="1274"/>
      </w:tblGrid>
      <w:tr>
        <w:trPr>
          <w:tblHeader/>
          <w:cantSplit/>
        </w:trPr>
        <w:tc>
          <w:tcPr>
            <w:tcW w:w="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7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(CT-PRI-030 e 031, passaram).</w:t>
            </w:r>
            <w:r>
              <w:rPr>
                <w:sz w:val="18"/>
                <w:szCs w:val="20"/>
              </w:rPr>
              <w:t xml:space="preserve"> Trocar com a senha atual certa e depois com a errada.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aceita ("Senha alterada com sucesso!"); senha atual errada: "Senha atual incorreta!".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CT-PRI-030, 031 (Média/Baixa)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(CT-PRI-032, passou).</w:t>
            </w:r>
            <w:r>
              <w:rPr>
                <w:sz w:val="18"/>
                <w:szCs w:val="20"/>
              </w:rPr>
              <w:t xml:space="preserve"> Tentar </w:t>
            </w:r>
            <w:r>
              <w:rPr>
                <w:sz w:val="18"/>
                <w:szCs w:val="20"/>
              </w:rPr>
              <w:t xml:space="preserve">abc12!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abcdefgh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abcd1234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abcd!@#$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recusadas: "A estrutura da senha não é permitida!". A tela diz "ao menos 3 dos seguintes tipos".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CT-PRI-032 (Média)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(CT-PRI-033, passou).</w:t>
            </w:r>
            <w:r>
              <w:rPr>
                <w:sz w:val="18"/>
                <w:szCs w:val="20"/>
              </w:rPr>
              <w:t xml:space="preserve"> Senha de 40 caracteres.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Aceita. A tela diz "entre 8 e 14 caracteres", mas o limite não é aplicado (OBS-R2-02): diferença entre o texto da tela e o comportamento.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CT-PRI-033 (Baixa)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(CT-PRI-034, falhou: DV-PRI-021).</w:t>
            </w:r>
            <w:r>
              <w:rPr>
                <w:sz w:val="18"/>
                <w:szCs w:val="20"/>
              </w:rPr>
              <w:t xml:space="preserve"> Trocar </w:t>
            </w:r>
            <w:r>
              <w:rPr>
                <w:sz w:val="18"/>
                <w:szCs w:val="20"/>
              </w:rPr>
              <w:t xml:space="preserve">Teste@2026a</w:t>
            </w:r>
            <w:r>
              <w:rPr>
                <w:sz w:val="18"/>
                <w:szCs w:val="20"/>
              </w:rPr>
              <w:t xml:space="preserve"> por </w:t>
            </w:r>
            <w:r>
              <w:rPr>
                <w:sz w:val="18"/>
                <w:szCs w:val="20"/>
              </w:rPr>
              <w:t xml:space="preserve">TESTE@2026A</w:t>
            </w:r>
            <w:r>
              <w:rPr>
                <w:sz w:val="18"/>
                <w:szCs w:val="20"/>
              </w:rPr>
              <w:t xml:space="preserve">; confirmar com caixa diferente.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 1 aceito (são senhas diferentes); passo 2 recusado.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o contrário nos dois (05/10/2026).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CT-PRI-034 (Baixa)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(CT-PRI-035, passou).</w:t>
            </w:r>
            <w:r>
              <w:rPr>
                <w:sz w:val="18"/>
                <w:szCs w:val="20"/>
              </w:rPr>
              <w:t xml:space="preserve"> Trocar três vezes (A, B, C) e tentar voltar a A e a B.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Recusadas: "Senha não pode ser igual as 3 últimas senhas utilizadas!".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CT-PRI-035 (Baixa)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t.senhavencida</w:t>
            </w:r>
          </w:p>
        </w:tc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Antes Bloqueado (CT-PRI-036): fazer agora.</w:t>
            </w:r>
            <w:r>
              <w:rPr>
                <w:sz w:val="18"/>
                <w:szCs w:val="20"/>
              </w:rPr>
              <w:t xml:space="preserve"> Confirmar na conta que a data de expiração da senha já passou (se alguém fez Reset depois de 06/10, peça ao DBA para colocar a data no passado). Entrar com a senha certa.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Vai direto para a troca de senha; entrar não libera o sistema.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(06/10/2026) que, no próprio dia da expiração, a entrada ainda foi normal.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CT-PRI-036 (Média)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expiração antes do teste e o que a tela fez.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t.senhavencida</w:t>
            </w:r>
          </w:p>
        </w:tc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Na tela de troca (senha vencida), clicar em </w:t>
            </w:r>
            <w:r>
              <w:rPr>
                <w:sz w:val="18"/>
                <w:b/>
                <w:bCs/>
                <w:szCs w:val="20"/>
              </w:rPr>
              <w:t xml:space="preserve">Cancelar/Voltar</w:t>
            </w:r>
            <w:r>
              <w:rPr>
                <w:sz w:val="18"/>
                <w:szCs w:val="20"/>
              </w:rPr>
              <w:t xml:space="preserve"> em vez de trocar. Em seguida usar o botão Voltar do navegador e tentar abrir a tela inicial.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sessão termina (RN-PRI-026); a tela inicial pede login.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CT-PRI-ACE-06 (Alta, novo)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sessão terminou ou se o sistema deixou usar sem trocar.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(CT-PRI-037, falhou: DV-PRI-022).</w:t>
            </w:r>
            <w:r>
              <w:rPr>
                <w:sz w:val="18"/>
                <w:szCs w:val="20"/>
              </w:rPr>
              <w:t xml:space="preserve"> Entrar com senha provisória e, </w:t>
            </w:r>
            <w:r>
              <w:rPr>
                <w:sz w:val="18"/>
                <w:b/>
                <w:bCs/>
                <w:szCs w:val="20"/>
              </w:rPr>
              <w:t xml:space="preserve">sem trocar</w:t>
            </w:r>
            <w:r>
              <w:rPr>
                <w:sz w:val="18"/>
                <w:szCs w:val="20"/>
              </w:rPr>
              <w:t xml:space="preserve">, digitar o endereço da tela inicial e de Ambientes.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troca; nenhuma outra tela abre.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as duas telas abrem (05/10/2026).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CT-PRI-037 (Alta)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 Se mudou, capture.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(CT-PRI-038 e 039, 038 falhou: DV-PRI-003).</w:t>
            </w:r>
            <w:r>
              <w:rPr>
                <w:sz w:val="18"/>
                <w:szCs w:val="20"/>
              </w:rPr>
              <w:t xml:space="preserve"> Reset de senha pelo administrador; ver como a senha chega.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administrador </w:t>
            </w:r>
            <w:r>
              <w:rPr>
                <w:sz w:val="18"/>
                <w:b/>
                <w:bCs/>
                <w:szCs w:val="20"/>
              </w:rPr>
              <w:t xml:space="preserve">não vê</w:t>
            </w:r>
            <w:r>
              <w:rPr>
                <w:sz w:val="18"/>
                <w:szCs w:val="20"/>
              </w:rPr>
              <w:t xml:space="preserve"> a senha (link de uso único ou envio ao usuário); exige troca e expira em 5 dias.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a senha na tela do administrador (05/10/2026).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CT-PRI-038 (Alta), 039 (Baixa)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mensagem </w:t>
            </w:r>
            <w:r>
              <w:rPr>
                <w:sz w:val="18"/>
                <w:b/>
                <w:bCs/>
                <w:szCs w:val="20"/>
              </w:rPr>
              <w:t xml:space="preserve">cobrindo a senha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Trocar a senha por uma que </w:t>
            </w:r>
            <w:r>
              <w:rPr>
                <w:sz w:val="18"/>
                <w:b/>
                <w:bCs/>
                <w:szCs w:val="20"/>
              </w:rPr>
              <w:t xml:space="preserve">contém o próprio login</w:t>
            </w:r>
            <w:r>
              <w:rPr>
                <w:sz w:val="18"/>
                <w:szCs w:val="20"/>
              </w:rPr>
              <w:t xml:space="preserve"> (por exemplo, o login seguido de símbolo e número).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 para validar com a Qualidade: a política deve recusar senha igual ao login.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CT-PRI-ACE-07 (Baixa, novo)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Na tela de troca, olhar se os três campos escondem o que se digita e se o navegador oferece guardar a senha.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de senha mascarados; sem exibir a senha em texto.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CT-PRI-ACE-08 (Baixa, novo)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Sem estar logado, digitar o endereço da tela de troca de senha.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Vai para o login ou "Sessão expirada"; a tela de troca não abre.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CT-PRI-020 (Alta)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 sem sessão.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3 · Início e menu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53"/>
        <w:gridCol w:w="1077"/>
        <w:gridCol w:w="3193"/>
        <w:gridCol w:w="1706"/>
        <w:gridCol w:w="1601"/>
        <w:gridCol w:w="1501"/>
      </w:tblGrid>
      <w:tr>
        <w:trPr>
          <w:tblHeader/>
          <w:cantSplit/>
        </w:trPr>
        <w:tc>
          <w:tcPr>
            <w:tcW w:w="5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7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e olhar a tela inicial e o menu.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usuário, módulos liberados, e </w:t>
            </w:r>
            <w:r>
              <w:rPr>
                <w:sz w:val="18"/>
                <w:b/>
                <w:bCs/>
                <w:szCs w:val="20"/>
              </w:rPr>
              <w:t xml:space="preserve">no menu só as telas do perfil</w:t>
            </w:r>
            <w:r>
              <w:rPr>
                <w:sz w:val="18"/>
                <w:szCs w:val="20"/>
              </w:rPr>
              <w:t xml:space="preserve">: Ambientes, Equipamentos e Pessoa jurídica.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CT-PRI-ACE-09 (Alta, novo; ver CT-PRI-001)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menu.</w:t>
            </w:r>
          </w:p>
        </w:tc>
      </w:tr>
      <w:tr>
        <w:trPr>
          <w:cantSplit/>
        </w:trPr>
        <w:tc>
          <w:tcPr>
            <w:tcW w:w="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e olhar o menu.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</w:t>
            </w:r>
            <w:r>
              <w:rPr>
                <w:sz w:val="18"/>
                <w:b/>
                <w:bCs/>
                <w:szCs w:val="20"/>
              </w:rPr>
              <w:t xml:space="preserve">Centro de custo</w:t>
            </w:r>
            <w:r>
              <w:rPr>
                <w:sz w:val="18"/>
                <w:szCs w:val="20"/>
              </w:rPr>
              <w:t xml:space="preserve">. Nenhuma tela de Administração.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CT-PRI-ACE-09 (Alta, novo)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menu.</w:t>
            </w:r>
          </w:p>
        </w:tc>
      </w:tr>
      <w:tr>
        <w:trPr>
          <w:cantSplit/>
        </w:trPr>
        <w:tc>
          <w:tcPr>
            <w:tcW w:w="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e olhar o menu.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Perfil e Profissional.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CT-PRI-ACE-09 (Alta, novo)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menu.</w:t>
            </w:r>
          </w:p>
        </w:tc>
      </w:tr>
      <w:tr>
        <w:trPr>
          <w:cantSplit/>
        </w:trPr>
        <w:tc>
          <w:tcPr>
            <w:tcW w:w="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e olhar o menu.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telas de Administração, e </w:t>
            </w:r>
            <w:r>
              <w:rPr>
                <w:sz w:val="18"/>
                <w:b/>
                <w:bCs/>
                <w:szCs w:val="20"/>
              </w:rPr>
              <w:t xml:space="preserve">nenhuma de Cadastros</w:t>
            </w:r>
            <w:r>
              <w:rPr>
                <w:sz w:val="18"/>
                <w:szCs w:val="20"/>
              </w:rPr>
              <w:t xml:space="preserve">, se o perfil </w:t>
            </w:r>
            <w:r>
              <w:rPr>
                <w:sz w:val="18"/>
                <w:szCs w:val="20"/>
              </w:rPr>
              <w:t xml:space="preserve">TESTEADMIN</w:t>
            </w:r>
            <w:r>
              <w:rPr>
                <w:sz w:val="18"/>
                <w:szCs w:val="20"/>
              </w:rPr>
              <w:t xml:space="preserve"> não as tem (confirme).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CT-PRI-ACE-09 (Alta, novo)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menu.</w:t>
            </w:r>
          </w:p>
        </w:tc>
      </w:tr>
      <w:tr>
        <w:trPr>
          <w:cantSplit/>
        </w:trPr>
        <w:tc>
          <w:tcPr>
            <w:tcW w:w="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1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Percorrer </w:t>
            </w:r>
            <w:r>
              <w:rPr>
                <w:sz w:val="18"/>
                <w:b/>
                <w:bCs/>
                <w:szCs w:val="20"/>
              </w:rPr>
              <w:t xml:space="preserve">todos os itens do menu</w:t>
            </w:r>
            <w:r>
              <w:rPr>
                <w:sz w:val="18"/>
                <w:szCs w:val="20"/>
              </w:rPr>
              <w:t xml:space="preserve"> (Administração, Cadastros, Tabelas de apoio) e abrir cada um.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abrem a tela que o nome promete. Um item que dá erro, página em branco ou outra tela é "Não abre".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CT-PRI-ACE-10 (Média, novo)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que não abre, com o nome do menu e a mensagem.</w:t>
            </w:r>
          </w:p>
        </w:tc>
      </w:tr>
      <w:tr>
        <w:trPr>
          <w:cantSplit/>
        </w:trPr>
        <w:tc>
          <w:tcPr>
            <w:tcW w:w="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1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(CT-PRI-023, falhou: DV-PRI-019).</w:t>
            </w:r>
            <w:r>
              <w:rPr>
                <w:sz w:val="18"/>
                <w:szCs w:val="20"/>
              </w:rPr>
              <w:t xml:space="preserve"> Clicar em cada módulo da tela inicial.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módulo para quem tem permissão; sem permissão, recusa com mensagem (Produção: "Seu perfil não possuí permissão!"). Nenhum módulo deve abrir sem o perfil.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CT-PRI-023 (Alta)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módulos que abriram e os recusados.</w:t>
            </w:r>
          </w:p>
        </w:tc>
      </w:tr>
      <w:tr>
        <w:trPr>
          <w:cantSplit/>
        </w:trPr>
        <w:tc>
          <w:tcPr>
            <w:tcW w:w="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1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(achado DV-PRI-018).</w:t>
            </w:r>
            <w:r>
              <w:rPr>
                <w:sz w:val="18"/>
                <w:szCs w:val="20"/>
              </w:rPr>
              <w:t xml:space="preserve"> Clicar no módulo </w:t>
            </w:r>
            <w:r>
              <w:rPr>
                <w:sz w:val="18"/>
                <w:b/>
                <w:bCs/>
                <w:szCs w:val="20"/>
              </w:rPr>
              <w:t xml:space="preserve">Patrimônio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módulo ou o botão não aparece.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o link aponta para o próprio servidor e a conexão é recusada (05/10/2026).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(DV-PRI-018, Baixa)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1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(sem login)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Tentar abrir pelo endereço a página de teste de notificação do início (</w:t>
            </w:r>
            <w:r>
              <w:rPr>
                <w:sz w:val="18"/>
                <w:szCs w:val="20"/>
              </w:rPr>
              <w:t xml:space="preserve">principal/inicio/TesteNotificacao.aspx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(erro "não encontrada") ou exige login. O inventário diz que ela dispara uma notificação ao ser aberta e não verifica login, e que não está no projeto publicado (ponto para validar).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CT-PRI-ACE-11 (Média, novo)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abriu. Se abriu, </w:t>
            </w:r>
            <w:r>
              <w:rPr>
                <w:sz w:val="18"/>
                <w:b/>
                <w:bCs/>
                <w:szCs w:val="20"/>
              </w:rPr>
              <w:t xml:space="preserve">não repita</w:t>
            </w:r>
            <w:r>
              <w:rPr>
                <w:sz w:val="18"/>
                <w:szCs w:val="20"/>
              </w:rPr>
              <w:t xml:space="preserve"> e anote quem recebeu a notificação.</w:t>
            </w:r>
          </w:p>
        </w:tc>
      </w:tr>
      <w:tr>
        <w:trPr>
          <w:cantSplit/>
        </w:trPr>
        <w:tc>
          <w:tcPr>
            <w:tcW w:w="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1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Conferir na tela inicial se algum módulo aparece </w:t>
            </w:r>
            <w:r>
              <w:rPr>
                <w:sz w:val="18"/>
                <w:b/>
                <w:bCs/>
                <w:szCs w:val="20"/>
              </w:rPr>
              <w:t xml:space="preserve">desligado</w:t>
            </w:r>
            <w:r>
              <w:rPr>
                <w:sz w:val="18"/>
                <w:szCs w:val="20"/>
              </w:rPr>
              <w:t xml:space="preserve"> e o motivo.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módulo desligado não deve ser aberto (RN-PRI-013, campo "habilitado").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CT-PRI-ACE-12 (Baixa, novo)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se todos estão ligados (ligar e desligar módulo é feito no banco, com o DBA).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4 · Sair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8"/>
        <w:gridCol w:w="1663"/>
        <w:gridCol w:w="1935"/>
        <w:gridCol w:w="2041"/>
        <w:gridCol w:w="1686"/>
        <w:gridCol w:w="1738"/>
      </w:tblGrid>
      <w:tr>
        <w:trPr>
          <w:tblHeader/>
          <w:cantSplit/>
        </w:trPr>
        <w:tc>
          <w:tcPr>
            <w:tcW w:w="5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9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(CT-PRI-022, falhou: DV-PRI-020).</w:t>
            </w:r>
            <w:r>
              <w:rPr>
                <w:sz w:val="18"/>
                <w:szCs w:val="20"/>
              </w:rPr>
              <w:t xml:space="preserve"> Entrar, abrir o módulo Produção, clicar em </w:t>
            </w:r>
            <w:r>
              <w:rPr>
                <w:sz w:val="18"/>
                <w:b/>
                <w:bCs/>
                <w:szCs w:val="20"/>
              </w:rPr>
              <w:t xml:space="preserve">Sair</w:t>
            </w:r>
            <w:r>
              <w:rPr>
                <w:sz w:val="18"/>
                <w:szCs w:val="20"/>
              </w:rPr>
              <w:t xml:space="preserve"> no Principal e tentar usar o outro módulo.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encerrada nos dois módulos; o botão Voltar não mostra dados ao recarregar.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Produção continuou logado (05/10/2026).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CT-PRI-022 (Média)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outro módulo fez. Decisão de 06/10: Sair encerra todos os módulos (RN-PRI-075).</w:t>
            </w:r>
          </w:p>
        </w:tc>
      </w:tr>
      <w:tr>
        <w:trPr>
          <w:cantSplit/>
        </w:trPr>
        <w:tc>
          <w:tcPr>
            <w:tcW w:w="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(CT-PRI-023, falhou: DV-PRI-019).</w:t>
            </w:r>
            <w:r>
              <w:rPr>
                <w:sz w:val="18"/>
                <w:szCs w:val="20"/>
              </w:rPr>
              <w:t xml:space="preserve"> Antes de sair, copiar o endereço de um módulo com o token; sair; abrir o endereço copiado em outro navegador.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token não vale depois do Sair; e, melhor, não deveria aparecer no endereço.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o token deixa de valer depois do Sair, mas </w:t>
            </w:r>
            <w:r>
              <w:rPr>
                <w:sz w:val="18"/>
                <w:b/>
                <w:bCs/>
                <w:szCs w:val="20"/>
              </w:rPr>
              <w:t xml:space="preserve">enquanto a sessão está aberta</w:t>
            </w:r>
            <w:r>
              <w:rPr>
                <w:sz w:val="18"/>
                <w:szCs w:val="20"/>
              </w:rPr>
              <w:t xml:space="preserve"> entra sem senha (05/10/2026).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CT-PRI-023 (Alta)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Clicar em Sair e, </w:t>
            </w:r>
            <w:r>
              <w:rPr>
                <w:sz w:val="18"/>
                <w:b/>
                <w:bCs/>
                <w:szCs w:val="20"/>
              </w:rPr>
              <w:t xml:space="preserve">sem fechar o navegador</w:t>
            </w:r>
            <w:r>
              <w:rPr>
                <w:sz w:val="18"/>
                <w:szCs w:val="20"/>
              </w:rPr>
              <w:t xml:space="preserve">, abrir do histórico do navegador o endereço de uma tela interna (Ambientes).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login ("Sessão expirada"); nenhum dado aparece.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CT-PRI-ACE-13 (Alta, novo)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mostrou dados.</w:t>
            </w:r>
          </w:p>
        </w:tc>
      </w:tr>
      <w:tr>
        <w:trPr>
          <w:cantSplit/>
        </w:trPr>
        <w:tc>
          <w:tcPr>
            <w:tcW w:w="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Entrar e </w:t>
            </w:r>
            <w:r>
              <w:rPr>
                <w:sz w:val="18"/>
                <w:b/>
                <w:bCs/>
                <w:szCs w:val="20"/>
              </w:rPr>
              <w:t xml:space="preserve">fechar o navegador</w:t>
            </w:r>
            <w:r>
              <w:rPr>
                <w:sz w:val="18"/>
                <w:szCs w:val="20"/>
              </w:rPr>
              <w:t xml:space="preserve"> sem clicar em Sair. Reabrir e voltar ao sistema.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sessão não continua aberta para outra pessoa que use o computador (ou termina em poucos minutos).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CT-PRI-ACE-14 (Média, novo)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entrou direto ou pediu login.</w:t>
            </w:r>
          </w:p>
        </w:tc>
      </w:tr>
      <w:tr>
        <w:trPr>
          <w:cantSplit/>
        </w:trPr>
        <w:tc>
          <w:tcPr>
            <w:tcW w:w="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Depende do DBA.</w:t>
            </w:r>
            <w:r>
              <w:rPr>
                <w:sz w:val="18"/>
                <w:szCs w:val="20"/>
              </w:rPr>
              <w:t xml:space="preserve"> Pedir se o Sair (e o fim da sessão por tempo) fica registrado.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saída com data e hora, por usuário.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CT-PRI-012 (Alta)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 do DBA.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5 · Sessão expirada e acesso negado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4"/>
        <w:gridCol w:w="1645"/>
        <w:gridCol w:w="2065"/>
        <w:gridCol w:w="1902"/>
        <w:gridCol w:w="1668"/>
        <w:gridCol w:w="1787"/>
      </w:tblGrid>
      <w:tr>
        <w:trPr>
          <w:tblHeader/>
          <w:cantSplit/>
        </w:trPr>
        <w:tc>
          <w:tcPr>
            <w:tcW w:w="5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(sem login)</w:t>
            </w:r>
          </w:p>
        </w:tc>
        <w:tc>
          <w:tcPr>
            <w:tcW w:w="2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(CT-PRI-020, passou).</w:t>
            </w:r>
            <w:r>
              <w:rPr>
                <w:sz w:val="18"/>
                <w:szCs w:val="20"/>
              </w:rPr>
              <w:t xml:space="preserve"> Sem estar logado, digitar os endereços de Profissional, Perfil e Ambientes.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"Sessão Expirada! Faça login novamente." e nenhum dado.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CT-PRI-020 (Alta)</w:t>
            </w:r>
          </w:p>
        </w:tc>
        <w:tc>
          <w:tcPr>
            <w:tcW w:w="1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(CT-PRI-021, passou).</w:t>
            </w:r>
            <w:r>
              <w:rPr>
                <w:sz w:val="18"/>
                <w:szCs w:val="20"/>
              </w:rPr>
              <w:t xml:space="preserve"> Entrar e ficar sem usar; clicar após 10, 20 e 30 minutos (uma sessão para cada tempo).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login depois do tempo definido. </w:t>
            </w:r>
            <w:r>
              <w:rPr>
                <w:sz w:val="18"/>
                <w:b/>
                <w:bCs/>
                <w:szCs w:val="20"/>
              </w:rPr>
              <w:t xml:space="preserve">Decisão de 06/10/2026 (RN-PRI-073): 10 minutos.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a sessão continuou aos 10 min e expirou aos 20 (05/10/2026).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CT-PRI-021 (Média)</w:t>
            </w:r>
          </w:p>
        </w:tc>
        <w:tc>
          <w:tcPr>
            <w:tcW w:w="1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tempo em que passou a pedir login.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Abrir Ambientes › Incluir, preencher a Descrição </w:t>
            </w:r>
            <w:r>
              <w:rPr>
                <w:sz w:val="18"/>
                <w:szCs w:val="20"/>
              </w:rPr>
              <w:t xml:space="preserve">TESTE sessao expira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esperar a sessão expirar</w:t>
            </w:r>
            <w:r>
              <w:rPr>
                <w:sz w:val="18"/>
                <w:szCs w:val="20"/>
              </w:rPr>
              <w:t xml:space="preserve"> (20 min) e clicar em Salvar e SIM.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avisa que a sessão acabou e </w:t>
            </w:r>
            <w:r>
              <w:rPr>
                <w:sz w:val="18"/>
                <w:b/>
                <w:bCs/>
                <w:szCs w:val="20"/>
              </w:rPr>
              <w:t xml:space="preserve">não grava</w:t>
            </w:r>
            <w:r>
              <w:rPr>
                <w:sz w:val="18"/>
                <w:szCs w:val="20"/>
              </w:rPr>
              <w:t xml:space="preserve"> em silêncio; ao entrar de novo, nada foi gravado.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CT-PRI-ACE-15 (Média, novo)</w:t>
            </w:r>
          </w:p>
        </w:tc>
        <w:tc>
          <w:tcPr>
            <w:tcW w:w="1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 e se o ambiente foi criado.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Depois de expirar a sessão, clicar no botão Voltar do navegador.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mostra dados protegidos da tela anterior (ou mostra e, ao recarregar, pede login).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CT-PRI-ACE-16 (Média, novo)</w:t>
            </w:r>
          </w:p>
        </w:tc>
        <w:tc>
          <w:tcPr>
            <w:tcW w:w="1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mostrou.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Acesso, já feito (CT-PRI-060, passou).</w:t>
            </w:r>
            <w:r>
              <w:rPr>
                <w:sz w:val="18"/>
                <w:szCs w:val="20"/>
              </w:rPr>
              <w:t xml:space="preserve"> Digitar o endereço da lista de Profissional.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</w:t>
            </w:r>
            <w:r>
              <w:rPr>
                <w:sz w:val="18"/>
                <w:b/>
                <w:bCs/>
                <w:szCs w:val="20"/>
              </w:rPr>
              <w:t xml:space="preserve">acesso negado</w:t>
            </w:r>
            <w:r>
              <w:rPr>
                <w:sz w:val="18"/>
                <w:szCs w:val="20"/>
              </w:rPr>
              <w:t xml:space="preserve">, sem dados. A mensagem do sistema fala em "perfil não possuí permissão" (erro de acentuação).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CT-PRI-060 (Alta)</w:t>
            </w:r>
          </w:p>
        </w:tc>
        <w:tc>
          <w:tcPr>
            <w:tcW w:w="1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5.6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Acesso, já feito (CT-PRI-061 a 068; 061, 063, 065, 066, 067 e 068 falharam: DV-PRI-025).</w:t>
            </w:r>
            <w:r>
              <w:rPr>
                <w:sz w:val="18"/>
                <w:szCs w:val="20"/>
              </w:rPr>
              <w:t xml:space="preserve"> Digitar o endereço das telas de edição de Profissional e Perfil, de Configuração, de Microservices, de Grupo de usuários e dos relatórios de Usuário e Perfil.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negadas.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as telas de edição, configuração, Microservices e relatórios abrem (05/10/2026); só as listas negam.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CT-PRI-061 a 068 (Alta)</w:t>
            </w:r>
          </w:p>
        </w:tc>
        <w:tc>
          <w:tcPr>
            <w:tcW w:w="1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mudou; detalhes no roteiro de Administração.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5.7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Na tela de acesso negado, usar o botão Voltar do navegador para a tela anterior e tentar de novo o endereço bloqueado.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Continua negado; a tentativa pode ser registrada (DBA).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CT-PRI-ACE-17 (Baixa, novo)</w:t>
            </w:r>
          </w:p>
        </w:tc>
        <w:tc>
          <w:tcPr>
            <w:tcW w:w="1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fez.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6 · Notificações do usuário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nunca foi testada. Ela recebe as notificações geradas por outros módulos (por exemplo, desvio ou mudança) e pelas configurações da Administração. </w:t>
      </w:r>
      <w:r>
        <w:rPr>
          <w:b/>
          <w:bCs/>
          <w:szCs w:val="20"/>
        </w:rPr>
        <w:t xml:space="preserve">Se não houver nenhuma notificação para o usuário, refaça depois dos passos de Configurar notificação do roteiro de Administração.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4"/>
        <w:gridCol w:w="1149"/>
        <w:gridCol w:w="2144"/>
        <w:gridCol w:w="2391"/>
        <w:gridCol w:w="1738"/>
        <w:gridCol w:w="1635"/>
      </w:tblGrid>
      <w:tr>
        <w:trPr>
          <w:tblHeader/>
          <w:cantSplit/>
        </w:trPr>
        <w:tc>
          <w:tcPr>
            <w:tcW w:w="5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inicial, procurar o aviso de notificações e abrir a lista de notificações.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só das notificações </w:t>
            </w:r>
            <w:r>
              <w:rPr>
                <w:sz w:val="18"/>
                <w:b/>
                <w:bCs/>
                <w:szCs w:val="20"/>
              </w:rPr>
              <w:t xml:space="preserve">desse usuário</w:t>
            </w:r>
            <w:r>
              <w:rPr>
                <w:sz w:val="18"/>
                <w:szCs w:val="20"/>
              </w:rPr>
              <w:t xml:space="preserve">, agrupadas por módulo, com data e situação (nova ou lida).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CT-PRI-ACE-18 (Média, novo)</w:t>
            </w:r>
          </w:p>
        </w:tc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lista; anote se há contador. Se vazia,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numa notificação.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notificação e a marca como </w:t>
            </w:r>
            <w:r>
              <w:rPr>
                <w:sz w:val="18"/>
                <w:b/>
                <w:bCs/>
                <w:szCs w:val="20"/>
              </w:rPr>
              <w:t xml:space="preserve">clicada e lida</w:t>
            </w:r>
            <w:r>
              <w:rPr>
                <w:sz w:val="18"/>
                <w:szCs w:val="20"/>
              </w:rPr>
              <w:t xml:space="preserve">; ela deixa de contar como nova. Data e hora da leitura ficam guardadas (o código registra o clique e a leitura).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CT-PRI-ACE-19 (Média, novo)</w:t>
            </w:r>
          </w:p>
        </w:tc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situação mudou; onde a data da leitura aparece.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Anotar o número da notificação no endereço. Entrar com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 e digitar o endereço da notificação do outro usuário.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Negado ou vazio: ninguém lê nem marca como lida a notificação de outro.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CT-PRI-ACE-20 (Alta, novo)</w:t>
            </w:r>
          </w:p>
        </w:tc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 e se a leitura do </w:t>
            </w: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 foi alterada.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6.4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Com o endereço da notificação, trocar o número por outro qualquer (inexistente).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amigável, sem texto técnico (CT-PRI-103).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CT-PRI-103 (Média)</w:t>
            </w:r>
          </w:p>
        </w:tc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6.5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notificação que exige resposta (prazo) e conferir a data limite.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mostra o prazo; a resposta é feita na tela </w:t>
            </w:r>
            <w:r>
              <w:rPr>
                <w:sz w:val="18"/>
                <w:b/>
                <w:bCs/>
                <w:szCs w:val="20"/>
              </w:rPr>
              <w:t xml:space="preserve">Notificações do sistema</w:t>
            </w:r>
            <w:r>
              <w:rPr>
                <w:sz w:val="18"/>
                <w:szCs w:val="20"/>
              </w:rPr>
              <w:t xml:space="preserve"> (Administração).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CT-PRI-ACE-21 (Média, novo)</w:t>
            </w:r>
          </w:p>
        </w:tc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mostrado;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se nenhuma notificação tem prazo.</w:t>
            </w:r>
          </w:p>
        </w:tc>
      </w:tr>
      <w:tr>
        <w:trPr>
          <w:cantSplit/>
        </w:trPr>
        <w:tc>
          <w:tcPr>
            <w:tcW w:w="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6.6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Sem estar logado, digitar o endereço da lista de notificações.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expirada, sem dados.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CT-PRI-020 (Alta)</w:t>
            </w:r>
          </w:p>
        </w:tc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7 · Visualização de relatórios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relatórios abrem por botões das listas (Imprimir) e por três páginas internas de visualização. O que o relatório mostra tem de ser igual à lista filtrada. Os dados pessoais (CPF, mãe, data de nascimento) só podem ser vistos por quem tem permissão.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7"/>
        <w:gridCol w:w="1659"/>
        <w:gridCol w:w="2155"/>
        <w:gridCol w:w="1880"/>
        <w:gridCol w:w="1699"/>
        <w:gridCol w:w="1671"/>
      </w:tblGrid>
      <w:tr>
        <w:trPr>
          <w:tblHeader/>
          <w:cantSplit/>
        </w:trPr>
        <w:tc>
          <w:tcPr>
            <w:tcW w:w="5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8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</w:t>
            </w:r>
          </w:p>
        </w:tc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(CT-PRI-097, passou).</w:t>
            </w:r>
            <w:r>
              <w:rPr>
                <w:sz w:val="18"/>
                <w:szCs w:val="20"/>
              </w:rPr>
              <w:t xml:space="preserve"> Em Ambientes, Equipamentos e Pessoa jurídica: Imprimir e Exportar para Excel com um filtro.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em nova janela com título, data, usuário e filtro; Excel com as mesmas linhas da lista.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CT-PRI-097 (Baixa)</w:t>
            </w:r>
          </w:p>
        </w:tc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7.2</w:t>
            </w:r>
          </w:p>
        </w:tc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Profissional, </w:t>
            </w:r>
            <w:r>
              <w:rPr>
                <w:sz w:val="18"/>
                <w:b/>
                <w:bCs/>
                <w:szCs w:val="20"/>
              </w:rPr>
              <w:t xml:space="preserve">Imprimir</w:t>
            </w:r>
            <w:r>
              <w:rPr>
                <w:sz w:val="18"/>
                <w:szCs w:val="20"/>
              </w:rPr>
              <w:t xml:space="preserve"> sem filtro e com filtro (parte do nome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mostra só os filtrados, com data, hora e </w:t>
            </w:r>
            <w:r>
              <w:rPr>
                <w:sz w:val="18"/>
                <w:b/>
                <w:bCs/>
                <w:szCs w:val="20"/>
              </w:rPr>
              <w:t xml:space="preserve">quem imprimiu</w:t>
            </w:r>
            <w:r>
              <w:rPr>
                <w:sz w:val="18"/>
                <w:szCs w:val="20"/>
              </w:rPr>
              <w:t xml:space="preserve"> (o login).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CT-PRI-REL-01 (Média, novo)</w:t>
            </w:r>
          </w:p>
        </w:tc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Confira se o login impresso é o do usuário logado.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7.3</w:t>
            </w:r>
          </w:p>
        </w:tc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Profissional, abrir o relatório </w:t>
            </w:r>
            <w:r>
              <w:rPr>
                <w:sz w:val="18"/>
                <w:b/>
                <w:bCs/>
                <w:szCs w:val="20"/>
              </w:rPr>
              <w:t xml:space="preserve">Usuário × Perfil</w:t>
            </w:r>
            <w:r>
              <w:rPr>
                <w:sz w:val="18"/>
                <w:szCs w:val="20"/>
              </w:rPr>
              <w:t xml:space="preserve"> de um profissional (botão Imprimir Perfis).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do profissional e do perfil dele.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CT-PRI-REL-02 (Média, novo; ver CT-PRI-054)</w:t>
            </w:r>
          </w:p>
        </w:tc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(05/10/2026) que nenhum relatório lista as funções de cada perfil nem a data da última alteração.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7.4</w:t>
            </w:r>
          </w:p>
        </w:tc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Com o relatório do passo 7.3 aberto pelo </w:t>
            </w: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, copiar o endereço (ele leva o número do profissional). Entrar com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 e abrir o mesmo endereço </w:t>
            </w:r>
            <w:r>
              <w:rPr>
                <w:sz w:val="18"/>
                <w:b/>
                <w:bCs/>
                <w:szCs w:val="20"/>
              </w:rPr>
              <w:t xml:space="preserve">trocando o número</w:t>
            </w:r>
            <w:r>
              <w:rPr>
                <w:sz w:val="18"/>
                <w:szCs w:val="20"/>
              </w:rPr>
              <w:t xml:space="preserve"> por outro profissional.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Negado: quem não tem permissão de Profissional não vê o nome e o CPF de outro profissional. O código da página só confere se há sessão, não a permissão.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CT-PRI-REL-03 (Alta, novo)</w:t>
            </w:r>
          </w:p>
        </w:tc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 e quais dados apareceram (não copie CPF para os documentos; cite só "CPF apareceu").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7.5</w:t>
            </w:r>
          </w:p>
        </w:tc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(CT-PRI-068, falhou: DV-PRI-025).</w:t>
            </w:r>
            <w:r>
              <w:rPr>
                <w:sz w:val="18"/>
                <w:szCs w:val="20"/>
              </w:rPr>
              <w:t xml:space="preserve"> Digitar os endereços dos relatórios de Usuário e de Perfil.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Negados.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abrem (vazios, pois faltam os filtros da lista).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CT-PRI-068 (Alta)</w:t>
            </w:r>
          </w:p>
        </w:tc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7.6</w:t>
            </w:r>
          </w:p>
        </w:tc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(CT-PRI-051, passou).</w:t>
            </w:r>
            <w:r>
              <w:rPr>
                <w:sz w:val="18"/>
                <w:szCs w:val="20"/>
              </w:rPr>
              <w:t xml:space="preserve"> Em Ambientes, Equipamentos e Pessoa jurídica, olhar se há Imprimir e Excel.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a permissão, os botões não aparecem.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CT-PRI-051 (Baixa)</w:t>
            </w:r>
          </w:p>
        </w:tc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7.7</w:t>
            </w:r>
          </w:p>
        </w:tc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Sem a permissão de Imprimir, tentar abrir o endereço do relatório de Ambientes (</w:t>
            </w:r>
            <w:r>
              <w:rPr>
                <w:sz w:val="18"/>
                <w:szCs w:val="20"/>
              </w:rPr>
              <w:t xml:space="preserve">ambiente_rel</w:t>
            </w:r>
            <w:r>
              <w:rPr>
                <w:sz w:val="18"/>
                <w:szCs w:val="20"/>
              </w:rPr>
              <w:t xml:space="preserve">) copiado do administrador.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Negado.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CT-PRI-REL-04 (Média, novo)</w:t>
            </w:r>
          </w:p>
        </w:tc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7.8</w:t>
            </w:r>
          </w:p>
        </w:tc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Gerar o relatório de Pessoa jurídica com mais de 50 linhas (todas, sem filtro) e exportar.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completo, sem erro de tempo esgotado.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CT-PRI-113 (Baixa)</w:t>
            </w:r>
          </w:p>
        </w:tc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Tempo e número de linhas.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7.9</w:t>
            </w:r>
          </w:p>
        </w:tc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Conferir que o relatório mostra o </w:t>
            </w:r>
            <w:r>
              <w:rPr>
                <w:sz w:val="18"/>
                <w:b/>
                <w:bCs/>
                <w:szCs w:val="20"/>
              </w:rPr>
              <w:t xml:space="preserve">nome e o logotipo da empresa</w:t>
            </w:r>
            <w:r>
              <w:rPr>
                <w:sz w:val="18"/>
                <w:szCs w:val="20"/>
              </w:rPr>
              <w:t xml:space="preserve"> certos (os da tela Configuração) e a data em que foi gerado.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com nome da empresa, logo e data de geração, para o relatório ser aceito como registro.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CT-PRI-REL-05 (Média, novo)</w:t>
            </w:r>
          </w:p>
        </w:tc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cabeçalho, sem endereço do servidor.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NOVOS PROPOSTOS NESTE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Entram no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) depois da rodada. Prioridade e rastro: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75"/>
        <w:gridCol w:w="3450"/>
        <w:gridCol w:w="1126"/>
        <w:gridCol w:w="2780"/>
      </w:tblGrid>
      <w:tr>
        <w:trPr>
          <w:tblHeader/>
          <w:cantSplit/>
        </w:trPr>
        <w:tc>
          <w:tcPr>
            <w:tcW w:w="22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4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Cenário</w:t>
            </w:r>
          </w:p>
        </w:tc>
        <w:tc>
          <w:tcPr>
            <w:tcW w:w="11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27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Rastreia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CT-PRI-ACE-01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Login: mensagem de conta inativa, bloqueada ou vencida com senha errada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RN-PRI-002 a 006; SEG-PRI-07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CT-PRI-ACE-02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Bloqueio vale em outro navegador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RN-PRI-006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CT-PRI-ACE-03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 em maiúsculas, minúsculas e com espaço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DV-PRI-002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CT-PRI-ACE-04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Apóstrofo no campo Usuário do login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SEG-PRI-03; RNF-PRI-002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CT-PRI-ACE-05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conta em dois navegadores ao mesmo tempo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 (identificação do usuário)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CT-PRI-ACE-06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Desistir da troca de senha obrigatória encerra a sessão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RN-PRI-026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CT-PRI-ACE-07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que contém o próprio login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 para validar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CT-PRI-ACE-08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de senha mascarados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 para validar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CT-PRI-ACE-09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menu mostra só as telas do perfil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RN-PRI-040, 042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CT-PRI-ACE-10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itens do menu abrem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de telas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CT-PRI-ACE-11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 de teste de notificação não pode existir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de telas, "Outros achados"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CT-PRI-ACE-12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Módulo desligado não abre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RN-PRI-013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CT-PRI-ACE-13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do Sair, o histórico do navegador não abre telas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RF-PRI-006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CT-PRI-ACE-14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Fechar o navegador sem Sair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RF-PRI-006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CT-PRI-ACE-15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com a sessão expirada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RN-PRI-012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CT-PRI-ACE-16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do navegador depois de expirar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RN-PRI-012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CT-PRI-ACE-17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 repetido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RN-PRI-077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CT-PRI-ACE-18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notificações do usuário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CT-PRI-ACE-19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na notificação marca lida e clicada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CT-PRI-ACE-20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Notificação de outro usuário não abre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RN-PRI-077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CT-PRI-ACE-21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de resposta da notificação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CT-PRI-REL-01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Profissional com e sem filtro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RF-PRI-057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CT-PRI-REL-02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Usuário × Perfil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RF-PRI-036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CT-PRI-REL-03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outro profissional pelo endereço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RN-PRI-077; DV-PRI-025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CT-PRI-REL-04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sem a permissão de Imprimir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RN-PRI-044</w:t>
            </w:r>
          </w:p>
        </w:tc>
      </w:tr>
      <w:tr>
        <w:trPr>
          <w:cantSplit/>
        </w:trPr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CT-PRI-REL-05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do relatório (empresa, logo, data)</w:t>
            </w:r>
          </w:p>
        </w:tc>
        <w:tc>
          <w:tcPr>
            <w:tcW w:w="1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 (rastreabilidade do registro)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Alta, nunca feitos:</w:t>
      </w:r>
      <w:r>
        <w:rPr>
          <w:szCs w:val="20"/>
        </w:rPr>
        <w:t xml:space="preserve"> 1.13 (apóstrofo no login), 2.7 (desistir da troca), 3.1 a 3.4 (menu por perfil), 4.3 (Sair e histórico), 6.3 (notificação de outro usuário), 7.4 (relatório de outro profissional) e 1.16 (registros de acesso, com o DBA). 2. </w:t>
      </w:r>
      <w:r>
        <w:rPr>
          <w:b/>
          <w:bCs/>
          <w:szCs w:val="20"/>
        </w:rPr>
        <w:t xml:space="preserve">Média, nunca feitos:</w:t>
      </w:r>
      <w:r>
        <w:rPr>
          <w:szCs w:val="20"/>
        </w:rPr>
        <w:t xml:space="preserve"> 1.5, 1.9, 1.15, 2.6 (senha vencida), 3.5, 3.8, 5.3, 6.1 e 6.2. 3. </w:t>
      </w:r>
      <w:r>
        <w:rPr>
          <w:b/>
          <w:bCs/>
          <w:szCs w:val="20"/>
        </w:rPr>
        <w:t xml:space="preserve">Alta já feitos:</w:t>
      </w:r>
      <w:r>
        <w:rPr>
          <w:szCs w:val="20"/>
        </w:rPr>
        <w:t xml:space="preserve"> repita só se a equipe disser que a tela mudou (2.8, 2.9, 4.2, 5.1, 5.6). 4. Os de Baixa por último.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OBSERVAÇÕES PARA QUEM EXECUTA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nomes dos campos e botões vêm do manual e do código das telas. Onde o nome na tela for outro, </w:t>
      </w:r>
      <w:r>
        <w:rPr>
          <w:b/>
          <w:bCs/>
          <w:szCs w:val="20"/>
        </w:rPr>
        <w:t xml:space="preserve">anote a diferença</w:t>
      </w:r>
      <w:r>
        <w:rPr>
          <w:szCs w:val="20"/>
        </w:rPr>
        <w:t xml:space="preserve">: isso corrige o roteiro.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da tela de troca de senha fala em 8 a 14 caracteres e em "3 dos seguintes tipos"; o plano esperava recusar senha sem símbolo ou sem número (OBS-04): leve em conta ao ler o resultado do CT-PRI-032.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do que o DBA confirma aparece em tela: peça por escrito e registre a resposta.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um passo ficar impossível, marque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e siga para o próximo que não dependa dele.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Preencha uma linha por passo: </w:t>
      </w:r>
      <w:r>
        <w:rPr>
          <w:b/>
          <w:bCs/>
          <w:szCs w:val="20"/>
        </w:rPr>
        <w:t xml:space="preserve">Passou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Passou com ressalva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Falhou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 Em todo Falhou, o defeito (DV-PRI-nnn) e a captura. Copie esta tabela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6"/>
        <w:gridCol w:w="2062"/>
        <w:gridCol w:w="1852"/>
        <w:gridCol w:w="1852"/>
        <w:gridCol w:w="2169"/>
      </w:tblGrid>
      <w:tr>
        <w:trPr>
          <w:tblHeader/>
          <w:cantSplit/>
        </w:trPr>
        <w:tc>
          <w:tcPr>
            <w:tcW w:w="16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2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18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8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Captura</w:t>
            </w:r>
          </w:p>
        </w:tc>
        <w:tc>
          <w:tcPr>
            <w:tcW w:w="21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1.15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1.16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5.6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5.7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6.4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6.5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6.6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7.2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7.3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7.4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7.5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7.6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7.7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7.8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7.9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Roteiro de execução: Acesso ao sistema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Roteiro de execução: Acesso ao sistema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