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Estoque até 13/10/2026. O registro detalhado de cada rodada, com as capturas de tela, está em </w:t>
      </w:r>
      <w:r>
        <w:rPr>
          <w:szCs w:val="20"/>
        </w:rPr>
        <w:t xml:space="preserve">homologacao/3.estoque/execucao/</w:t>
      </w:r>
      <w:r>
        <w:rPr>
          <w:szCs w:val="20"/>
        </w:rPr>
        <w:t xml:space="preserve"> (rodadas de 07/10, 08/10, 12/10 e 13/10/2026).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do Estoque começaram pelo </w:t>
      </w:r>
      <w:r>
        <w:rPr>
          <w:b/>
          <w:bCs/>
          <w:szCs w:val="20"/>
        </w:rPr>
        <w:t xml:space="preserve">Recebimento de Material</w:t>
      </w:r>
      <w:r>
        <w:rPr>
          <w:szCs w:val="20"/>
        </w:rPr>
        <w:t xml:space="preserve">, a porta de entrada de tudo o que é guardado e usado na fábrica. Antes dele, foram montados os cadastros de apoio que o teste precisa: almoxarifado, locais, unidade, item e a ligação do almoxarifado ao grupo do usuário.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23"/>
        <w:gridCol w:w="5028"/>
        <w:gridCol w:w="1580"/>
      </w:tblGrid>
      <w:tr>
        <w:trPr>
          <w:tblHeader/>
          <w:cantSplit/>
        </w:trPr>
        <w:tc>
          <w:tcPr>
            <w:tcW w:w="3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5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CT-EST-001, 010, 180, 185, 188, 189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CT-EST-014, 184, 187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CT-EST-045, 181, 182, 183, 186, 190, 191, 193, 194, 197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conclusivo ou parcial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CT-EST-195, 196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Comprovado pelo código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 (situação da rodada 1)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 (falta um local comum), 200 a 209 (falta a análise do CQ). </w:t>
            </w:r>
            <w:r>
              <w:rPr>
                <w:sz w:val="18"/>
                <w:b/>
                <w:bCs/>
                <w:szCs w:val="20"/>
              </w:rPr>
              <w:t xml:space="preserve">Liberados na rodada 2 e 3; ver as tabelas abaixo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até aqui:</w:t>
      </w:r>
      <w:r>
        <w:rPr>
          <w:szCs w:val="20"/>
        </w:rPr>
        <w:t xml:space="preserve"> o Recebimento </w:t>
      </w:r>
      <w:r>
        <w:rPr>
          <w:b/>
          <w:bCs/>
          <w:szCs w:val="20"/>
        </w:rPr>
        <w:t xml:space="preserve">registra os dados principais da entrada</w:t>
      </w:r>
      <w:r>
        <w:rPr>
          <w:szCs w:val="20"/>
        </w:rPr>
        <w:t xml:space="preserve"> (nota fiscal, item, lote, validade, quem cadastrou e quem autorizou) e impede que a mesma pessoa cadastre e autorize. Mas </w:t>
      </w:r>
      <w:r>
        <w:rPr>
          <w:b/>
          <w:bCs/>
          <w:szCs w:val="20"/>
        </w:rPr>
        <w:t xml:space="preserve">não está em conformidade com a ANVISA</w:t>
      </w:r>
      <w:r>
        <w:rPr>
          <w:szCs w:val="20"/>
        </w:rPr>
        <w:t xml:space="preserve"> em quatro pontos: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entra no estoque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inspeção do veículo é opcional e pode ser "aprovada" sem nenhuma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Veículo reprovado pode ser usado no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material também </w:t>
      </w:r>
      <w:r>
        <w:rPr>
          <w:b/>
          <w:bCs/>
          <w:szCs w:val="20"/>
        </w:rPr>
        <w:t xml:space="preserve">não chega ao estoque nem ao Controle da Qualidade</w:t>
      </w:r>
      <w:r>
        <w:rPr>
          <w:szCs w:val="20"/>
        </w:rPr>
        <w:t xml:space="preserve">. Com um item cadastrado corretamente, o recebimento 00016 foi confirmado,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conferência</w:t>
      </w:r>
      <w:r>
        <w:rPr>
          <w:szCs w:val="20"/>
        </w:rPr>
        <w:t xml:space="preserve"> termina com erro e, mesmo assim, a nota fica marcada como conferida (DV-EST-015);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 mostra "sucesso", mas nada foi gravado: o lote fica sem saldo, sem histórico e sem solicitação de análise no CQ (DV-EST-016). O código mostra que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os testes da quarentena e do CQ (CT-EST-200 a 209) seguiram parados até a rodada 2. A causa no Endereçamento depende do DBA.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(12/10/2026): o saldo foi criado por outro caminho.</w:t>
      </w:r>
      <w:r>
        <w:rPr>
          <w:szCs w:val="20"/>
        </w:rPr>
        <w:t xml:space="preserve"> As telas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gravam a entrada sem passar pelo Endereçamento: o lote ganha </w:t>
      </w:r>
      <w:r>
        <w:rPr>
          <w:b/>
          <w:bCs/>
          <w:szCs w:val="20"/>
        </w:rPr>
        <w:t xml:space="preserve">saldo em quarentena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análise abre no CQ</w:t>
      </w:r>
      <w:r>
        <w:rPr>
          <w:szCs w:val="20"/>
        </w:rPr>
        <w:t xml:space="preserve">. Isso mostra que o defeito está no caminho Conferência → Endereçamento, e não no banco inteiro, e </w:t>
      </w:r>
      <w:r>
        <w:rPr>
          <w:b/>
          <w:bCs/>
          <w:szCs w:val="20"/>
        </w:rPr>
        <w:t xml:space="preserve">liberou os testes de quarentena, CQ e movimentação</w:t>
      </w:r>
      <w:r>
        <w:rPr>
          <w:szCs w:val="20"/>
        </w:rPr>
        <w:t xml:space="preserve">. Mas as entradas diretas têm falhas de norma: aceitam </w:t>
      </w:r>
      <w:r>
        <w:rPr>
          <w:b/>
          <w:bCs/>
          <w:szCs w:val="20"/>
        </w:rPr>
        <w:t xml:space="preserve">produto acabado com lote inventado e sem ordem de produção</w:t>
      </w:r>
      <w:r>
        <w:rPr>
          <w:szCs w:val="20"/>
        </w:rPr>
        <w:t xml:space="preserve"> (DV-EST-024) e </w:t>
      </w:r>
      <w:r>
        <w:rPr>
          <w:b/>
          <w:bCs/>
          <w:szCs w:val="20"/>
        </w:rPr>
        <w:t xml:space="preserve">lote vencido</w:t>
      </w:r>
      <w:r>
        <w:rPr>
          <w:szCs w:val="20"/>
        </w:rPr>
        <w:t xml:space="preserve"> (DV-EST-025). Na compra e na qualificação, a </w:t>
      </w:r>
      <w:r>
        <w:rPr>
          <w:b/>
          <w:bCs/>
          <w:szCs w:val="20"/>
        </w:rPr>
        <w:t xml:space="preserve">Avaliação do Fornecedor não qualifica nem bloqueia ninguém</w:t>
      </w:r>
      <w:r>
        <w:rPr>
          <w:szCs w:val="20"/>
        </w:rPr>
        <w:t xml:space="preserve"> (DV-EST-022): a coluna "Qualificado" só diz que existe avaliação, e um fornecedor com 350 pontos de não conformidade recebeu material novo sem aviso.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7"/>
        <w:gridCol w:w="5588"/>
        <w:gridCol w:w="1616"/>
      </w:tblGrid>
      <w:tr>
        <w:trPr>
          <w:tblHeader/>
          <w:cantSplit/>
        </w:trPr>
        <w:tc>
          <w:tcPr>
            <w:tcW w:w="2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2 (17 casos)</w:t>
            </w:r>
          </w:p>
        </w:tc>
        <w:tc>
          <w:tcPr>
            <w:tcW w:w="5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CT-EST-030, 031, 032 (endereço vazio), 095, 096, 097, 162, 163, 210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falha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 (período futuro aceito)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CT-EST-098, 099, 161, 165, 166, 167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com endereço com saldo (agora é possível)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10"/>
        <w:gridCol w:w="5523"/>
        <w:gridCol w:w="1598"/>
      </w:tblGrid>
      <w:tr>
        <w:trPr>
          <w:tblHeader/>
          <w:cantSplit/>
        </w:trPr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3 (11 casos)</w:t>
            </w:r>
          </w:p>
        </w:tc>
        <w:tc>
          <w:tcPr>
            <w:tcW w:w="5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CT-EST-200, 202, 203, 205, 207, 208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 (amostra sai do estoque sem pesagem), 211 (reprovação)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 (laudo emitido; a etiqueta impressa não pôde ser lida)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caso novo (CT-EST-211): reprovar o laudo do `TESTEPA998` e conferir o bloqueio.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 lote fica bloqueado</w:t>
      </w:r>
      <w:r>
        <w:rPr>
          <w:szCs w:val="20"/>
        </w:rPr>
        <w:t xml:space="preserve">: depois da reprovação, ele sumiu da Movimentação de Material e da lista de lotes do Atendimento, e o saldo passou a mostrar 90 bloqueados. Mas há quatro problemas: (1) o CQ </w:t>
      </w:r>
      <w:r>
        <w:rPr>
          <w:b/>
          <w:bCs/>
          <w:szCs w:val="20"/>
        </w:rPr>
        <w:t xml:space="preserve">aceita reprovar sem escrever o motivo</w:t>
      </w:r>
      <w:r>
        <w:rPr>
          <w:szCs w:val="20"/>
        </w:rPr>
        <w:t xml:space="preserve"> (DV-EST-027); (2) o Estoque </w:t>
      </w:r>
      <w:r>
        <w:rPr>
          <w:b/>
          <w:bCs/>
          <w:szCs w:val="20"/>
        </w:rPr>
        <w:t xml:space="preserve">só fica sabendo quando alguém clica em "Atualizar resultado"</w:t>
      </w:r>
      <w:r>
        <w:rPr>
          <w:szCs w:val="20"/>
        </w:rPr>
        <w:t xml:space="preserve"> (DV-EST-029); enquanto não clica, o lote reprovado continua "Solicitado"; (3) o saldo mostra o mesmo material em quarentena e bloqueado ao mesmo tempo; (4) o histórico do lote </w:t>
      </w:r>
      <w:r>
        <w:rPr>
          <w:b/>
          <w:bCs/>
          <w:szCs w:val="20"/>
        </w:rPr>
        <w:t xml:space="preserve">não mostra a reprovação</w:t>
      </w:r>
      <w:r>
        <w:rPr>
          <w:szCs w:val="20"/>
        </w:rPr>
        <w:t xml:space="preserve"> (DV-EST-034).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TESTADO E O RESULTADO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2440"/>
        <w:gridCol w:w="484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Rua, Coluna, Andar, Local de Armazenagem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e de 4 locais (901 a 904)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</w:t>
            </w:r>
            <w:r>
              <w:rPr>
                <w:sz w:val="18"/>
                <w:szCs w:val="20"/>
              </w:rPr>
              <w:t xml:space="preserve"> (CT-EST-001)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da unidade </w:t>
            </w: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A unidade cria sozinha a apresentação correspondente (CT-EST-010)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e do </w:t>
            </w:r>
            <w:r>
              <w:rPr>
                <w:sz w:val="18"/>
                <w:szCs w:val="20"/>
              </w:rPr>
              <w:t xml:space="preserve">TESTE MATERIA PRIMA 2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falhas.</w:t>
            </w:r>
            <w:r>
              <w:rPr>
                <w:sz w:val="18"/>
                <w:szCs w:val="20"/>
              </w:rPr>
              <w:t xml:space="preserve"> Alguns botões recarregam a tela e apagam os números digitados (DV-EST-006). O item foi salvo </w:t>
            </w:r>
            <w:r>
              <w:rPr>
                <w:sz w:val="18"/>
                <w:b/>
                <w:bCs/>
                <w:szCs w:val="20"/>
              </w:rPr>
              <w:t xml:space="preserve">sem almoxarifado padrão</w:t>
            </w:r>
            <w:r>
              <w:rPr>
                <w:sz w:val="18"/>
                <w:szCs w:val="20"/>
              </w:rPr>
              <w:t xml:space="preserve">, e esse campo depois fica travado (ver DV-EST-010)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ao grupo do usuário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O almoxarifado só aparece para quem é de um grupo ligado a ele (CT-EST-014). Falta comparar com um usuário de outro grupo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2"/>
        <w:gridCol w:w="2837"/>
        <w:gridCol w:w="1524"/>
        <w:gridCol w:w="3748"/>
      </w:tblGrid>
      <w:tr>
        <w:trPr>
          <w:tblHeader/>
          <w:cantSplit/>
        </w:trPr>
        <w:tc>
          <w:tcPr>
            <w:tcW w:w="1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do veículo sem placa, sem motorista ou sem documento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exige os dados do veículo no checklist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"Aprovado" e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15 perguntas respondida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pode ser "aprovada" sem ter sido feita (DV-EST-004)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veículo reprovado aparece para ser usado no recebimento (DV-EST-011)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checklist, sem placa e sem motorista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nenhuma inspeção do veículo (DV-EST-012)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quase tudo, mas sem a série não grava e não avisa (DV-EST-013). O item repetido não foi isolado no teste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validade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validade é obrigatória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foi aceito, sem aviso (DV-EST-014)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100 unidades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como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(DV-EST-001). A quantidade só sai certa digitando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(DV-EST-002)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outro usuário, pelo quadro de autorização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registrado quem autorizou e quando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cadastrou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"Usuário não pode autorizar!". Ponto positivo: separa quem cadastra de quem autoriza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do 00013 e do 00014 (item sem almoxarifado padrão) e do 00016 (item com o campo preenchido)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erro genérico quando o item não tem almoxarifado padrão; com o campo preenchido, passou em 4,5 s (DV-EST-010)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90 de 100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divergência só com "Deseja continuar?", sem justificativa e sem avisar a Qualidade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volumes", mesmo com 100 de 100. A nota fica marcada como conferida apesar do erro (DV-EST-015)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local de quarentena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a nota continua não endereçada, sem saldo e sem análise no CQ (DV-EST-016)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oferecidos para lote em quarentena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conclusivo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o local de quarentena, mas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não tem local comum para comparar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alerta em nenhuma etapa, e o código não consulta a qualificação. Falta testar com um fornecedor marcado como não qualificado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disponibilidade do lote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vazio e saldo zero (DV-EST-016)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 a 209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análise do CQ, laudo e liberação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 na rodada 1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solicitação de análise nasceu (DV-EST-016). </w:t>
            </w:r>
            <w:r>
              <w:rPr>
                <w:sz w:val="18"/>
                <w:b/>
                <w:bCs/>
                <w:szCs w:val="20"/>
              </w:rPr>
              <w:t xml:space="preserve">Executados na rodada 3, com o saldo criado pelas entradas diretas; ver a próxima tabela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 e Controle da Qualidade (rodada 3, 12/10/2026)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2185"/>
        <w:gridCol w:w="1430"/>
        <w:gridCol w:w="44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no CQ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solicitações dos lotes de teste existem (físico-químico, "Coleta pendente de programação")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separação e pesagem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 data, responsável, checklist e regra; recusa verificador igual ao amostrador. A separação no Estoque baixou o saldo de 100 para 90, mas </w:t>
            </w:r>
            <w:r>
              <w:rPr>
                <w:sz w:val="18"/>
                <w:b/>
                <w:bCs/>
                <w:szCs w:val="20"/>
              </w:rPr>
              <w:t xml:space="preserve">sem registro na Central de Pesagem</w:t>
            </w:r>
            <w:r>
              <w:rPr>
                <w:sz w:val="18"/>
                <w:szCs w:val="20"/>
              </w:rPr>
              <w:t xml:space="preserve"> (DV-EST-032)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faixa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observação, o resultado fora da faixa é recusado. O campo de conformidade já vem "conforme" (DV-EST-038)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com validade vencida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"A Data de Validade tem que ser maior ou igual a atual."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aprova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Recusado. Separa quem analisa de quem aprova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laudo e etiqueta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(exige a função de chefe). Etiqueta não lida. No Estoque o "número do laudo" é o número da solicitação (DV-EST-030)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laudo e resultado; só locais comuns; os dois lotes ficaram disponíveis (90)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lote em quarentena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em quarentena e o reprovado não aparecem na lista de lotes do atendimento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 ou aprovador (DV-EST-034)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e conferir o bloqueio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bloqueado e fora das listas, mas a reprovação sem motivo é aceita (DV-EST-027) e o Estoque só atualiza com clique manual (DV-EST-029)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reprovado e reanálise (rodada 4, 13/10/2026)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3"/>
        <w:gridCol w:w="2504"/>
        <w:gridCol w:w="1703"/>
        <w:gridCol w:w="3771"/>
      </w:tblGrid>
      <w:tr>
        <w:trPr>
          <w:tblHeader/>
          <w:cantSplit/>
        </w:trPr>
        <w:tc>
          <w:tcPr>
            <w:tcW w:w="1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CT-EST-034 a 038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Transferir entre endereços; sem justificativa; quantidade maior que a origem; destino com outro item; peso acima da capacidade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faz a transferência (movimentação 00000104) e recusa as quatro entradas erradas. A recusa por saldo vem com outra mensagem da prevista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(com saldo)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que guarda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"O Registro não pode ser excluido pois possui item em estoque associado"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em quarentena: quais destinos a tela oferece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local de quarentena. O DV-EST-033 não se confirma pela tela; falta testar a trava do servidor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 a 053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destinos, movimentação e listas de atendimento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 é oferecido; depois da movimentação o saldo mostra Reprovado; o lote reprovado e o em quarentena não aparecem no Atendimento. Antes de mover, o reprovado aparece como Quarentena e Bloqueado, com Reprovado zero (DV-EST-029)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CT-EST-044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movimentações, mas não quem fez nem a justificativa (DV-EST-034)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CT-EST-056, 057, 059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Passaram, com ressalvas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a reanálise e tira o lote do disponível; não pede justificativa e recusa duas situações diferentes com a mesma mensagem (DV-EST-039)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CT-EST-040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Inconclusivo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ficou vazia (DV-EST-042, a confirmar)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061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 e Revalidação de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Falham em listar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vazias, com linha fantasma (DV-EST-040); a agenda não mostra lote de item já movimentado (DV-EST-041)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vencida sem agendamento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Precisa de item novo com classificação de reanálise e do laudo do CQ com data já passada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execucao/2026-10-13/resultado.md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Permissões 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4"/>
        <w:gridCol w:w="2637"/>
        <w:gridCol w:w="2919"/>
        <w:gridCol w:w="2171"/>
      </w:tblGrid>
      <w:tr>
        <w:trPr>
          <w:tblHeader/>
          <w:cantSplit/>
        </w:trPr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2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</w:t>
            </w:r>
          </w:p>
        </w:tc>
        <w:tc>
          <w:tcPr>
            <w:tcW w:w="2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Executados na rodada 4, menos 033, 041 e 042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acima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ENCONTRADOS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Gravidade: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impede o uso seguro ou fere a norma diretamente;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prejudica o controle ou a prova do que foi feito;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atrapalha o usuário, sem efeito na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1342"/>
        <w:gridCol w:w="1819"/>
        <w:gridCol w:w="2778"/>
        <w:gridCol w:w="2313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 (ANVISA)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 (reprovar)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</w:t>
            </w:r>
            <w:r>
              <w:rPr>
                <w:sz w:val="18"/>
                <w:b/>
                <w:bCs/>
                <w:szCs w:val="20"/>
              </w:rPr>
              <w:t xml:space="preserve">não exige motivo</w:t>
            </w:r>
            <w:r>
              <w:rPr>
                <w:sz w:val="18"/>
                <w:szCs w:val="20"/>
              </w:rPr>
              <w:t xml:space="preserve"> nem deixa histórico de quem reprovou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que bloqueia um lote precisa ser justificada e rastreável (RDC 658/2022)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nada foi gravado: o lote fica sem saldo e sem histórico, nenhuma análise vai para o CQ e a nota continua "Endereçado = NÃO". Pelo código, a rotina do banco desfaz tudo quando falha, e </w:t>
            </w:r>
            <w:r>
              <w:rPr>
                <w:sz w:val="18"/>
                <w:b/>
                <w:bCs/>
                <w:szCs w:val="20"/>
              </w:rPr>
              <w:t xml:space="preserve">a tela nunca confere o resultado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diz que o material entrou em quarentena e foi para o CQ quando nada aconteceu. Quarentena logo após o recebimento (RDC 658/2022, art. 157); registro de cada ação quando é feita (art. 124)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× Recebimento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bloqueia: sem campo "qualificado" nem nota de corte; a coluna "Qualificado" mostra SIM para qualquer fornecedor avaliado (350 pontos de não conformidade no teste); novo recebimento do mesmo fornecedor passa sem aviso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aprovado pode fornecer (RDC 658/2022, art. 8º, VI)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produto acabado com lote inventado e sem ordem de produção (a OP é opcional e não é conferida)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até a produção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com validade vencida e o coloca em quarentena como qualquer outro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(mesma falha do DV-EST-014)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mesmo sem divergência. A nota fica marcada como conferida apesar do erro, porque a marcação é gravada antes do ajuste e as duas gravações não ficam juntas. A divergência de quantidade é aceita sem justificativa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cada entrega deve ser documentada (art. 183); o registro de conferido fica falso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"Erro ao Finalizar Recebimento!" quando o item não tem almoxarifado padrão. </w:t>
            </w:r>
            <w:r>
              <w:rPr>
                <w:sz w:val="18"/>
                <w:b/>
                <w:bCs/>
                <w:szCs w:val="20"/>
              </w:rPr>
              <w:t xml:space="preserve">Causa confirmada:</w:t>
            </w:r>
            <w:r>
              <w:rPr>
                <w:sz w:val="18"/>
                <w:szCs w:val="20"/>
              </w:rPr>
              <w:t xml:space="preserve"> o 00016, com o campo preenchido, passou, e o código mostra que sem a sigla o código do volume fica vazio. </w:t>
            </w:r>
            <w:r>
              <w:rPr>
                <w:sz w:val="18"/>
                <w:i/>
                <w:iCs/>
                <w:szCs w:val="20"/>
              </w:rPr>
              <w:t xml:space="preserve">Era Alta; baixada para Média porque há contorno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</w:t>
            </w:r>
            <w:r>
              <w:rPr>
                <w:sz w:val="18"/>
                <w:b/>
                <w:bCs/>
                <w:szCs w:val="20"/>
              </w:rPr>
              <w:t xml:space="preserve">aceita salvar o item sem o dado que depois exige</w:t>
            </w:r>
            <w:r>
              <w:rPr>
                <w:sz w:val="18"/>
                <w:szCs w:val="20"/>
              </w:rPr>
              <w:t xml:space="preserve">, e a mensagem não diz o que falta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aceito, sem aviso. </w:t>
            </w:r>
            <w:r>
              <w:rPr>
                <w:sz w:val="18"/>
                <w:i/>
                <w:iCs/>
                <w:szCs w:val="20"/>
              </w:rPr>
              <w:t xml:space="preserve">Revisão: o agente propôs Média; elevada para Alta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pode ser usado (RDC 658/2022, art. 189). Aceitar o vencido sem aviso deixa a barreira só nas etapas seguintes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× CQ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"Atualizar resultado"; antes disso o lote reprovado segue "Solicitado". Depois, o saldo mostra o mesmo material em quarentena e bloqueado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status do lote precisa ser o da decisão da Qualidade, sem depender de um clique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"Responsável" mostra quem está vendo a tela, não quem aprovou; o "número do laudo" no Estoque é o número da solicitação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de quem decidiu (art. 125)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separação da amostra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passar pela Central de Pesagem; o volume do lote fica com a quantidade antiga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quantidade amostrada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Movimentação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oferece lotes em quarentena; só o bloqueado some. </w:t>
            </w:r>
            <w:r>
              <w:rPr>
                <w:sz w:val="18"/>
                <w:i/>
                <w:iCs/>
                <w:szCs w:val="20"/>
              </w:rPr>
              <w:t xml:space="preserve">A validar com a área: pela tela, o lote em quarentena só vai para local de quarentena (rodada 4)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não deve ser movimentado como disponível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Histórico do Lote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laudo, aprovador e reprovação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(RDC 658/2022)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pede justificativa; as recusas (lote já em reanálise, lote reprovado) mostram a mesma mensagem genérica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precisa de motivo registrado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lista lote de item que já teve movimentação (a classificação de reanálise trava depois da primeira movimentação)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da reanálise por prazo depende da agenda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destino, mesmo existindo local refrigerado ativo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Armazenagem conforme a condição do item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 e Agenda de Reanálise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mostra linha fantasma com zeros e botão Editar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digitação de resultados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"conforme"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registrado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estoque: exclusão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pede só SIM/NÃO, sem justificativa (a inclusão pede)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da alteração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12 meses está comentada no código: aceita 13 meses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negócio não cumprida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aberto não pode ser reaberto pela lista; quantidade "100" vira 0,100; "Gerar" sem fornecedor não avisa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 e erro de quantidade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gravada, não pode ser alterada nem tem histórico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das avaliações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 → CQ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produto acabado abre como tipo NORMAL; etiqueta não verificada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 com a Garantia da Qualidade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com parecer "Aprovado" sem nenhuma das 15 respostas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de cada entrega devem ser documentadas (RDC 658/2022, art. 183, parágrafo único)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"Reprovado" aparece na lista para uso no recebimento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Problemas que afetam a qualidade devem ser investigados e relatados (art. 156). O sistema não barra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checklist, sem placa e sem motorista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exigência do art. 183: a inspeção da entrega deixa de ser obrigatória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lote perde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deve trazer o lote do fabricante como ele é (art. 141, V). Mesma falha do Principal (DV-PRI-001)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na quantidade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O erro só aparece no fim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quantidade errada no registro de entrada (art. 141, VI)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Alguns botões recarregam a tela e apagam os números digitados; erro de script em várias telas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endereço repetido tem erro de grafia e não diz qual campo repetiu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mensagens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enganosas: data em branco aparece como "anterior a data atual"; regra em branco dá só "Ocorreu um erro inesperado."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período no futuro (2030) e gera a curva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sem sentido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nota fiscal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série, não grava e não avisa. Algumas mensagens apontam o campo errado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 positivo confirmado:</w:t>
      </w:r>
      <w:r>
        <w:rPr>
          <w:szCs w:val="20"/>
        </w:rPr>
        <w:t xml:space="preserve"> a mesma pessoa não consegue cadastrar e autorizar o mesmo recebimento (CT-EST-189). É a separação de funções que a norma espera.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3454"/>
        <w:gridCol w:w="4206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funciona hoje</w:t>
            </w:r>
          </w:p>
        </w:tc>
        <w:tc>
          <w:tcPr>
            <w:tcW w:w="4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deveria funcionar (Boas Práticas de Fabricação)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Opcional; pode ser "aprovada" sem respostas; o veículo reprovado pode ser usado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em toda entrega; todas as perguntas respondidas; o veículo reprovado bloqueia o recebimento ou exige uma decisão registrada da Qualidade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e lote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dados; altera o número do lote; aceita lote vencido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lote exatamente como veio; recusa o vencido, ou exige justificativa e avisa a Qualidade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verifica se o fornecedor é qualificado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 ou bloqueia a entrada de fornecedor não qualificado (RDC 658/2022, art. 8º, VI)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login válido autoriza, menos quem cadastrou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de autorizar recebimento, e com registro de quem foi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mensagem genérica quando falta o almoxarifado padrão no item (DV-EST-010)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que o recebimento usa; se faltar algo, a mensagem diz o quê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divergência sem justificativa; marca "conferido" mesmo com erro (DV-EST-015)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 exige justificativa e vai para a Qualidade; ou grava tudo ou não grava nada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sem ter gravado nada (DV-EST-016)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 sucesso quando o lote está no estoque, em quarentena, e a análise foi aberta no CQ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regra e checklist; a amostra sai do estoque sem pesagem (DV-EST-032)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é pesada e registrada, e o volume do lote é atualizado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Resultados da análise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faixa exige observação; a conformidade vem "conforme" (DV-EST-038)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pré-preenchido; cada ensaio avaliado por quem analisa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um aprova; reprovar não pede motivo; quem aprovou não aparece no laudo (DV-EST-027, 028, 030)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aprova ou reprova, com motivo, e o laudo mostra quem decidiu e quando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alguém clica em "Atualizar resultado" (DV-EST-029)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muda o status do lote assim que a Qualidade decide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movimentações (DV-EST-034)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análise, laudo, aprovador, reprovação e movimentações, cada uma com usuário e hora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 DE TESTE DEIXADOS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Ficam no sistema para os próximos testes (decisão de 06/10/2026). Nada foi apagado.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9"/>
        <w:gridCol w:w="4687"/>
        <w:gridCol w:w="2865"/>
      </w:tblGrid>
      <w:tr>
        <w:trPr>
          <w:tblHeader/>
          <w:cantSplit/>
        </w:trPr>
        <w:tc>
          <w:tcPr>
            <w:tcW w:w="2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4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Registro</w:t>
            </w:r>
          </w:p>
        </w:tc>
        <w:tc>
          <w:tcPr>
            <w:tcW w:w="2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(00017)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 identificado" = Sim, sigla </w:t>
            </w:r>
            <w:r>
              <w:rPr>
                <w:sz w:val="18"/>
                <w:szCs w:val="20"/>
              </w:rPr>
              <w:t xml:space="preserve">TA</w:t>
            </w:r>
            <w:r>
              <w:rPr>
                <w:sz w:val="18"/>
                <w:szCs w:val="20"/>
              </w:rPr>
              <w:t xml:space="preserve"> (alterado em 08/10)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901 a 904 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grupo × almoxarifado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↔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Criada, com a apresentação "TESTE UNIDADE"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(sem almoxarifado padrão) e </w:t>
            </w:r>
            <w:r>
              <w:rPr>
                <w:sz w:val="18"/>
                <w:szCs w:val="20"/>
              </w:rPr>
              <w:t xml:space="preserve">TESTE MATERIA PRIMA 2</w:t>
            </w:r>
            <w:r>
              <w:rPr>
                <w:sz w:val="18"/>
                <w:szCs w:val="20"/>
              </w:rPr>
              <w:t xml:space="preserve"> (TST0002, almoxarifado padrão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00004 (aprovado sem respostas) e 00005 (reprovado)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00013 e 00014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Autorizados; "Confirmar recebimento" com erro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00015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Aberto, com a nota 9003 (lote vencido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) e a nota 9005 vazia, incluída por engano. </w:t>
            </w:r>
            <w:r>
              <w:rPr>
                <w:sz w:val="18"/>
                <w:b/>
                <w:bCs/>
                <w:szCs w:val="20"/>
              </w:rPr>
              <w:t xml:space="preserve">Não usar como recebimento limpo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00016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2,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): autorizado, confirmado, conferido com erro e "endereçado" sem efeito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L902-R901-C901-A901</w:t>
            </w:r>
            <w:r>
              <w:rPr>
                <w:sz w:val="18"/>
                <w:szCs w:val="20"/>
              </w:rPr>
              <w:t xml:space="preserve"> (local 902, quarentena)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(TESTE ADMIN) e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(TESTE CONSULTA)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redefinidas em 08/10; a do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foi gravada de novo pelo responsável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2: itens, endereços e lotes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; endereços do local 902; lotes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(vencido) e </w:t>
            </w:r>
            <w:r>
              <w:rPr>
                <w:sz w:val="18"/>
                <w:szCs w:val="20"/>
              </w:rPr>
              <w:t xml:space="preserve">TESTELOTE003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12/10/2026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regras do CQ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Regras de Amostragem e 4 Regras de Análise (</w:t>
            </w:r>
            <w:r>
              <w:rPr>
                <w:sz w:val="18"/>
                <w:szCs w:val="20"/>
              </w:rPr>
              <w:t xml:space="preserve">TESTE ...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funções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 41 a 48 (</w:t>
            </w:r>
            <w:r>
              <w:rPr>
                <w:sz w:val="18"/>
                <w:szCs w:val="20"/>
              </w:rPr>
              <w:t xml:space="preserve">TESTE CQ - ...</w:t>
            </w:r>
            <w:r>
              <w:rPr>
                <w:sz w:val="18"/>
                <w:szCs w:val="20"/>
              </w:rPr>
              <w:t xml:space="preserve">; a 48 é o chefe de subdivisão); funções 34 e 39 dadas aos usuários de teste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perfis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TESTEQUALIDADE</w:t>
            </w:r>
            <w:r>
              <w:rPr>
                <w:sz w:val="18"/>
                <w:szCs w:val="20"/>
              </w:rPr>
              <w:t xml:space="preserve"> (CQ inteiro); </w:t>
            </w:r>
            <w:r>
              <w:rPr>
                <w:sz w:val="18"/>
                <w:szCs w:val="20"/>
              </w:rPr>
              <w:t xml:space="preserve">TESTEESTOQUE</w:t>
            </w:r>
            <w:r>
              <w:rPr>
                <w:sz w:val="18"/>
                <w:szCs w:val="20"/>
              </w:rPr>
              <w:t xml:space="preserve"> ampliado para todas as funções do Estoque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 e alterado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saldo final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L110-R001-C001-A001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L901-R901-C901-A901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(reprovado, bloqueado),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Prontos para a movimentação interna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laudos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005/26 e 008/26 aprovados; 007/26 reprovado; todos com laudo emitido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Feitos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solicitações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Separações 00035 a 00037 (amostras); solicitações de consumo 00038 e 00039 (concluídas, sem atendimento)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4"/>
        <w:gridCol w:w="4844"/>
        <w:gridCol w:w="2583"/>
      </w:tblGrid>
      <w:tr>
        <w:trPr>
          <w:tblHeader/>
          <w:cantSplit/>
        </w:trPr>
        <w:tc>
          <w:tcPr>
            <w:tcW w:w="2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4: refugo</w:t>
            </w:r>
          </w:p>
        </w:tc>
        <w:tc>
          <w:tcPr>
            <w:tcW w:w="48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Local </w:t>
            </w:r>
            <w:r>
              <w:rPr>
                <w:b/>
                <w:bCs/>
                <w:sz w:val="18"/>
                <w:szCs w:val="20"/>
              </w:rPr>
              <w:t xml:space="preserve">906 - TESTE LOCAL REFUGO</w:t>
            </w:r>
            <w:r>
              <w:rPr>
                <w:b/>
                <w:bCs/>
                <w:sz w:val="18"/>
                <w:szCs w:val="20"/>
              </w:rPr>
              <w:t xml:space="preserve"> e endereço </w:t>
            </w:r>
            <w:r>
              <w:rPr>
                <w:b/>
                <w:bCs/>
                <w:sz w:val="18"/>
                <w:szCs w:val="20"/>
              </w:rPr>
              <w:t xml:space="preserve">L906-R901-C901-A901</w:t>
            </w:r>
          </w:p>
        </w:tc>
        <w:tc>
          <w:tcPr>
            <w:tcW w:w="2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Criados; recebem o </w:t>
            </w:r>
            <w:r>
              <w:rPr>
                <w:b/>
                <w:bCs/>
                <w:sz w:val="18"/>
                <w:szCs w:val="20"/>
              </w:rPr>
              <w:t xml:space="preserve">TESTEPA998</w:t>
            </w:r>
            <w:r>
              <w:rPr>
                <w:b/>
                <w:bCs/>
                <w:sz w:val="18"/>
                <w:szCs w:val="20"/>
              </w:rPr>
              <w:t xml:space="preserve"> (reprovado, 90)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movimentação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00000104 (10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para </w:t>
            </w:r>
            <w:r>
              <w:rPr>
                <w:sz w:val="18"/>
                <w:szCs w:val="20"/>
              </w:rPr>
              <w:t xml:space="preserve">L905-R905-C905-A905</w:t>
            </w:r>
            <w:r>
              <w:rPr>
                <w:sz w:val="18"/>
                <w:szCs w:val="20"/>
              </w:rPr>
              <w:t xml:space="preserve">); solicitação de consumo 00040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reanálise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aberta no CQ (aguardando)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está fora do disponível até concluir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4 feita (13/10/2026).</w:t>
      </w:r>
      <w:r>
        <w:rPr>
          <w:szCs w:val="20"/>
        </w:rPr>
        <w:t xml:space="preserve"> Faltam: concluir a reanálise do </w:t>
      </w:r>
      <w:r>
        <w:rPr>
          <w:szCs w:val="20"/>
        </w:rPr>
        <w:t xml:space="preserve">TESTELOTE003</w:t>
      </w:r>
      <w:r>
        <w:rPr>
          <w:szCs w:val="20"/>
        </w:rPr>
        <w:t xml:space="preserve"> no CQ (CT-EST-060), criar um item com classificação de reanálise de prazo curto para os casos 055, 058 e 061, a Endereçamento (033, aguardando o DBA) e os fluxos de solicitação, separação e remessa.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para a Garantia da Qualidade:</w:t>
      </w:r>
      <w:r>
        <w:rPr>
          <w:szCs w:val="20"/>
        </w:rPr>
        <w:t xml:space="preserve"> a Qualidade precisa definir </w:t>
      </w:r>
      <w:r>
        <w:rPr>
          <w:b/>
          <w:bCs/>
          <w:szCs w:val="20"/>
        </w:rPr>
        <w:t xml:space="preserve">quem pode aprovar, reprovar e emitir o laudo</w:t>
      </w:r>
      <w:r>
        <w:rPr>
          <w:szCs w:val="20"/>
        </w:rPr>
        <w:t xml:space="preserve">; hoje a função de chefe só limita Emitir e Reprovar. Confirmar também se a movimentação comum pode mostrar lotes em quarentena.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Perguntas ao DBA</w:t>
      </w:r>
      <w:r>
        <w:rPr>
          <w:szCs w:val="20"/>
        </w:rPr>
        <w:t xml:space="preserve"> (quatro, seção 6 da rodada de 08/10/2026): executar a rotina do endereçamento para a nota 9006 e informar o erro. Já não bloqueiam os testes, mas o defeito do Endereçamento segue sem causa.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risco:</w:t>
      </w:r>
      <w:r>
        <w:rPr>
          <w:szCs w:val="20"/>
        </w:rPr>
        <w:t xml:space="preserve"> daqui em diante, primeiro os casos que tocam a norma (lote, validade, quarentena, aprovação do CQ, autorização e acesso). Os demais, à medida que houver crédito.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Relatório de testes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Relatório de testes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