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Titolo: ..............................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AMBIENTAZIONE</w:t>
      </w:r>
      <w:r w:rsidDel="00000000" w:rsidR="00000000" w:rsidRPr="00000000">
        <w:rPr>
          <w:rtl w:val="0"/>
        </w:rPr>
        <w:t xml:space="preserve">: navicella spaziale in rotta di collisione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TRAMA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Il protagonista, Capitan Hector, si trova della Navicella B612 nella galassia Reggy sta per tornare nel suo pianeta nativo: Blind,per cause oscure,  perde il controllo della navicella e di tutti i suoi comandi, per salvarsi dovrà finire tutte le missioni nelle varie stanze e ricomporre un puzzle, i cui pezzi si avranno alla fine di ogni missione, che darà il codice per ristabilire i comandi persi della navicella. 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green"/>
          <w:rtl w:val="0"/>
        </w:rPr>
        <w:t xml:space="preserve">GRAFICO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giocatore inizialmente si trova nella sala dei comandi.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Uscirà una</w:t>
      </w:r>
      <w:r w:rsidDel="00000000" w:rsidR="00000000" w:rsidRPr="00000000">
        <w:rPr>
          <w:highlight w:val="green"/>
          <w:rtl w:val="0"/>
        </w:rPr>
        <w:t xml:space="preserve"> grafica</w:t>
      </w:r>
      <w:r w:rsidDel="00000000" w:rsidR="00000000" w:rsidRPr="00000000">
        <w:rPr>
          <w:rtl w:val="0"/>
        </w:rPr>
        <w:t xml:space="preserve"> in cui si troverà una carta.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missione 1-STRISCIA LA CARTA: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 basta utilizzare la “</w:t>
      </w:r>
      <w:r w:rsidDel="00000000" w:rsidR="00000000" w:rsidRPr="00000000">
        <w:rPr>
          <w:b w:val="1"/>
          <w:rtl w:val="0"/>
        </w:rPr>
        <w:t xml:space="preserve">carta</w:t>
      </w:r>
      <w:r w:rsidDel="00000000" w:rsidR="00000000" w:rsidRPr="00000000">
        <w:rPr>
          <w:rtl w:val="0"/>
        </w:rPr>
        <w:t xml:space="preserve">” per strisciarla e per riuscire ad uscire dalla sala dei comandi dove sei rimasto chiuso e per sbloccare le altre stanze. Attenzione però!!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carta bisogna prima trovarla all’interno della stanza!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-Appena si aprirà la porta della sala dei comandi (e di tutte le porte) si trova un corridoio, la        navicella però è tutta buia e deve riuscire a ripristinare la luce, andando nella Sala Elettrica.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-Mentre si dirige nella sala elettrica, inciampa  e trova una torcia che l’aiuterà per la missione  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left="0" w:firstLine="0"/>
        <w:rPr>
          <w:rFonts w:ascii="Roboto" w:cs="Roboto" w:eastAsia="Roboto" w:hAnsi="Roboto"/>
          <w:sz w:val="21"/>
          <w:szCs w:val="21"/>
        </w:rPr>
      </w:pPr>
      <w:bookmarkStart w:colFirst="0" w:colLast="0" w:name="_710796iduw0j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missione 2 - TIRA LA LEVA BLOCCATA: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Devi accedere al contatore della Sala Elettrica per poi tirare su la levetta che però è bloccata da un lucchetto, bisogna trovare la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chiave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per sbloccare il lucchetto</w:t>
      </w:r>
    </w:p>
    <w:p w:rsidR="00000000" w:rsidDel="00000000" w:rsidP="00000000" w:rsidRDefault="00000000" w:rsidRPr="00000000" w14:paraId="00000019">
      <w:pPr>
        <w:pStyle w:val="Title"/>
        <w:ind w:left="0" w:firstLine="0"/>
        <w:rPr>
          <w:sz w:val="22"/>
          <w:szCs w:val="22"/>
        </w:rPr>
      </w:pPr>
      <w:bookmarkStart w:colFirst="0" w:colLast="0" w:name="_99bl0v159tno" w:id="1"/>
      <w:bookmarkEnd w:id="1"/>
      <w:r w:rsidDel="00000000" w:rsidR="00000000" w:rsidRPr="00000000">
        <w:rPr>
          <w:sz w:val="22"/>
          <w:szCs w:val="22"/>
          <w:rtl w:val="0"/>
        </w:rPr>
        <w:t xml:space="preserve">tramite la torcia trovata, trova la chiave che è posizionata tra i cavi dell’elettricità.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b w:val="1"/>
          <w:sz w:val="22"/>
          <w:szCs w:val="22"/>
        </w:rPr>
      </w:pPr>
      <w:bookmarkStart w:colFirst="0" w:colLast="0" w:name="_gq912lxr0hiz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missione 3- IL BUCO NERO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--si attiverà in automatico al passaggio--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</w:t>
      </w:r>
      <w:r w:rsidDel="00000000" w:rsidR="00000000" w:rsidRPr="00000000">
        <w:rPr>
          <w:sz w:val="22"/>
          <w:szCs w:val="22"/>
          <w:rtl w:val="0"/>
        </w:rPr>
        <w:t xml:space="preserve">a navicella sbatte contro un ammasso di asteroidi e si danneggia provocando una crepa all’interno della navicella, bisogna riparare la crepa con della super colla che troverai lì vicino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b w:val="1"/>
          <w:sz w:val="22"/>
          <w:szCs w:val="22"/>
        </w:rPr>
      </w:pPr>
      <w:bookmarkStart w:colFirst="0" w:colLast="0" w:name="_l36khlcoi42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b w:val="1"/>
          <w:sz w:val="22"/>
          <w:szCs w:val="22"/>
        </w:rPr>
      </w:pPr>
      <w:bookmarkStart w:colFirst="0" w:colLast="0" w:name="_pzwoor9s97eq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missione 4-STANZA TELECOMUNICAZIONI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È possibile ristabilire i contatti con il centro di telecomunicazioni sul pianeta Blind, interrottosi a causa del blackout. Così facendo sarebbe possibile in casi futuri di mantenere i contatti anche a seguito di problemi tecnici.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es. scrivere il numero mancante per ripristinare le comunicazioni: 11 22 ? 30 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-&gt;44</w:t>
        <w:tab/>
        <w:t xml:space="preserve">-&gt;non proprio</w:t>
        <w:tab/>
        <w:t xml:space="preserve">-&gt;15</w:t>
        <w:tab/>
        <w:t xml:space="preserve">-&gt;ripristino in corso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rFonts w:ascii="Roboto" w:cs="Roboto" w:eastAsia="Roboto" w:hAnsi="Roboto"/>
          <w:sz w:val="21"/>
          <w:szCs w:val="21"/>
          <w:highlight w:val="white"/>
        </w:rPr>
      </w:pPr>
      <w:bookmarkStart w:colFirst="0" w:colLast="0" w:name="_axcqrr2afm67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missione 5-</w:t>
      </w: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FIALE CURATRICE: </w:t>
      </w:r>
      <w:r w:rsidDel="00000000" w:rsidR="00000000" w:rsidRPr="00000000">
        <w:rPr>
          <w:sz w:val="22"/>
          <w:szCs w:val="22"/>
          <w:rtl w:val="0"/>
        </w:rPr>
        <w:t xml:space="preserve">Devi curarti da un gas tossico entrato nella navicella, per far si che riesci a guarirti, recati nella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medical room</w:t>
      </w:r>
      <w:r w:rsidDel="00000000" w:rsidR="00000000" w:rsidRPr="00000000">
        <w:rPr>
          <w:sz w:val="22"/>
          <w:szCs w:val="22"/>
          <w:rtl w:val="0"/>
        </w:rPr>
        <w:t xml:space="preserve"> e troverai delle fiale di diverso colore da 50 cl ciascuna, </w:t>
      </w:r>
      <w:r w:rsidDel="00000000" w:rsidR="00000000" w:rsidRPr="00000000">
        <w:rPr>
          <w:sz w:val="22"/>
          <w:szCs w:val="22"/>
          <w:rtl w:val="0"/>
        </w:rPr>
        <w:t xml:space="preserve">blu giallo rosso</w:t>
      </w:r>
      <w:r w:rsidDel="00000000" w:rsidR="00000000" w:rsidRPr="00000000">
        <w:rPr>
          <w:sz w:val="22"/>
          <w:szCs w:val="22"/>
          <w:rtl w:val="0"/>
        </w:rPr>
        <w:t xml:space="preserve"> nero bianco ed una vuota. bisogna dosare le varie fiale per far si di ricavare la fiala color marrone per salvarti la vita.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missione 6: ATTENZIONE! -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L’ossigeno sta terminando! Devi recarti nell’impianto o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presente fuori dalla navicella che si sta deteriorando perchè la navicella sta entrando nell’atmosfera e si sta per incendiare. indossa la tuta e recati alle scale di emergenza per uscire dalla navicella, sull’ultimo scalino troverai una frase (indovinello),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Risolto l’indovinello troverai la password da inserire nell’impianto per ristabilire l’impianto.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es .Attraversa il vetro ma senza romperlo. Cosa è?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-&gt;Luce</w:t>
        <w:tab/>
        <w:tab/>
        <w:t xml:space="preserve">-&gt;Giusto cazzo!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FINE:</w:t>
      </w:r>
      <w:r w:rsidDel="00000000" w:rsidR="00000000" w:rsidRPr="00000000">
        <w:rPr>
          <w:rtl w:val="0"/>
        </w:rPr>
        <w:t xml:space="preserve">una volta completate tutte le missioni, sarà possibile comporre un puzzle con i pezzi ritrovati da ogni missione, puzzle che mostrerà una volta assemblato un ultimo codice necessario al ripristino dei comandi della navicella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STANZE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Sala Comandi,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Corridoio vicino alla sala dei comandi,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Sala Elettrica,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Infermieria,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Stanza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Stanza telecomunicazioni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--la carta della missione 1 si troverà cliccando la stessa in un imaggine piena di oggetti--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COSE DA FARE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-trovare il titolo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-studiare java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-far fare a nasca qualcosa </w:t>
      </w:r>
      <w:r w:rsidDel="00000000" w:rsidR="00000000" w:rsidRPr="00000000">
        <w:rPr>
          <w:sz w:val="20"/>
          <w:szCs w:val="20"/>
          <w:rtl w:val="0"/>
        </w:rPr>
        <w:t xml:space="preserve">gne gne gne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ind w:left="2880" w:firstLine="72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