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E5A0"/>
          <w:sz w:val="56"/>
          <w:szCs w:val="56"/>
        </w:rPr>
        <w:t xml:space="preserve">JEDI RE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Strategy Builder Module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Engineering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M08 Strategy Arbitrage + Global Strategy Builder (Control Panel)</w:t>
      </w:r>
    </w:p>
    <w:p>
      <w:pPr>
        <w:pBdr>
          <w:bottom w:val="single" w:color="00E5A0" w:sz="6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2.0  |  March 2026  |  Code-Ready Specification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Modules: M08, M08-B (Builder)  |  Formulas: F23, F24, F25  |  Priority: P0-5</w:t>
      </w:r>
    </w:p>
    <w:p>
      <w:pPr>
        <w:spacing w:after="6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Executive Summary</w:t>
      </w:r>
    </w:p>
    <w:p>
      <w:pPr>
        <w:pBdr>
          <w:bottom w:val="single" w:color="00E5A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The Architectural Shift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 state: </w:t>
      </w:r>
      <w:r>
        <w:rPr>
          <w:rFonts w:ascii="Arial" w:cs="Arial" w:eastAsia="Arial" w:hAnsi="Arial"/>
          <w:sz w:val="20"/>
          <w:szCs w:val="20"/>
        </w:rPr>
        <w:t xml:space="preserve">4 hardcoded strategies (BTS, Flip, Rental, STR) with fixed signal weights baked into the Strategy Matrix spreadsheet. The deal-level M08 module evaluates every deal against these 4, period. Users cannot change the weights, cannot add strategies, cannot define what 'good' means for their investment thesis.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 state: </w:t>
      </w:r>
      <w:r>
        <w:rPr>
          <w:rFonts w:ascii="Arial" w:cs="Arial" w:eastAsia="Arial" w:hAnsi="Arial"/>
          <w:sz w:val="20"/>
          <w:szCs w:val="20"/>
        </w:rPr>
        <w:t xml:space="preserve">The 4 strategies become system templates. Users build their own strategies in a visual Strategy Builder on the control panel. Each strategy is a complete evaluation recipe: signal weights + Location Math weights + property gates + financial thresholds + risk gates + execution profile. The deal-level Arbitrage Engine becomes generic — it takes an array of strategy definitions and scores every deal against all of them.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Why This Matters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investor has a thesis. A workforce housing fund has completely different evaluation criteria than a luxury development shop. A 1031 exchange buyer cares about different things than a distress operator. The Global Strategy Module lets the platform speak their language and evaluate deals against their criteria.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Two Surfaces, One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3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</w:tr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 Builder</w:t>
            </w:r>
          </w:p>
        </w:tc>
        <w:tc>
          <w:tcPr>
            <w:tcW w:type="dxa" w:w="3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Create, clone, edit strategy recipes. Visual weight sliders. Property gate configuration. Strategy templates library.</w:t>
            </w:r>
          </w:p>
        </w:tc>
        <w:tc>
          <w:tcPr>
            <w:tcW w:type="dxa" w:w="3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Control Panel (Settings &gt; Strategies)</w:t>
            </w:r>
          </w:p>
        </w:tc>
      </w:tr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 Arbitrage</w:t>
            </w:r>
          </w:p>
        </w:tc>
        <w:tc>
          <w:tcPr>
            <w:tcW w:type="dxa" w:w="3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Evaluate a deal against all active strategies. 4-column comparison. Signal heatmap. Arbitrage detection. ROI head-to-head.</w:t>
            </w:r>
          </w:p>
        </w:tc>
        <w:tc>
          <w:tcPr>
            <w:tcW w:type="dxa" w:w="3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Deal Capsule &gt; Strategy Tab (M08)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Builder defines WHAT to evaluate. The Arbitrage Engine evaluates it. The engine never needs to change when users create new strategies.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Database Schema</w:t>
      </w:r>
    </w:p>
    <w:p>
      <w:pPr>
        <w:pBdr>
          <w:bottom w:val="single" w:color="00E5A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strategies Table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Core strategy definition table. Each row is a complete evaluation recipe.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 unique identifier (default: gen_random_uuid())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 = system template; non-null = org-owned strategy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 = system; non-null = user who created it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Display name (e.g., 'Workforce Housing Value-Add')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URL-safe identifier (unique per org, e.g., 'workforce-housing-va')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User-provided description of the investment thesis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Emoji or icon code for UI display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varchar(7)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Hex color for UI display (e.g., '#00E5A0')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is_system_template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true = platform-provided template, false = user-created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Whether this strategy is currently active for scoring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signal_weights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5-signal weight object (see 2.3). Must sum to 1.0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location_weights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Per-strategy Location Math weights (amenity proximity scoring)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property_gates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of property gate rules (see 2.4). Gates produce N/A, not low scores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financial_criteria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Target return thresholds (min IRR, min CoC, max payback, etc.)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risk_gates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of risk threshold rules (max supply pressure, min DSCR, etc.)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execution_profile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Hold period, exit type, capital recycling assumptions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product_type_configs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Per-product-type weight overrides (39 product types from Strategy Matrix)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Version number (increments on edit, preserves history)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cloned_from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References parent strategy if cloned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Display order in Strategy Builder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Last modification timestamp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Indexes: UNIQUE(org_id, slug), INDEX(org_id, is_active), INDEX(is_system_template)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strategy_scores Table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Stores computed strategy scores per deal. Recalculated on any signal change via Kafka 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Score record identifier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deal_id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References deals(id)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strategy_id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References strategies(id)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composite_score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Weighted composite score (0-100)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demand_contribution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demand_score * strategy demand_weight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supply_contribution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supply_score * strategy supply_weight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momentum_contribution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momentum_score * strategy momentum_weight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position_contribution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position_score * strategy position_weight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risk_contribution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risk_score * strategy risk_weight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gate_result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'PASS', 'FAIL', or 'N/A' — gates evaluated before scoring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gate_failures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of failed gate names with reasons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roi_estimate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Strategy-specific ROI from M09 ProForma (F25)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numeric(3,2)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Score confidence (0.0-1.0) based on data completeness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signal_snapshot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Frozen sub-scores at time of calculation (for audit trail)</w:t>
            </w:r>
          </w:p>
        </w:tc>
      </w:tr>
      <w:tr>
        <w:tc>
          <w:tcPr>
            <w:tcW w:type="dxa" w:w="2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calculated_at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 of this calculation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Indexes: UNIQUE(deal_id, strategy_id, calculated_at), INDEX(deal_id) for latest scores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strategy_arbitrage Table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One row per deal. Stores the arbitrage analysis result comparing all active strategies.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Arbitrage record identifier</w:t>
            </w:r>
          </w:p>
        </w:tc>
      </w:tr>
      <w:tr>
        <w:tc>
          <w:tcPr>
            <w:tcW w:type="dxa" w:w="2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deal_id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References deals(id). UNIQUE constraint.</w:t>
            </w:r>
          </w:p>
        </w:tc>
      </w:tr>
      <w:tr>
        <w:tc>
          <w:tcPr>
            <w:tcW w:type="dxa" w:w="2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winning_strategy_id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 with highest composite_score</w:t>
            </w:r>
          </w:p>
        </w:tc>
      </w:tr>
      <w:tr>
        <w:tc>
          <w:tcPr>
            <w:tcW w:type="dxa" w:w="2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runner_up_strategy_id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Second-highest strategy</w:t>
            </w:r>
          </w:p>
        </w:tc>
      </w:tr>
      <w:tr>
        <w:tc>
          <w:tcPr>
            <w:tcW w:type="dxa" w:w="2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arbitrage_delta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winning_score - runner_up_score</w:t>
            </w:r>
          </w:p>
        </w:tc>
      </w:tr>
      <w:tr>
        <w:tc>
          <w:tcPr>
            <w:tcW w:type="dxa" w:w="2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arbitrage_detected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true if delta &gt; 15 AND winning_score &gt; 70 (F24)</w:t>
            </w:r>
          </w:p>
        </w:tc>
      </w:tr>
      <w:tr>
        <w:tc>
          <w:tcPr>
            <w:tcW w:type="dxa" w:w="2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all_scores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of {strategy_id, name, score, gate_result} sorted desc</w:t>
            </w:r>
          </w:p>
        </w:tc>
      </w:tr>
      <w:tr>
        <w:tc>
          <w:tcPr>
            <w:tcW w:type="dxa" w:w="2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roi_comparison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Per-strategy ROI metrics from M09</w:t>
            </w:r>
          </w:p>
        </w:tc>
      </w:tr>
      <w:tr>
        <w:tc>
          <w:tcPr>
            <w:tcW w:type="dxa" w:w="2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narrative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AI-generated arbitrage explanation (Claude)</w:t>
            </w:r>
          </w:p>
        </w:tc>
      </w:tr>
      <w:tr>
        <w:tc>
          <w:tcPr>
            <w:tcW w:type="dxa" w:w="2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calculated_at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JSONB Field Schemas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A2A4E"/>
          <w:sz w:val="22"/>
          <w:szCs w:val="22"/>
        </w:rPr>
        <w:t xml:space="preserve">signal_weights (stored in strategies.signal_weights)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"demand":   0.30,  // Must sum to 1.0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"supply":   0.25,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"momentum": 0.20,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"position": 0.15,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"risk":     0.10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A2A4E"/>
          <w:sz w:val="22"/>
          <w:szCs w:val="22"/>
        </w:rPr>
        <w:t xml:space="preserve">property_gates (stored in strategies.property_gates)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[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"field": "product_type",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"operator": "in",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"values": ["garden_style", "mid_rise", "high_rise", "btr_sfr"],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"gate_type": "hard"  // hard = N/A if fail, soft = penalty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},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"field": "unit_count",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"operator": "gte",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"value": 50,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"gate_type": "hard"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},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"field": "year_built",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"operator": "lte",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"value": 2000,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"gate_type": "soft",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"penalty": -10  // deduct from composite if soft gate fails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design decision: </w:t>
      </w:r>
      <w:r>
        <w:rPr>
          <w:rFonts w:ascii="Arial" w:cs="Arial" w:eastAsia="Arial" w:hAnsi="Arial"/>
          <w:sz w:val="20"/>
          <w:szCs w:val="20"/>
        </w:rPr>
        <w:t xml:space="preserve">Hard gates produce N/A, not a low score. A Class B garden-style complex isn't 'bad for STR' — it's not applicable. The gate system separates 'this strategy doesn't fit this property type' from 'this strategy fits but the numbers are weak.' That distinction matters for arbitrage detection.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A2A4E"/>
          <w:sz w:val="22"/>
          <w:szCs w:val="22"/>
        </w:rPr>
        <w:t xml:space="preserve">location_weights (stored in strategies.location_weights)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"transit_proximity":     { "weight": 0.15, "max_distance_mi": 0.5 },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"grocery_proximity":     { "weight": 0.20, "max_distance_mi": 1.0 },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"school_proximity":      { "weight": 0.10, "max_distance_mi": 2.0 },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"employment_proximity":  { "weight": 0.25, "max_distance_mi": 5.0 },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"nightlife_proximity":   { "weight": 0.05, "max_distance_mi": 1.0 },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"tourist_attraction":    { "weight": 0.05, "max_distance_mi": 2.0 },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"highway_access":        { "weight": 0.10, "max_distance_mi": 1.0 },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"hospital_proximity":    { "weight": 0.10, "max_distance_mi": 3.0 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These weights vary by strategy. A Rental strategy weights employment_proximity high (0.25) and nightlife low (0.05). An STR strategy weights tourist_attraction high (0.25) and school_proximity low (0.02). The same property gets different location scores depending on which strategy is evaluating it. A B+ for Rental might be a C+ for STR at the same address — that divergence IS the arbitrage signal.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A2A4E"/>
          <w:sz w:val="22"/>
          <w:szCs w:val="22"/>
        </w:rPr>
        <w:t xml:space="preserve">financial_criteria (stored in strategies.financial_criteria)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"min_irr": 15.0,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"min_coc_return": 8.0,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"min_equity_multiple": 1.8,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"max_payback_years": 5,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"min_dscr": 1.25,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"max_ltv": 75.0,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"target_exit_cap": null,  // null = use market default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"yield_on_cost_min": 6.5  // BTS-specific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A2A4E"/>
          <w:sz w:val="22"/>
          <w:szCs w:val="22"/>
        </w:rPr>
        <w:t xml:space="preserve">execution_profile (stored in strategies.execution_profile)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"hold_period_months": { "min": 36, "max": 84 },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"exit_type": "sale",  // sale | refinance | 1031 | hold_indefinitely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"capital_recycling": true,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"value_add_budget_pct": 15.0,  // % of acquisition price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"stabilization_months": 12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TypeScript Interfaces</w:t>
      </w:r>
    </w:p>
    <w:p>
      <w:pPr>
        <w:pBdr>
          <w:bottom w:val="single" w:color="00E5A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Core Types (shared/types/strategy.ts)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STRATEGY DEFINITION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type SignalType = "demand" | "supply" | "momentum" | "position" | "risk";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interface SignalWeights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demand: number;    // 0.0 - 1.0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supply: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momentum: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position: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risk: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type GateOperator = "in" | "not_in" | "gte" | "lte" | "eq" | "between";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type GateType = "hard" | "soft";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interface PropertyGate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field: string;           // property field path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operator: GateOperator;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value?: number |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values?: (number | string)[];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gate_type: GateType;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penalty?: number;        // for soft gates only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label?: string;          // human-readable description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interface LocationWeight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weight: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max_distance_mi: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interface FinancialCriteria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min_irr?: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min_coc_return?: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min_equity_multiple?: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max_payback_years?: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min_dscr?: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max_ltv?: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target_exit_cap?: number | null;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yield_on_cost_min?: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interface ExecutionProfile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hold_period_months: { min: number; max: number };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exit_type: "sale" | "refinance" | "1031" | "hold_indefinitely";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capital_recycling: boolean;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value_add_budget_pct?: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stabilization_months?: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interface Strategy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id: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org_id: string | null;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created_by: string | null;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name: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slug: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description?: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icon?: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color?: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is_system_template: boolean;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is_active: boolean;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signal_weights: SignalWeights;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location_weights?: Record&lt;string, LocationWeight&gt;;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property_gates?: PropertyGate[];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financial_criteria?: FinancialCriteria;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risk_gates?: PropertyGate[];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execution_profile?: ExecutionProfile;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product_type_configs?: Record&lt;string, Partial&lt;SignalWeights&gt;&gt;;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version: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cloned_from?: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sort_order: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created_at: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updated_at: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Scoring Types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STRATEGY SCORING OUTPUT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type GateResult = "PASS" | "FAIL" | "N/A";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interface StrategyScore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deal_id: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strategy_id: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strategy_name: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composite_score: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contributions: Record&lt;SignalType, number&gt;;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gate_result: GateResult;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gate_failures: Array&lt;{ gate: string; reason: string }&gt;;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roi_estimate?: StrategyROI;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confidence: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signal_snapshot: Record&lt;SignalType, number&gt;;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calculated_at: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interface StrategyROI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irr?: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coc_return?: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equity_multiple?: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yield_on_cost?: number;  // BTS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profit_margin?: number;  // Flip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revpar_premium?: number; // STR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interface ArbitrageResult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deal_id: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winning: StrategyScore;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runner_up: StrategyScore;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arbitrage_delta: number;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arbitrage_detected: boolean;  // delta &gt; 15 &amp;&amp; winning.score &gt; 70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all_scores: StrategyScore[];  // sorted desc by composite_score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narrative?: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calculated_at: string;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Backend Service Layer</w:t>
      </w:r>
    </w:p>
    <w:p>
      <w:pPr>
        <w:pBdr>
          <w:bottom w:val="single" w:color="00E5A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Service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File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 (est)</w:t>
            </w:r>
          </w:p>
        </w:tc>
        <w:tc>
          <w:tcPr>
            <w:tcW w:type="dxa" w:w="5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strategy-builder.service.ts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~250</w:t>
            </w:r>
          </w:p>
        </w:tc>
        <w:tc>
          <w:tcPr>
            <w:tcW w:type="dxa" w:w="5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CRUD for strategy definitions. Clone, validate weights sum to 1.0, version management.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strategy-arbitrage-engine.ts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467 (exists)</w:t>
            </w:r>
          </w:p>
        </w:tc>
        <w:tc>
          <w:tcPr>
            <w:tcW w:type="dxa" w:w="5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Refactor: make generic. evaluateStrategy(deal, recipe) for any strategy. Remove hardcoded BTS/Flip/Rental/STR.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strategy-gate-evaluator.ts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~150</w:t>
            </w:r>
          </w:p>
        </w:tc>
        <w:tc>
          <w:tcPr>
            <w:tcW w:type="dxa" w:w="5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Evaluate property gates and risk gates against a deal. Returns PASS/FAIL/N/A with failure reasons.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strategy-score.service.ts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~200</w:t>
            </w:r>
          </w:p>
        </w:tc>
        <w:tc>
          <w:tcPr>
            <w:tcW w:type="dxa" w:w="5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Orchestrates scoring: gate check &gt; signal fetch &gt; weight application &gt; score persistence. Kafka event listener.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strategy-template-seeder.ts</w:t>
            </w:r>
          </w:p>
        </w:tc>
        <w:tc>
          <w:tcPr>
            <w:tcW w:type="dxa" w:w="1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~180</w:t>
            </w:r>
          </w:p>
        </w:tc>
        <w:tc>
          <w:tcPr>
            <w:tcW w:type="dxa" w:w="51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Seeds the 4 system templates (BTS, Flip, Rental, STR) + product-type variants on first boot.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Core Scoring Algorithm (strategy-score.service.ts)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evaluateStrategy function is the heart of M08. It is completely strategy-agnostic.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async evaluateStrategy(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deal: DealContext,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strategy: Strategy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): Promise&lt;StrategyScore&gt;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STEP 1: Gate evaluation (gates BEFORE scoring)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gateResult = this.gateEvaluator.evaluate(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deal, strategy.property_gates, strategy.risk_gates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if (gateResult.result === "N/A")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return { ...emptyScore, gate_result: "N/A", gate_failures: gateResult.failures };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STEP 2: Fetch sub-scores from JEDI Score Engine (M25)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signals = await this.jediScoreService.getSubScores(deal.id);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signals = { demand: 88, supply: 72, momentum: 65, position: 80, risk: 55 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STEP 3: Resolve weights (product-type override &gt; strategy default)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weights = this.resolveWeights(strategy, deal.product_type);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STEP 4: Weighted sum (F23)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contributions: Record&lt;SignalType, number&gt; =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demand:   signals.demand   * weights.demand,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supply:   signals.supply   * weights.supply,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momentum: signals.momentum * weights.momentum,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position: signals.position * weights.position,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risk:     signals.risk     * weights.risk,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};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let composite = Object.values(contributions).reduce((a, b) =&gt; a + b, 0);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STEP 5: Apply soft gate penalties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if (gateResult.softPenalties &gt; 0)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composite = Math.max(0, composite - gateResult.softPenalties);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STEP 6: Location Math adjustment (if location_weights defined)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if (strategy.location_weights)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const locAdj = await this.locationService.score(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deal.lat, deal.lng, strategy.location_weights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// Location adjusts Position sub-score by up to +/- 10 points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contributions.position += locAdj.adjustment;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composite += locAdj.adjustment;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STEP 7: Confidence calculation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confidence = this.calculateConfidence(signals);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return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deal_id: deal.id,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strategy_id: strategy.id,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strategy_name: strategy.name,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composite_score: Math.round(composite * 100) / 100,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contributions,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gate_result: gateResult.result,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gate_failures: gateResult.failures,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confidence,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signal_snapshot: signals,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calculated_at: new Date().toISOString(),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};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Arbitrage Detection (F24)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async detectArbitrage(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deal: DealContext,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strategies: Strategy[]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): Promise&lt;ArbitrageResult&gt;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Score deal against ALL active strategies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scores = await Promise.all(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strategies.map(s =&gt; this.evaluateStrategy(deal, s))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Filter out N/A strategies, sort by composite desc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eligible = scores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.filter(s =&gt; s.gate_result !== "N/A")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.sort((a, b) =&gt; b.composite_score - a.composite_score);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winning = eligible[0];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runnerUp = eligible[1] || winning;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delta = winning.composite_score - runnerUp.composite_score;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return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deal_id: deal.id,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winning,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runner_up: runnerUp,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arbitrage_delta: delta,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arbitrage_detected: delta &gt; 15 &amp;&amp; winning.composite_score &gt; 70,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all_scores: eligible,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calculated_at: new Date().toISOString(),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};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Weight Resolution with Product-Type Overrides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Strategy Matrix defines 39 product types across 7 categories. Each strategy can optionally override weights per product type.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resolveWeights(strategy: Strategy, productType?: string): SignalWeights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base = strategy.signal_weights;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if (!productType || !strategy.product_type_configs?.[productType])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return base;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override = strategy.product_type_configs[productType];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merged = { ...base, ...override };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Re-normalize to sum = 1.0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sum = Object.values(merged).reduce((a, b) =&gt; a + b, 0);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return Object.fromEntries(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Object.entries(merged).map(([k, v]) =&gt; [k, v / sum])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) as SignalWeights;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API Endpoints</w:t>
      </w:r>
    </w:p>
    <w:p>
      <w:pPr>
        <w:pBdr>
          <w:bottom w:val="single" w:color="00E5A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Strategy Builder CRUD (Control Panel)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60"/>
        <w:gridCol w:w="2000"/>
        <w:gridCol w:w="2500"/>
      </w:tblGrid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/api/v1/strategies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all strategies (system templates + org strategies). Query: ?active_only=true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/api/v1/strategies/:id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strategy by ID with full definition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/api/v1/strategies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new strategy. Validates signal_weights sum = 1.0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/api/v1/strategies/:id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strategy. Increments version. Triggers re-score for all deals.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/api/v1/strategies/:id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Soft-delete (set is_active = false). Cannot delete system templates.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/api/v1/strategies/:id/clone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Clone strategy with new name. Sets cloned_from. Returns new strategy.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/api/v1/strategies/templates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system templates only (for strategy builder starting points)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/api/v1/strategies/reorder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sort_order for all strategies. Body: [{id, sort_order}]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Strategy Scoring (Deal-Level M08)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60"/>
        <w:gridCol w:w="2000"/>
        <w:gridCol w:w="2500"/>
      </w:tblGrid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/api/v1/deals/:dealId/strategy-scores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latest scores for all active strategies on this deal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/api/v1/deals/:dealId/strategy-scores/recalculate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Force recalculation of all strategy scores for this deal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/api/v1/deals/:dealId/arbitrage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arbitrage analysis (winning, runner-up, delta, narrative)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/api/v1/deals/:dealId/arbitrage/narrative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Generate AI narrative for arbitrage result (Claude call)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4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/api/v1/deals/:dealId/strategy-scores/:strategyId/history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2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Score history for a specific strategy on this deal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Frontend API Client Additions (api.client.ts)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Add to frontend/src/services/api.client.ts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strategies: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list: (params?: { active_only?: boolean }) =&gt;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get&lt;Strategy[]&gt;("/strategies", { params }),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get: (id: string) =&gt; get&lt;Strategy&gt;(`/strategies/${id}`),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create: (data: CreateStrategyDTO) =&gt;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post&lt;Strategy&gt;("/strategies", data),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update: (id: string, data: UpdateStrategyDTO) =&gt;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put&lt;Strategy&gt;(`/strategies/${id}`, data),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delete: (id: string) =&gt; del(`/strategies/${id}`),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clone: (id: string, name: string) =&gt;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post&lt;Strategy&gt;(`/strategies/${id}/clone`, { name }),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templates: () =&gt; get&lt;Strategy[]&gt;("/strategies/templates"),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reorder: (items: Array&lt;{id: string; sort_order: number}&gt;) =&gt;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put("/strategies/reorder", items),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strategyScores: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getForDeal: (dealId: string) =&gt;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get&lt;StrategyScore[]&gt;(`/deals/${dealId}/strategy-scores`),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recalculate: (dealId: string) =&gt;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post(`/deals/${dealId}/strategy-scores/recalculate`),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getArbitrage: (dealId: string) =&gt;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get&lt;ArbitrageResult&gt;(`/deals/${dealId}/arbitrage`),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generateNarrative: (dealId: string) =&gt;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post&lt;{ narrative: string }&gt;(`/deals/${dealId}/arbitrage/narrative`),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history: (dealId: string, strategyId: string) =&gt;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get&lt;StrategyScore[]&gt;(`/deals/${dealId}/strategy-scores/${strategyId}/history`),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},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Zustand Store Design</w:t>
      </w:r>
    </w:p>
    <w:p>
      <w:pPr>
        <w:pBdr>
          <w:bottom w:val="single" w:color="00E5A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strategyStore (frontend/src/stores/strategyStore.ts)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Global strategy definitions. Shared between Control Panel (Strategy Builder) and Deal Context (M08 Arbitrage).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interface StrategyState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Data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strategies: Strategy[];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systemTemplates: Strategy[];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loading: boolean;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error: string | null;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Actions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fetchStrategies: () =&gt; Promise&lt;void&gt;;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fetchTemplates: () =&gt; Promise&lt;void&gt;;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createStrategy: (data: CreateStrategyDTO) =&gt; Promise&lt;Strategy&gt;;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updateStrategy: (id: string, data: UpdateStrategyDTO) =&gt; Promise&lt;void&gt;;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deleteStrategy: (id: string) =&gt; Promise&lt;void&gt;;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cloneStrategy: (id: string, name: string) =&gt; Promise&lt;Strategy&gt;;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reorderStrategies: (items: Array&lt;{id: string; sort_order: number}&gt;) =&gt; Promise&lt;void&gt;;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Selectors (convenience)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activeStrategies: () =&gt; Strategy[];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getStrategy: (id: string) =&gt; Strategy | undefined;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dealStore Integration (extend existing dealStore)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 strategy_scores slice to dealStore for deal-context scoring. Follows the store-as-message-bus pattern — M08 components subscribe to this slice.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Add to existing dealStore interface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interface DealState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... existing fields ...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Strategy Arbitrage (M08)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strategyScores: StrategyScore[] | null;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arbitrageResult: ArbitrageResult | null;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strategyScoresLoading: boolean;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// Actions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fetchStrategyScores: (dealId: string) =&gt; Promise&lt;void&gt;;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recalculateStrategyScores: (dealId: string) =&gt; Promise&lt;void&gt;;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fetchArbitrage: (dealId: string) =&gt; Promise&lt;void&gt;;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Convenience Hooks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frontend/src/hooks/useStrategyArbitrage.ts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function useStrategyArbitrage(dealId: string)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scores = useDealStore(s =&gt; s.strategyScores);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arbitrage = useDealStore(s =&gt; s.arbitrageResult);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loading = useDealStore(s =&gt; s.strategyScoresLoading);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fetch = useDealStore(s =&gt; s.fetchStrategyScores);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fetchArb = useDealStore(s =&gt; s.fetchArbitrage);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useEffect(() =&gt;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fetch(dealId);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fetchArb(dealId);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}, [dealId]);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return { scores, arbitrage, loading };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Frontend Components</w:t>
      </w:r>
    </w:p>
    <w:p>
      <w:pPr>
        <w:pBdr>
          <w:bottom w:val="single" w:color="00E5A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Strategy Builder (Control Panel Surface)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Route: /settings/strategies. This is the Strategy Builder where users create, clone, and configure strategies.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StrategyBuilderPage.tsx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Page shell. Lists strategies in sortable cards. 'New Strategy' and 'Browse Templates' actions.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StrategyCard.tsx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Draggable card showing: name, icon, color badge, active toggle, signal weight mini-bar-chart, gate count. Click to edit.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StrategyEditorModal.tsx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Full-screen modal for editing a strategy. 5 tabs: Weights, Gates, Location, Financial, Execution.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SignalWeightSliders.tsx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linked sliders for demand/supply/momentum/position/risk. Auto-normalize to sum = 1.0. Visual bar chart preview.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PropertyGateBuilder.tsx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Add/remove property gates. Dropdown for field, operator picker, value input. Hard/soft toggle.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LocationWeightEditor.tsx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 amenity categories with weight sliders and distance radius inputs. Map preview showing proximity rings.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FinancialCriteriaForm.tsx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 fields for min IRR, min CoC, min equity multiple, max payback, min DSCR, max LTV, yield on cost.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ExecutionProfileForm.tsx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Hold period range slider, exit type radio, capital recycling toggle, stabilization months.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StrategyTemplateGallery.tsx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Grid of system templates with 'Clone' button. Shows signal weights as spider chart for each template.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Strategy Arbitrage (Deal Capsule Surface — M08)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Route: /deals/:dealId/detail &gt; Strategy Tab (F5 in Deal Context). This is the deal-level scoring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StrategyArbitrageTab.tsx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 container. Fetches scores on mount via useStrategyArbitrage. Renders sub-components.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StrategyScoreMatrix.tsx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N-column comparison table. One column per active strategy. Shows: composite score gauge, signal contributions, gate result, ROI estimate.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SignalHeatmap.tsx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rows (signals) x N columns (strategies). Color-coded cells green-to-red. Cell value = signal_score * strategy_weight.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ROIComparison.tsx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Bar chart comparing key return metric per strategy (IRR for Rental, yield-on-cost for BTS, profit margin for Flip, RevPAR premium for STR).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ArbitrageBanner.tsx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Conditional banner at top. Only renders when arbitrage_detected = true. Shows delta, winning vs typical, missed ROI estimate.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StrategyDetailDrawer.tsx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Slide-out drawer when clicking a strategy column. Full signal breakdown, gate evaluation detail, financial criteria check, 'Run ProForma' button.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WhyThisStrategy.tsx</w:t>
            </w:r>
          </w:p>
        </w:tc>
        <w:tc>
          <w:tcPr>
            <w:tcW w:type="dxa" w:w="6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AI-generated narrative (Claude). Calls /arbitrage/narrative. Explains WHY one strategy dominates, citing specific module data.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Component Data Flow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StrategyArbitrageTab.tsx (simplified)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default function StrategyArbitrageTab()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dealId = useDealStore(s =&gt; s.currentDealId);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{ scores, arbitrage, loading } = useStrategyArbitrage(dealId);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if (loading) return &lt;SkeletonLoader /&gt;;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if (!scores?.length) return &lt;EmptyState message="No strategies configured" /&gt;;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eligible = scores.filter(s =&gt; s.gate_result !== "N/A");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const gated = scores.filter(s =&gt; s.gate_result === "N/A");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return 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&lt;div className="space-y-6"&gt;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{arbitrage?.arbitrage_detected &amp;&amp; 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  &lt;ArbitrageBanner result={arbitrage} /&gt;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)}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&lt;StrategyScoreMatrix scores={eligible} /&gt;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&lt;SignalHeatmap scores={eligible} /&gt;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&lt;ROIComparison scores={eligible} /&gt;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{gated.length &gt; 0 &amp;&amp; 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  &lt;GatedStrategies strategies={gated} /&gt;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)}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&lt;/div&gt;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System Templates (4 Default Strategies)</w:t>
      </w:r>
    </w:p>
    <w:p>
      <w:pPr>
        <w:pBdr>
          <w:bottom w:val="single" w:color="00E5A0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Seeded on first boot via strategy-template-seeder.ts. Users can clone but not edit these.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Signal Weights (from Strategy Signal Weights Sheet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  <w:gridCol w:w="1560"/>
      </w:tblGrid>
      <w:tr>
        <w:tc>
          <w:tcPr>
            <w:tcW w:type="dxa" w:w="1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JEDI Default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Build-to-Sell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Flip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Rental</w:t>
            </w:r>
          </w:p>
        </w:tc>
        <w:tc>
          <w:tcPr>
            <w:tcW w:type="dxa" w:w="15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1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Demand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15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1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Supply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15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0.20</w:t>
            </w:r>
          </w:p>
        </w:tc>
      </w:tr>
      <w:tr>
        <w:tc>
          <w:tcPr>
            <w:tcW w:type="dxa" w:w="1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Momentum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15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1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Position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15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0.20</w:t>
            </w:r>
          </w:p>
        </w:tc>
      </w:tr>
      <w:tr>
        <w:tc>
          <w:tcPr>
            <w:tcW w:type="dxa" w:w="1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15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1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5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Template Property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Type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Build-to-Sell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product_type IN (land, garden_style, mid_rise, high_rise, btr_sfr, mixed_use)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BTS requires developable land or teardown</w:t>
            </w:r>
          </w:p>
        </w:tc>
      </w:tr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Build-to-Sell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zoning_utilization &lt; 80%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 have unused density capacity</w:t>
            </w:r>
          </w:p>
        </w:tc>
      </w:tr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Flip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year_built &lt;= current_year - 10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Flip requires older property for value-add</w:t>
            </w:r>
          </w:p>
        </w:tc>
      </w:tr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Flip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Soft (-5)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unit_count &lt;= 50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Flips work best at smaller scale</w:t>
            </w:r>
          </w:p>
        </w:tc>
      </w:tr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Rental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product_type NOT IN (raw_land, agricultural)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Rental requires existing or near-term income</w:t>
            </w:r>
          </w:p>
        </w:tc>
      </w:tr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str_regulations != 'prohibited'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 must be legally permissible</w:t>
            </w:r>
          </w:p>
        </w:tc>
      </w:tr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Soft (-10)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unit_count &gt; 20</w:t>
            </w:r>
          </w:p>
        </w:tc>
        <w:tc>
          <w:tcPr>
            <w:tcW w:type="dxa" w:w="26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 harder to operate at scale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Template Execution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1760"/>
        <w:gridCol w:w="2000"/>
      </w:tblGrid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Type</w:t>
            </w:r>
          </w:p>
        </w:tc>
        <w:tc>
          <w:tcPr>
            <w:tcW w:type="dxa" w:w="1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Stabilization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Capital Recycling</w:t>
            </w:r>
          </w:p>
        </w:tc>
      </w:tr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Build-to-Sell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18-36 months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Sale</w:t>
            </w:r>
          </w:p>
        </w:tc>
        <w:tc>
          <w:tcPr>
            <w:tcW w:type="dxa" w:w="1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3-6 months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Flip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3-12 months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Sale</w:t>
            </w:r>
          </w:p>
        </w:tc>
        <w:tc>
          <w:tcPr>
            <w:tcW w:type="dxa" w:w="1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Rental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60-120 months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Sale or Refi</w:t>
            </w:r>
          </w:p>
        </w:tc>
        <w:tc>
          <w:tcPr>
            <w:tcW w:type="dxa" w:w="1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 months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Ongoing or 36-60</w:t>
            </w:r>
          </w:p>
        </w:tc>
        <w:tc>
          <w:tcPr>
            <w:tcW w:type="dxa" w:w="16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Sale</w:t>
            </w:r>
          </w:p>
        </w:tc>
        <w:tc>
          <w:tcPr>
            <w:tcW w:type="dxa" w:w="1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months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9. Cross-Module Wiring</w:t>
      </w:r>
    </w:p>
    <w:p>
      <w:pPr>
        <w:pBdr>
          <w:bottom w:val="single" w:color="00E5A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Upstream Dependencies (M08 receives from)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760"/>
        <w:gridCol w:w="3200"/>
      </w:tblGrid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Field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M02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Zoning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zoning_code, FAR, max_density, setbacks, utilization_pct, entitlement_risk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 working. Feeds gate evaluation.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M03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 Capacity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max_buildable_units, envelope, development_cost_est, development_probability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Partial. Not connected to M08.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M04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Supply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supply_score (F03), pipeline_units, months_of_supply, supply_pressure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 working. Score feeds F23.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M05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Market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momentum_score (F04), position_score (F05), rent_growth, vacancy, submarket_rank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Partial. Rent/vacancy available.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M06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Demand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demand_score (F02), demand_units, income_tier_breakdown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Built. Score feeds F23.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M07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Traffic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predicted_leases, traffic_score, search_volume_index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 exists, unwired. P2 priority.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M14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risk_score (F06), supply_risk, demand_risk, regulatory_risk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Built. Score feeds F23.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M25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JEDI Score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5 sub-scores (demand, supply, momentum, position, risk)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Built. Primary input to F23.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Downstream Consumers (M08 feeds into)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760"/>
        <w:gridCol w:w="3200"/>
      </w:tblGrid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Receives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Uses It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Wiring Pattern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M01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winning_strategy, scores, arbitrage_flag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Deal Overview shows strategy recommendation badge + arbitrage alert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dealStore.strategyScores subscription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M09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strategy-specific proforma params (from execution_profile)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Auto-populates ProForma assumptions per strategy. 'Run ProForma' per strategy.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selectDevelopmentPath() keystone cascade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M09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financial_criteria thresholds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Highlights when ProForma returns fall below strategy thresholds (red/green)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 import from strategyStore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M14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risk-adjusted strategy scores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 module shows which strategies are most sensitive to risk factors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dealStore.arbitrageResult subscription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M20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strategy_recommendation per property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 bubbles can be colored by recommended strategy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mapStore subscribes to dealStore</w:t>
            </w:r>
          </w:p>
        </w:tc>
      </w:tr>
      <w:tr>
        <w:tc>
          <w:tcPr>
            <w:tcW w:type="dxa" w:w="14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Pipeline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 icon + arbitrage flag in grid columns</w:t>
            </w:r>
          </w:p>
        </w:tc>
        <w:tc>
          <w:tcPr>
            <w:tcW w:type="dxa" w:w="27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DataGrid shows recommended strategy column with arbitrage flash</w:t>
            </w:r>
          </w:p>
        </w:tc>
        <w:tc>
          <w:tcPr>
            <w:tcW w:type="dxa" w:w="32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dealStore.arbitrageResult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Kafka Event Flow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Strategy scores recalculate automatically when upstream signals change.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Kafka topic: jedi.signal.updated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Emitted by: M25 JEDI Score Engine when any sub-score changes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strategy-score-consumer.ts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export class StrategyScoreConsumer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async handleSignalUpdate(event: SignalUpdatedEvent)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const { deal_id } = event;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// Fetch all active strategies for this deal's org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const strategies = await this.strategyService.getActive(event.org_id);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// Re-score all strategies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const arbitrage = await this.arbitrageEngine.detectArbitrage(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await this.dealService.getDealContext(deal_id),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strategies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// Persist scores + arbitrage result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await this.scoreService.saveScores(arbitrage.all_scores);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await this.arbitrageService.saveArbitrage(arbitrage);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// Emit downstream event for M01 Overview refresh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await this.kafkaProducer.emit("jedi.strategy.scored",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deal_id,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winning_strategy: arbitrage.winning.strategy_name,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  arbitrage_detected: arbitrage.arbitrage_detected,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});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9.4 selectDevelopmentPath() Integration (Keystone Cascade)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a user selects a development path in M03, the keystone cascade fires. The Strategy Builder must respond: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In dealStore, selectDevelopmentPath() triggers: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1. M03 updates unit_mix, construction_costs, timeline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2. M08 re-evaluates all strategies with new dev capacity data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3. M09 ProForma recalculates with strategy-specific params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4. M25 JEDI Score recalculates all sub-scores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5. M14 Risk recalculates development risk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// The cascade is triggered by Zustand subscription: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useDealStore.subscribe(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(state) =&gt; state.developmentPath,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async (path) =&gt; {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if (!path) return;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 await useDealStore.getState().recalculateStrategyScores(path.dealId);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}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10. Migration Path from Hardcoded Strategies</w:t>
      </w:r>
    </w:p>
    <w:p>
      <w:pPr>
        <w:pBdr>
          <w:bottom w:val="single" w:color="00E5A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Current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strategy-arbitrage-engine.ts (467 lines) has hardcoded BTS/Flip/Rental/STR weights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enhancedStrategyMockData.ts and strategyMockData.ts are imported by StrategySection.tsx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Strategy Matrix lives in re_strategy_matrix.xlsx with 4 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strategies table in PostgreSQL. No strategy_scores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Formula engine (formula-engine.ts, 1,681 lines) has F23/F24 stubs but reads from hardcoded config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Migration SQL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-- Migration: 050_create_strategies_tables.sql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CREATE TABLE strategies 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org_id UUID REFERENCES organizations(id),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created_by UUID REFERENCES users(id),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name VARCHAR(100) NOT NULL,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slug VARCHAR(100) NOT NULL,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description TEXT,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icon VARCHAR(10),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color VARCHAR(7),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is_system_template BOOLEAN NOT NULL DEFAULT false,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is_active BOOLEAN NOT NULL DEFAULT true,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signal_weights JSONB NOT NULL,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location_weights JSONB,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property_gates JSONB,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financial_criteria JSONB,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risk_gates JSONB,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execution_profile JSONB,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product_type_configs JSONB,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version INTEGER NOT NULL DEFAULT 1,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cloned_from UUID REFERENCES strategies(id),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sort_order INTEGER NOT NULL DEFAULT 0,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created_at TIMESTAMPTZ NOT NULL DEFAULT now(),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updated_at TIMESTAMPTZ NOT NULL DEFAULT now(),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UNIQUE(org_id, slug)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CREATE INDEX idx_strategies_org_active ON strategies(org_id, is_active);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CREATE INDEX idx_strategies_system ON strategies(is_system_template);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CREATE TABLE strategy_scores 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deal_id UUID NOT NULL REFERENCES deals(id) ON DELETE CASCADE,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strategy_id UUID NOT NULL REFERENCES strategies(id),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composite_score NUMERIC(5,2) NOT NULL,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demand_contribution NUMERIC(5,2) NOT NULL,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supply_contribution NUMERIC(5,2) NOT NULL,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momentum_contribution NUMERIC(5,2) NOT NULL,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position_contribution NUMERIC(5,2) NOT NULL,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risk_contribution NUMERIC(5,2) NOT NULL,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gate_result VARCHAR(10) NOT NULL DEFAULT 'PASS',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gate_failures JSONB,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roi_estimate JSONB,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confidence NUMERIC(3,2) NOT NULL DEFAULT 0.50,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signal_snapshot JSONB NOT NULL,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calculated_at TIMESTAMPTZ NOT NULL DEFAULT now()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CREATE UNIQUE INDEX idx_strategy_scores_latest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ON strategy_scores(deal_id, strategy_id, calculated_at DESC);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CREATE INDEX idx_strategy_scores_deal ON strategy_scores(deal_id);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CREATE TABLE strategy_arbitrage (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deal_id UUID NOT NULL UNIQUE REFERENCES deals(id) ON DELETE CASCADE,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winning_strategy_id UUID NOT NULL REFERENCES strategies(id),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runner_up_strategy_id UUID NOT NULL REFERENCES strategies(id),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arbitrage_delta NUMERIC(5,2) NOT NULL,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arbitrage_detected BOOLEAN NOT NULL DEFAULT false,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all_scores JSONB NOT NULL,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roi_comparison JSONB,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narrative TEXT,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calculated_at TIMESTAMPTZ NOT NULL DEFAULT now()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10.3 Seed Script (4 System Templates)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-- Migration: 051_seed_system_strategy_templates.sql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INSERT INTO strategies (name, slug, icon, color, is_system_template,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signal_weights, property_gates, execution_profile, sort_order)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VALUES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('Build-to-Sell', 'build-to-sell', '\U0001F3D7', '#00E5A0', true,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'{"demand":0.30,"supply":0.25,"momentum":0.20,"position":0.15,"risk":0.10}',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'[{"field":"zoning_utilization","operator":"lte","value":80,"gate_type":"hard"}]',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'{"hold_period_months":{"min":18,"max":36},"exit_type":"sale","capital_recycling":true}',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1),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('Flip', 'flip', '\U0001F504', '#F5A623', true,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'{"demand":0.15,"supply":0.20,"momentum":0.30,"position":0.20,"risk":0.15}',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'[{"field":"year_built","operator":"lte","value":2015,"gate_type":"hard"}]',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'{"hold_period_months":{"min":3,"max":12},"exit_type":"sale","capital_recycling":true}',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2),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('Rental', 'rental', '\U0001F3E0', '#2563EB', true,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'{"demand":0.30,"supply":0.25,"momentum":0.20,"position":0.15,"risk":0.10}',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'[{"field":"product_type","operator":"not_in","values":["raw_land","agricultural"],"gate_type":"hard"}]',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'{"hold_period_months":{"min":60,"max":120},"exit_type":"sale","capital_recycling":false}',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3),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('Short-Term Rental', 'str', '\U0001F3E8', '#7C3AED', true,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'{"demand":0.25,"supply":0.20,"momentum":0.25,"position":0.20,"risk":0.10}',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'[{"field":"str_regulations","operator":"not_in","values":["prohibited"],"gate_type":"hard"}]',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'{"hold_period_months":{"min":0,"max":60},"exit_type":"sale","capital_recycling":false}',</w:t>
      </w:r>
    </w:p>
    <w:p>
      <w:pPr>
        <w:shd w:fill="F3F4F6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374151"/>
          <w:sz w:val="18"/>
          <w:szCs w:val="18"/>
        </w:rPr>
        <w:t xml:space="preserve">   4);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11. Implementation Plan</w:t>
      </w:r>
    </w:p>
    <w:p>
      <w:pPr>
        <w:pBdr>
          <w:bottom w:val="single" w:color="00E5A0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0: Data Model Migration (1-2 days)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migration 050_create_strategies_tables.sql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seed 051_seed_system_strategy_templates.sql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Drizzle ORM models for strategies, strategy_scores, strategy_arbitrage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4 templates exist with correct weights matching Sheet 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Unlocks: </w:t>
      </w:r>
      <w:r>
        <w:rPr>
          <w:rFonts w:ascii="Arial" w:cs="Arial" w:eastAsia="Arial" w:hAnsi="Arial"/>
          <w:sz w:val="20"/>
          <w:szCs w:val="20"/>
        </w:rPr>
        <w:t xml:space="preserve">Database-driven strategies instead of hardcoded config.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1: Generic Arbitrage Engine (2-3 days)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Refactor strategy-arbitrage-engine.ts to read from strategies table instead of hardcoded weights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strategy-gate-evaluator.ts for property gate / risk gate evaluation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strategy-score.service.ts orchestrating the full scoring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 F23 in formula-engine.ts to call new evaluateStrategy() with dynamic weights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 F24 arbitrage detection to use strategy_arbitrage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strategy score Kafka consumer (re-score on jedi.signal.updated)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Unlocks: </w:t>
      </w:r>
      <w:r>
        <w:rPr>
          <w:rFonts w:ascii="Arial" w:cs="Arial" w:eastAsia="Arial" w:hAnsi="Arial"/>
          <w:sz w:val="20"/>
          <w:szCs w:val="20"/>
        </w:rPr>
        <w:t xml:space="preserve">Deal scoring against database-driven strategies. M08 backend is complete.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2: Deal-Level UI (M08 Frontend) (3-4 days)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typed methods to api.client.ts (strategyScores.* and strategies.*)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Extend dealStore with strategyScores/arbitrageResult slices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StrategyArbitrageTab.tsx replacing current StrategySection.tsx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StrategyScoreMatrix.tsx (N-column comparison)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SignalHeatmap.tsx (5 x N grid)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ArbitrageBanner.tsx (conditional alert)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ROIComparison.tsx (bar chart using Recharts)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 enhancedStrategyMockData.ts and strategyMockData.ts imports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Unlocks: </w:t>
      </w:r>
      <w:r>
        <w:rPr>
          <w:rFonts w:ascii="Arial" w:cs="Arial" w:eastAsia="Arial" w:hAnsi="Arial"/>
          <w:sz w:val="20"/>
          <w:szCs w:val="20"/>
        </w:rPr>
        <w:t xml:space="preserve">Real 4-strategy comparison on deal page. Arbitrage detection visible. The core differentiator is live.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3: Strategy Builder UI (Control Panel) (3-4 days)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StrategyBuilderPage.tsx at /settings/strategies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StrategyEditorModal.tsx with 5-tab editor (Weights, Gates, Location, Financial, Execution)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SignalWeightSliders.tsx with auto-normalization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PropertyGateBuilder.tsx with visual gate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StrategyTemplateGallery.tsx for cloning system templates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strategyStore.ts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route + navigation entry in Settings sidebar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Unlocks: </w:t>
      </w:r>
      <w:r>
        <w:rPr>
          <w:rFonts w:ascii="Arial" w:cs="Arial" w:eastAsia="Arial" w:hAnsi="Arial"/>
          <w:sz w:val="20"/>
          <w:szCs w:val="20"/>
        </w:rPr>
        <w:t xml:space="preserve">Users can create custom strategies. Strategy count is no longer limited to 4.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4: AI Narrative + Advanced Features (2-3 days)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WhyThisStrategy.tsx component (Claude API call for narrative)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 selectDevelopmentPath() keystone cascade to trigger M08 re-score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strategy recommendation badge to Deal Overview (M01)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strategy icon column to Pipeline Grid with arbitrage flash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 strategy scores to Map Intelligence (M20) for strategy-colored bubbles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Unlocks: </w:t>
      </w:r>
      <w:r>
        <w:rPr>
          <w:rFonts w:ascii="Arial" w:cs="Arial" w:eastAsia="Arial" w:hAnsi="Arial"/>
          <w:sz w:val="20"/>
          <w:szCs w:val="20"/>
        </w:rPr>
        <w:t xml:space="preserve">Full platform integration. Strategy intelligence visible everywhere.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Total Estimated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0: Data Model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1-2 days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 (runs first)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1: Generic Engine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2-3 days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2: Deal UI (M08)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3-4 days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 + M25 sub-scores available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3: Strategy Builder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3-4 days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 (can parallel with Phase 2)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4: AI + Integration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2-3 days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Phases 2 + 3</w:t>
            </w:r>
          </w:p>
        </w:tc>
      </w:tr>
      <w:tr>
        <w:tc>
          <w:tcPr>
            <w:tcW w:type="dxa" w:w="3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11-16 days</w:t>
            </w:r>
          </w:p>
        </w:tc>
        <w:tc>
          <w:tcPr>
            <w:tcW w:type="dxa" w:w="436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 and 3 can run in parallel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12. Open Design Questions</w:t>
      </w:r>
    </w:p>
    <w:p>
      <w:pPr>
        <w:pBdr>
          <w:bottom w:val="single" w:color="00E5A0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80"/>
        <w:gridCol w:w="2780"/>
      </w:tblGrid>
      <w:tr>
        <w:tc>
          <w:tcPr>
            <w:tcW w:type="dxa" w:w="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2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27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 active strategies per org?</w:t>
            </w:r>
          </w:p>
        </w:tc>
        <w:tc>
          <w:tcPr>
            <w:tcW w:type="dxa" w:w="32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(current), 6 (UI column width limit), unlimited</w:t>
            </w:r>
          </w:p>
        </w:tc>
        <w:tc>
          <w:tcPr>
            <w:tcW w:type="dxa" w:w="27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for Operator/Principal tiers, 4 for Scout. UI gets crowded beyond 6 columns.</w:t>
            </w:r>
          </w:p>
        </w:tc>
      </w:tr>
      <w:tr>
        <w:tc>
          <w:tcPr>
            <w:tcW w:type="dxa" w:w="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 sharing between users?</w:t>
            </w:r>
          </w:p>
        </w:tc>
        <w:tc>
          <w:tcPr>
            <w:tcW w:type="dxa" w:w="32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Org-level (all members see all), per-user, community marketplace</w:t>
            </w:r>
          </w:p>
        </w:tc>
        <w:tc>
          <w:tcPr>
            <w:tcW w:type="dxa" w:w="27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 org-level. Marketplace is a future revenue feature.</w:t>
            </w:r>
          </w:p>
        </w:tc>
      </w:tr>
      <w:tr>
        <w:tc>
          <w:tcPr>
            <w:tcW w:type="dxa" w:w="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strategy suggestion on new deal?</w:t>
            </w:r>
          </w:p>
        </w:tc>
        <w:tc>
          <w:tcPr>
            <w:tcW w:type="dxa" w:w="32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'This looks like a Workforce Housing play' on deal creation</w:t>
            </w:r>
          </w:p>
        </w:tc>
        <w:tc>
          <w:tcPr>
            <w:tcW w:type="dxa" w:w="27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4+. Needs property gate matching + Claude inference. High value.</w:t>
            </w:r>
          </w:p>
        </w:tc>
      </w:tr>
      <w:tr>
        <w:tc>
          <w:tcPr>
            <w:tcW w:type="dxa" w:w="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 versioning history?</w:t>
            </w:r>
          </w:p>
        </w:tc>
        <w:tc>
          <w:tcPr>
            <w:tcW w:type="dxa" w:w="32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Keep all versions vs. keep latest only</w:t>
            </w:r>
          </w:p>
        </w:tc>
        <w:tc>
          <w:tcPr>
            <w:tcW w:type="dxa" w:w="27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Keep all. Historical scores should reference the version they were scored against.</w:t>
            </w:r>
          </w:p>
        </w:tc>
      </w:tr>
      <w:tr>
        <w:tc>
          <w:tcPr>
            <w:tcW w:type="dxa" w:w="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Composite strategies (buy-reposition-sell chains)?</w:t>
            </w:r>
          </w:p>
        </w:tc>
        <w:tc>
          <w:tcPr>
            <w:tcW w:type="dxa" w:w="32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 strategy or chained phases</w:t>
            </w:r>
          </w:p>
        </w:tc>
        <w:tc>
          <w:tcPr>
            <w:tcW w:type="dxa" w:w="27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v2 feature. Complex but high value for sophisticated operators.</w:t>
            </w:r>
          </w:p>
        </w:tc>
      </w:tr>
      <w:tr>
        <w:tc>
          <w:tcPr>
            <w:tcW w:type="dxa" w:w="5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 gating?</w:t>
            </w:r>
          </w:p>
        </w:tc>
        <w:tc>
          <w:tcPr>
            <w:tcW w:type="dxa" w:w="32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Scout: view only (system 4). Operator: clone + edit. Principal: create from scratch.</w:t>
            </w:r>
          </w:p>
        </w:tc>
        <w:tc>
          <w:tcPr>
            <w:tcW w:type="dxa" w:w="2780"/>
            <w:tcBorders>
              <w:top w:val="single" w:color="2A3348" w:sz="1"/>
              <w:left w:val="single" w:color="2A3348" w:sz="1"/>
              <w:bottom w:val="single" w:color="2A3348" w:sz="1"/>
              <w:right w:val="single" w:color="2A334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Yes. Aligns with automation levels 1-4.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13. Validation Checklist</w:t>
      </w:r>
    </w:p>
    <w:p>
      <w:pPr>
        <w:pBdr>
          <w:bottom w:val="single" w:color="00E5A0" w:sz="6" w:space="1"/>
        </w:pBdr>
        <w:spacing w:after="200" w:before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Signal weights sum to 1.0 (validated on save, with auto-normalize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Property gates produce N/A, not low scores (gate_result = 'N/A' excluded from arbitrage comparison)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Arbitrage delta &gt; 15 AND winning score &gt; 70 triggers flag (F24)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templates cannot be edited or deleted (is_system_template = true)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Cloned strategies get new UUID, cloned_from references parent, version =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Strategy score recalculates on any JEDI sub-score change (Kafka consumer)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Product-type weight overrides are re-normalized after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Location weights only adjust Position sub-score by max +/- 10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Mock data files (enhancedStrategyMockData.ts, strategyMockData.ts) are deleted after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selectDevelopmentPath() cascade triggers M08 re-score (Zustand subscription)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Soft gate penalties are capped: composite cannot go below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confidence reflects data completeness (0.0-1.0)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3348" w:sz="4" w:space="1"/>
      </w:pBdr>
      <w:jc w:val="center"/>
    </w:pPr>
    <w:r>
      <w:rPr>
        <w:rFonts w:ascii="Arial" w:cs="Arial" w:eastAsia="Arial" w:hAnsi="Arial"/>
        <w:color w:val="8B95A5"/>
        <w:sz w:val="16"/>
        <w:szCs w:val="16"/>
      </w:rPr>
      <w:t xml:space="preserve">Page </w:t>
    </w:r>
    <w:r>
      <w:rPr>
        <w:rFonts w:ascii="Arial" w:cs="Arial" w:eastAsia="Arial" w:hAnsi="Arial"/>
        <w:color w:val="8B95A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95A5"/>
        <w:sz w:val="16"/>
        <w:szCs w:val="16"/>
      </w:rPr>
      <w:t xml:space="preserve">  |  Confidential  |  v2.0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E5A0" w:sz="4" w:space="1"/>
      </w:pBdr>
      <w:spacing w:after="0"/>
      <w:jc w:val="right"/>
    </w:pPr>
    <w:r>
      <w:rPr>
        <w:rFonts w:ascii="Arial" w:cs="Arial" w:eastAsia="Arial" w:hAnsi="Arial"/>
        <w:color w:val="8B95A5"/>
        <w:sz w:val="16"/>
        <w:szCs w:val="16"/>
      </w:rPr>
      <w:t xml:space="preserve">JEDI RE  |  Strategy Builder Engineering Spec  |  M08 + M08-B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2026-03-16T19:54:18.482Z</dcterms:created>
  <dcterms:modified xsi:type="dcterms:W3CDTF">2026-03-16T19:54:18.483Z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