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F172A"/>
          <w:sz w:val="72"/>
          <w:szCs w:val="72"/>
        </w:rPr>
        <w:t xml:space="preserve">BUSINESS PLAN REPORT</w:t>
      </w:r>
    </w:p>
    <w:p>
      <w:pPr>
        <w:spacing w:before="100"/>
        <w:jc w:val="center"/>
      </w:pPr>
      <w:r>
        <w:rPr>
          <w:rFonts w:ascii="Arial" w:cs="Arial" w:eastAsia="Arial" w:hAnsi="Arial"/>
          <w:color w:val="0F172A"/>
          <w:sz w:val="48"/>
          <w:szCs w:val="48"/>
        </w:rPr>
        <w:t xml:space="preserve">Pipeline Fix Specification</w:t>
      </w:r>
    </w:p>
    <w:p>
      <w:pPr>
        <w:spacing w:before="400"/>
        <w:jc w:val="center"/>
      </w:pPr>
      <w:r>
        <w:rPr>
          <w:rFonts w:ascii="Arial" w:cs="Arial" w:eastAsia="Arial" w:hAnsi="Arial"/>
          <w:color w:val="64748B"/>
          <w:sz w:val="28"/>
          <w:szCs w:val="28"/>
        </w:rPr>
        <w:t xml:space="preserve">Connecting Data Enrichment to Report Generation</w:t>
      </w:r>
    </w:p>
    <w:p>
      <w:pPr>
        <w:spacing w:before="800"/>
        <w:jc w:val="center"/>
      </w:pPr>
      <w:r>
        <w:rPr>
          <w:rFonts w:ascii="Arial" w:cs="Arial" w:eastAsia="Arial" w:hAnsi="Arial"/>
          <w:color w:val="10B981"/>
          <w:sz w:val="28"/>
          <w:szCs w:val="28"/>
        </w:rPr>
        <w:t xml:space="preserve">OppGrid Consultant Studio</w:t>
      </w:r>
    </w:p>
    <w:p>
      <w:pPr>
        <w:spacing w:before="200"/>
        <w:jc w:val="center"/>
      </w:pPr>
      <w:r>
        <w:rPr>
          <w:rFonts w:ascii="Arial" w:cs="Arial" w:eastAsia="Arial" w:hAnsi="Arial"/>
          <w:i/>
          <w:iCs/>
          <w:color w:val="64748B"/>
          <w:sz w:val="24"/>
          <w:szCs w:val="24"/>
        </w:rPr>
        <w:t xml:space="preserve">The Opportunity Intelligence Platform</w:t>
      </w:r>
    </w:p>
    <w:p>
      <w:pPr>
        <w:spacing w:before="1200"/>
        <w:jc w:val="center"/>
      </w:pPr>
      <w:r>
        <w:rPr>
          <w:rFonts w:ascii="Arial" w:cs="Arial" w:eastAsia="Arial" w:hAnsi="Arial"/>
          <w:color w:val="64748B"/>
          <w:sz w:val="22"/>
          <w:szCs w:val="22"/>
        </w:rPr>
        <w:t xml:space="preserve">Version 1.0  |  April 2026</w:t>
      </w:r>
    </w:p>
    <w:p>
      <w:r>
        <w:br w:type="page"/>
      </w:r>
    </w:p>
    <w:p>
      <w:pPr>
        <w:pStyle w:val="Heading1"/>
      </w:pPr>
      <w:r>
        <w:t xml:space="preserve">Executive Summary</w:t>
      </w:r>
    </w:p>
    <w:p>
      <w:pPr>
        <w:spacing w:after="200"/>
      </w:pPr>
      <w:r>
        <w:t xml:space="preserve">An audit of the current Business Plan report output (report-88.pdf) revealed critical pipeline failures preventing the data enrichment infrastructure from reaching the final document. The report is generating with:</w:t>
      </w:r>
    </w:p>
    <w:p>
      <w:pPr>
        <w:pStyle w:val="ListParagraph"/>
        <w:numPr>
          <w:ilvl w:val="0"/>
          <w:numId w:val="2"/>
        </w:numPr>
      </w:pPr>
      <w:r>
        <w:t xml:space="preserve">Raw JSON dumped into the document header</w:t>
      </w:r>
    </w:p>
    <w:p>
      <w:pPr>
        <w:pStyle w:val="ListParagraph"/>
        <w:numPr>
          <w:ilvl w:val="0"/>
          <w:numId w:val="2"/>
        </w:numPr>
      </w:pPr>
      <w:r>
        <w:t xml:space="preserve">Placeholder/mock data instead of real competitive analysis</w:t>
      </w:r>
    </w:p>
    <w:p>
      <w:pPr>
        <w:pStyle w:val="ListParagraph"/>
        <w:numPr>
          <w:ilvl w:val="0"/>
          <w:numId w:val="2"/>
        </w:numPr>
      </w:pPr>
      <w:r>
        <w:t xml:space="preserve">No maps or geographic visualizations</w:t>
      </w:r>
    </w:p>
    <w:p>
      <w:pPr>
        <w:pStyle w:val="ListParagraph"/>
        <w:numPr>
          <w:ilvl w:val="0"/>
          <w:numId w:val="2"/>
        </w:numPr>
      </w:pPr>
      <w:r>
        <w:t xml:space="preserve">No source attribution for data claims</w:t>
      </w:r>
    </w:p>
    <w:p>
      <w:pPr>
        <w:pStyle w:val="ListParagraph"/>
        <w:numPr>
          <w:ilvl w:val="0"/>
          <w:numId w:val="2"/>
        </w:numPr>
      </w:pPr>
      <w:r>
        <w:t xml:space="preserve">None of the proprietary formula scores</w:t>
      </w:r>
    </w:p>
    <w:p>
      <w:pPr>
        <w:spacing w:after="200"/>
      </w:pPr>
    </w:p>
    <w:p>
      <w:pPr>
        <w:spacing w:after="200"/>
      </w:pPr>
      <w:r>
        <w:rPr>
          <w:b/>
          <w:bCs/>
        </w:rPr>
        <w:t xml:space="preserve">Root Cause: </w:t>
      </w:r>
      <w:r>
        <w:t xml:space="preserve">The existing ReportDataService, WebEnrichmentService, and competitive analysis pipelines are </w:t>
      </w:r>
      <w:r>
        <w:rPr>
          <w:b/>
          <w:bCs/>
          <w:color w:val="DC2626"/>
        </w:rPr>
        <w:t xml:space="preserve">built but not connected</w:t>
      </w:r>
      <w:r>
        <w:t xml:space="preserve"> to the Claude report generation prompt. Claude is generating content without structured data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4"/>
              <w:left w:val="single" w:color="E2E8F0" w:sz="1"/>
              <w:bottom w:val="single" w:color="E2E8F0" w:sz="1"/>
              <w:right w:val="single" w:color="E2E8F0" w:sz="1"/>
            </w:tcBorders>
            <w:shd w:fill="FEF2F2" w:val="clear"/>
            <w:tcMar>
              <w:top w:type="dxa" w:w="200"/>
              <w:left w:type="dxa" w:w="200"/>
              <w:bottom w:type="dxa" w:w="200"/>
              <w:right w:type="dxa" w:w="200"/>
            </w:tcMar>
          </w:tcPr>
          <w:p>
            <w:pPr>
              <w:jc w:val="center"/>
            </w:pPr>
            <w:r>
              <w:rPr>
                <w:b/>
                <w:bCs/>
                <w:color w:val="DC2626"/>
                <w:sz w:val="24"/>
                <w:szCs w:val="24"/>
              </w:rPr>
              <w:t xml:space="preserve">BLOCKING ISSUE</w:t>
            </w:r>
          </w:p>
          <w:p>
            <w:pPr>
              <w:spacing w:before="100"/>
              <w:jc w:val="center"/>
            </w:pPr>
            <w:r>
              <w:rPr>
                <w:color w:val="0F172A"/>
                <w:sz w:val="22"/>
                <w:szCs w:val="22"/>
              </w:rPr>
              <w:t xml:space="preserve">Reports are being sold to customers ($25-$499) but delivering mock data and broken templates. This is a revenue quality issue requiring immediate fix.</w:t>
            </w:r>
          </w:p>
        </w:tc>
      </w:tr>
    </w:tbl>
    <w:p>
      <w:pPr>
        <w:spacing w:after="200"/>
      </w:pPr>
    </w:p>
    <w:p>
      <w:r>
        <w:br w:type="page"/>
      </w:r>
    </w:p>
    <w:p>
      <w:pPr>
        <w:pStyle w:val="Heading1"/>
      </w:pPr>
      <w:r>
        <w:t xml:space="preserve">Issue Catalog</w:t>
      </w:r>
    </w:p>
    <w:p>
      <w:pPr>
        <w:spacing w:after="200"/>
      </w:pPr>
      <w:r>
        <w:t xml:space="preserve">Complete inventory of issues identified in report-88.pdf with severity, root cause, and fix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800"/>
        <w:gridCol w:w="376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1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Severity</w:t>
            </w:r>
          </w:p>
        </w:tc>
        <w:tc>
          <w:tcPr>
            <w:tcW w:type="dxa" w:w="38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Issue</w:t>
            </w:r>
          </w:p>
        </w:tc>
        <w:tc>
          <w:tcPr>
            <w:tcW w:type="dxa" w:w="376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Root Cause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1</w:t>
            </w:r>
          </w:p>
        </w:tc>
        <w:tc>
          <w:tcPr>
            <w:tcW w:type="dxa" w:w="1200"/>
            <w:tcBorders>
              <w:top w:val="single" w:color="E2E8F0" w:sz="1"/>
              <w:left w:val="single" w:color="E2E8F0" w:sz="1"/>
              <w:bottom w:val="single" w:color="E2E8F0" w:sz="1"/>
              <w:right w:val="single" w:color="E2E8F0" w:sz="1"/>
            </w:tcBorders>
            <w:shd w:fill="FEE2E2" w:val="clear"/>
            <w:tcMar>
              <w:top w:type="dxa" w:w="100"/>
              <w:left w:type="dxa" w:w="120"/>
              <w:bottom w:type="dxa" w:w="100"/>
              <w:right w:type="dxa" w:w="120"/>
            </w:tcMar>
          </w:tcPr>
          <w:p>
            <w:pPr>
              <w:jc w:val="center"/>
            </w:pPr>
            <w:r>
              <w:rPr>
                <w:rFonts w:ascii="Arial" w:cs="Arial" w:eastAsia="Arial" w:hAnsi="Arial"/>
                <w:b/>
                <w:bCs/>
                <w:color w:val="DC2626"/>
                <w:sz w:val="22"/>
                <w:szCs w:val="22"/>
              </w:rPr>
              <w:t xml:space="preserve">CRITICAL</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Raw JSON exposed in document header</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Template variable not parsed; analysis object dumped raw</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2</w:t>
            </w:r>
          </w:p>
        </w:tc>
        <w:tc>
          <w:tcPr>
            <w:tcW w:type="dxa" w:w="1200"/>
            <w:tcBorders>
              <w:top w:val="single" w:color="E2E8F0" w:sz="1"/>
              <w:left w:val="single" w:color="E2E8F0" w:sz="1"/>
              <w:bottom w:val="single" w:color="E2E8F0" w:sz="1"/>
              <w:right w:val="single" w:color="E2E8F0" w:sz="1"/>
            </w:tcBorders>
            <w:shd w:fill="FEE2E2" w:val="clear"/>
            <w:tcMar>
              <w:top w:type="dxa" w:w="100"/>
              <w:left w:type="dxa" w:w="120"/>
              <w:bottom w:type="dxa" w:w="100"/>
              <w:right w:type="dxa" w:w="120"/>
            </w:tcMar>
          </w:tcPr>
          <w:p>
            <w:pPr>
              <w:jc w:val="center"/>
            </w:pPr>
            <w:r>
              <w:rPr>
                <w:rFonts w:ascii="Arial" w:cs="Arial" w:eastAsia="Arial" w:hAnsi="Arial"/>
                <w:b/>
                <w:bCs/>
                <w:color w:val="DC2626"/>
                <w:sz w:val="22"/>
                <w:szCs w:val="22"/>
              </w:rPr>
              <w:t xml:space="preserve">CRITICAL</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JSON truncated mid-word ('competition_lev...')</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Character limit in template field or render failure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3</w:t>
            </w:r>
          </w:p>
        </w:tc>
        <w:tc>
          <w:tcPr>
            <w:tcW w:type="dxa" w:w="1200"/>
            <w:tcBorders>
              <w:top w:val="single" w:color="E2E8F0" w:sz="1"/>
              <w:left w:val="single" w:color="E2E8F0" w:sz="1"/>
              <w:bottom w:val="single" w:color="E2E8F0" w:sz="1"/>
              <w:right w:val="single" w:color="E2E8F0" w:sz="1"/>
            </w:tcBorders>
            <w:shd w:fill="FEE2E2" w:val="clear"/>
            <w:tcMar>
              <w:top w:type="dxa" w:w="100"/>
              <w:left w:type="dxa" w:w="120"/>
              <w:bottom w:type="dxa" w:w="100"/>
              <w:right w:type="dxa" w:w="120"/>
            </w:tcMar>
          </w:tcPr>
          <w:p>
            <w:pPr>
              <w:jc w:val="center"/>
            </w:pPr>
            <w:r>
              <w:rPr>
                <w:rFonts w:ascii="Arial" w:cs="Arial" w:eastAsia="Arial" w:hAnsi="Arial"/>
                <w:b/>
                <w:bCs/>
                <w:color w:val="DC2626"/>
                <w:sz w:val="22"/>
                <w:szCs w:val="22"/>
              </w:rPr>
              <w:t xml:space="preserve">CRITICAL</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'0 competitors in 5-mi radius' — false data</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Competitive analysis pipeline not connected</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4</w:t>
            </w:r>
          </w:p>
        </w:tc>
        <w:tc>
          <w:tcPr>
            <w:tcW w:type="dxa" w:w="12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tcPr>
          <w:p>
            <w:pPr>
              <w:jc w:val="center"/>
            </w:pPr>
            <w:r>
              <w:rPr>
                <w:rFonts w:ascii="Arial" w:cs="Arial" w:eastAsia="Arial" w:hAnsi="Arial"/>
                <w:b/>
                <w:bCs/>
                <w:color w:val="F59E0B"/>
                <w:sz w:val="22"/>
                <w:szCs w:val="22"/>
              </w:rPr>
              <w:t xml:space="preserve">HIGH</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Malformed title ('Business Plan: Location: Self Storage')</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Template variable replacement failed</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5</w:t>
            </w:r>
          </w:p>
        </w:tc>
        <w:tc>
          <w:tcPr>
            <w:tcW w:type="dxa" w:w="12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tcPr>
          <w:p>
            <w:pPr>
              <w:jc w:val="center"/>
            </w:pPr>
            <w:r>
              <w:rPr>
                <w:rFonts w:ascii="Arial" w:cs="Arial" w:eastAsia="Arial" w:hAnsi="Arial"/>
                <w:b/>
                <w:bCs/>
                <w:color w:val="F59E0B"/>
                <w:sz w:val="22"/>
                <w:szCs w:val="22"/>
              </w:rPr>
              <w:t xml:space="preserve">HIGH</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No source attribution for data claims</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Claude prompt lacks instruction to cite sources</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6</w:t>
            </w:r>
          </w:p>
        </w:tc>
        <w:tc>
          <w:tcPr>
            <w:tcW w:type="dxa" w:w="1200"/>
            <w:tcBorders>
              <w:top w:val="single" w:color="E2E8F0" w:sz="1"/>
              <w:left w:val="single" w:color="E2E8F0" w:sz="1"/>
              <w:bottom w:val="single" w:color="E2E8F0" w:sz="1"/>
              <w:right w:val="single" w:color="E2E8F0" w:sz="1"/>
            </w:tcBorders>
            <w:shd w:fill="FEF3C7" w:val="clear"/>
            <w:tcMar>
              <w:top w:type="dxa" w:w="100"/>
              <w:left w:type="dxa" w:w="120"/>
              <w:bottom w:type="dxa" w:w="100"/>
              <w:right w:type="dxa" w:w="120"/>
            </w:tcMar>
          </w:tcPr>
          <w:p>
            <w:pPr>
              <w:jc w:val="center"/>
            </w:pPr>
            <w:r>
              <w:rPr>
                <w:rFonts w:ascii="Arial" w:cs="Arial" w:eastAsia="Arial" w:hAnsi="Arial"/>
                <w:b/>
                <w:bCs/>
                <w:color w:val="F59E0B"/>
                <w:sz w:val="22"/>
                <w:szCs w:val="22"/>
              </w:rPr>
              <w:t xml:space="preserve">HIGH</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No maps or geographic visualizations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Map generation not wired to report output</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7</w:t>
            </w:r>
          </w:p>
        </w:tc>
        <w:tc>
          <w:tcPr>
            <w:tcW w:type="dxa" w:w="120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MEDIUM</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No proprietary formula scores (TAI, CWI, etc.)</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Formula calculations not integrated</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8</w:t>
            </w:r>
          </w:p>
        </w:tc>
        <w:tc>
          <w:tcPr>
            <w:tcW w:type="dxa" w:w="1200"/>
            <w:tcBorders>
              <w:top w:val="single" w:color="E2E8F0" w:sz="1"/>
              <w:left w:val="single" w:color="E2E8F0" w:sz="1"/>
              <w:bottom w:val="single" w:color="E2E8F0" w:sz="1"/>
              <w:right w:val="single" w:color="E2E8F0" w:sz="1"/>
            </w:tcBorders>
            <w:shd w:fill="DBEAFE"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MEDIUM</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No scraped signal evidence shown</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Signal data not passed to Claude prompt</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9</w:t>
            </w:r>
          </w:p>
        </w:tc>
        <w:tc>
          <w:tcPr>
            <w:tcW w:type="dxa" w:w="1200"/>
            <w:tcBorders>
              <w:top w:val="single" w:color="E2E8F0" w:sz="1"/>
              <w:left w:val="single" w:color="E2E8F0" w:sz="1"/>
              <w:bottom w:val="single" w:color="E2E8F0" w:sz="1"/>
              <w:right w:val="single" w:color="E2E8F0" w:sz="1"/>
            </w:tcBorders>
            <w:shd w:fill="DCFCE7" w:val="clear"/>
            <w:tcMar>
              <w:top w:type="dxa" w:w="100"/>
              <w:left w:type="dxa" w:w="120"/>
              <w:bottom w:type="dxa" w:w="100"/>
              <w:right w:type="dxa" w:w="120"/>
            </w:tcMar>
          </w:tcPr>
          <w:p>
            <w:pPr>
              <w:jc w:val="center"/>
            </w:pPr>
            <w:r>
              <w:rPr>
                <w:rFonts w:ascii="Arial" w:cs="Arial" w:eastAsia="Arial" w:hAnsi="Arial"/>
                <w:b/>
                <w:bCs/>
                <w:color w:val="16A34A"/>
                <w:sz w:val="22"/>
                <w:szCs w:val="22"/>
              </w:rPr>
              <w:t xml:space="preserve">LOW</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Generic boilerplate (Core Values, Vision)</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Claude lacks business-specific context</w:t>
            </w:r>
          </w:p>
        </w:tc>
      </w:tr>
    </w:tbl>
    <w:p>
      <w:pPr>
        <w:spacing w:after="300"/>
      </w:pPr>
    </w:p>
    <w:p>
      <w:pPr>
        <w:pStyle w:val="Heading1"/>
      </w:pPr>
      <w:r>
        <w:t xml:space="preserve">Fix 1: JSON Parsing &amp; Template Sanitization</w:t>
      </w:r>
    </w:p>
    <w:p>
      <w:pPr>
        <w:spacing w:after="100"/>
      </w:pPr>
      <w:r>
        <w:rPr>
          <w:b/>
          <w:bCs/>
          <w:color w:val="DC2626"/>
        </w:rPr>
        <w:t xml:space="preserve">Severity: CRITICAL</w:t>
      </w:r>
      <w:r>
        <w:t xml:space="preserve"> | </w:t>
      </w:r>
      <w:r>
        <w:rPr>
          <w:color w:val="64748B"/>
        </w:rPr>
        <w:t xml:space="preserve">Effort: 2-4 hours</w:t>
      </w:r>
    </w:p>
    <w:p>
      <w:pPr>
        <w:pStyle w:val="Heading2"/>
      </w:pPr>
      <w:r>
        <w:t xml:space="preserve">Problem</w:t>
      </w:r>
    </w:p>
    <w:p>
      <w:pPr>
        <w:spacing w:after="100"/>
      </w:pPr>
      <w:r>
        <w:t xml:space="preserve">The internal analysis object is being serialized directly into the document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Analysis: { "success": true, "city": "Miami", "business_description": "Self Storage ", "inferred_category": "specific_business", "geo_analysis": { "market_density": "low", "competition_lev...</w:t>
            </w:r>
          </w:p>
        </w:tc>
      </w:tr>
    </w:tbl>
    <w:p>
      <w:pPr>
        <w:spacing w:after="200"/>
      </w:pPr>
    </w:p>
    <w:p>
      <w:pPr>
        <w:pStyle w:val="Heading2"/>
      </w:pPr>
      <w:r>
        <w:t xml:space="preserve">Root Cause Analysis</w:t>
      </w:r>
    </w:p>
    <w:p>
      <w:pPr>
        <w:pStyle w:val="ListParagraph"/>
        <w:numPr>
          <w:ilvl w:val="0"/>
          <w:numId w:val="3"/>
        </w:numPr>
      </w:pPr>
      <w:r>
        <w:rPr>
          <w:b/>
          <w:bCs/>
        </w:rPr>
        <w:t xml:space="preserve">Likely location: </w:t>
      </w:r>
      <w:r>
        <w:t xml:space="preserve">report_generator.py or business_plan_service.py</w:t>
      </w:r>
    </w:p>
    <w:p>
      <w:pPr>
        <w:pStyle w:val="ListParagraph"/>
        <w:numPr>
          <w:ilvl w:val="0"/>
          <w:numId w:val="3"/>
        </w:numPr>
      </w:pPr>
      <w:r>
        <w:rPr>
          <w:b/>
          <w:bCs/>
        </w:rPr>
        <w:t xml:space="preserve">Pattern: </w:t>
      </w:r>
      <w:r>
        <w:t xml:space="preserve">Template string interpolation without JSON.parse() or object extraction</w:t>
      </w:r>
    </w:p>
    <w:p>
      <w:pPr>
        <w:pStyle w:val="ListParagraph"/>
        <w:numPr>
          <w:ilvl w:val="0"/>
          <w:numId w:val="3"/>
        </w:numPr>
      </w:pPr>
      <w:r>
        <w:rPr>
          <w:b/>
          <w:bCs/>
        </w:rPr>
        <w:t xml:space="preserve">Truncation: </w:t>
      </w:r>
      <w:r>
        <w:t xml:space="preserve">Suggests a VARCHAR or TEXT field length limit, or a rendering buffer overflow</w:t>
      </w:r>
    </w:p>
    <w:p>
      <w:pPr>
        <w:spacing w:after="200"/>
      </w:pPr>
    </w:p>
    <w:p>
      <w:pPr>
        <w:pStyle w:val="Heading2"/>
      </w:pPr>
      <w:r>
        <w:t xml:space="preserve">Fix Implementation</w:t>
      </w:r>
    </w:p>
    <w:p>
      <w:pPr>
        <w:spacing w:after="100"/>
      </w:pPr>
      <w:r>
        <w:rPr>
          <w:b/>
          <w:bCs/>
        </w:rPr>
        <w:t xml:space="preserve">Step 1: </w:t>
      </w:r>
      <w:r>
        <w:t xml:space="preserve">Locate where analysis object is passed to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FIND: Where is the analysis dict being converted to string?
# Search codebase for: json.dumps(analysis) or str(analysis) or f"{analysis}"</w:t>
            </w:r>
          </w:p>
        </w:tc>
      </w:tr>
    </w:tbl>
    <w:p>
      <w:pPr>
        <w:spacing w:after="100"/>
      </w:pPr>
    </w:p>
    <w:p>
      <w:pPr>
        <w:spacing w:after="100"/>
      </w:pPr>
      <w:r>
        <w:rPr>
          <w:b/>
          <w:bCs/>
        </w:rPr>
        <w:t xml:space="preserve">Step 2: </w:t>
      </w:r>
      <w:r>
        <w:t xml:space="preserve">Replace raw serialization with structured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BEFORE (broken):
title = f"Business Plan: {analysis}"
# AFTER (fixed):
city = analysis.get('city', 'Unknown')
business = analysis.get('business_description', 'Business').strip()
title = f"Business Plan: {business} in {city}"</w:t>
            </w:r>
          </w:p>
        </w:tc>
      </w:tr>
    </w:tbl>
    <w:p>
      <w:pPr>
        <w:spacing w:after="100"/>
      </w:pPr>
    </w:p>
    <w:p>
      <w:pPr>
        <w:spacing w:after="100"/>
      </w:pPr>
      <w:r>
        <w:rPr>
          <w:b/>
          <w:bCs/>
        </w:rPr>
        <w:t xml:space="preserve">Step 3: </w:t>
      </w:r>
      <w:r>
        <w:t xml:space="preserve">Add validation to prevent raw objects in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def sanitize_template_field(value):
    """Prevent raw dicts/lists from reaching templates"""
    if isinstance(value, (dict, list)):
        raise ValueError(f"Cannot use raw {type(value)} in template field")
    return str(value).strip()</w:t>
            </w:r>
          </w:p>
        </w:tc>
      </w:tr>
    </w:tbl>
    <w:p>
      <w:pPr>
        <w:spacing w:after="200"/>
      </w:pPr>
    </w:p>
    <w:p>
      <w:pPr>
        <w:pStyle w:val="Heading2"/>
      </w:pPr>
      <w:r>
        <w:t xml:space="preserve">Verification</w:t>
      </w:r>
    </w:p>
    <w:p>
      <w:pPr>
        <w:pStyle w:val="ListParagraph"/>
        <w:numPr>
          <w:ilvl w:val="0"/>
          <w:numId w:val="2"/>
        </w:numPr>
      </w:pPr>
      <w:r>
        <w:t xml:space="preserve">Generate test report with same input</w:t>
      </w:r>
    </w:p>
    <w:p>
      <w:pPr>
        <w:pStyle w:val="ListParagraph"/>
        <w:numPr>
          <w:ilvl w:val="0"/>
          <w:numId w:val="2"/>
        </w:numPr>
      </w:pPr>
      <w:r>
        <w:t xml:space="preserve">Grep output PDF for '{' and '}' characters in header</w:t>
      </w:r>
    </w:p>
    <w:p>
      <w:pPr>
        <w:pStyle w:val="ListParagraph"/>
        <w:numPr>
          <w:ilvl w:val="0"/>
          <w:numId w:val="2"/>
        </w:numPr>
      </w:pPr>
      <w:r>
        <w:t xml:space="preserve">Verify title renders as 'Business Plan: Self Storage in Miami'</w:t>
      </w:r>
    </w:p>
    <w:p>
      <w:r>
        <w:br w:type="page"/>
      </w:r>
    </w:p>
    <w:p>
      <w:pPr>
        <w:pStyle w:val="Heading1"/>
      </w:pPr>
      <w:r>
        <w:t xml:space="preserve">Fix 2: Connect Data Enrichment Pipeline</w:t>
      </w:r>
    </w:p>
    <w:p>
      <w:pPr>
        <w:spacing w:after="100"/>
      </w:pPr>
      <w:r>
        <w:rPr>
          <w:b/>
          <w:bCs/>
          <w:color w:val="DC2626"/>
        </w:rPr>
        <w:t xml:space="preserve">Severity: CRITICAL</w:t>
      </w:r>
      <w:r>
        <w:t xml:space="preserve"> | </w:t>
      </w:r>
      <w:r>
        <w:rPr>
          <w:color w:val="64748B"/>
        </w:rPr>
        <w:t xml:space="preserve">Effort: 1-2 days</w:t>
      </w:r>
    </w:p>
    <w:p>
      <w:pPr>
        <w:pStyle w:val="Heading2"/>
      </w:pPr>
      <w:r>
        <w:t xml:space="preserve">Problem</w:t>
      </w:r>
    </w:p>
    <w:p>
      <w:pPr>
        <w:spacing w:after="200"/>
      </w:pPr>
      <w:r>
        <w:t xml:space="preserve">The report claims '0 competitors in 5-mile radius' for self-storage in Miami — a market that is demonstrably saturated. The data enrichment services exist (ReportDataService, WebEnrichmentService, competitive_density table) but are not being called during report generation.</w:t>
      </w:r>
    </w:p>
    <w:p>
      <w:pPr>
        <w:pStyle w:val="Heading2"/>
      </w:pPr>
      <w:r>
        <w:t xml:space="preserve">Current Architecture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User Request → Claude Prompt (no data) → Claude Generates (hallucinated data) → PDF Output</w:t>
            </w:r>
          </w:p>
        </w:tc>
      </w:tr>
    </w:tbl>
    <w:p>
      <w:pPr>
        <w:spacing w:after="200"/>
      </w:pPr>
    </w:p>
    <w:p>
      <w:pPr>
        <w:pStyle w:val="Heading2"/>
      </w:pPr>
      <w:r>
        <w:t xml:space="preserve">Target Architecture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User Request
    ↓
ReportDataService.collect()
    ├── Census API → Demographics
    ├── PostGIS → Geographic boundaries
    ├── Google Maps Scraper → Competitors
    ├── OppGrid Signals DB → Demand signals
    └── Formula Engine → TAI, CWI, DVS, etc.
    ↓
WebEnrichmentService.enrich()
    ├── SerpAPI → Industry trends
    ├── News search → Recent developments
    └── Competitor websites → Pricing, features
    ↓
Structured Data Object
    ↓
Claude Prompt (with full context)
    ↓
Claude Generates (data-driven content)
    ↓
PDF Output with Maps</w:t>
            </w:r>
          </w:p>
        </w:tc>
      </w:tr>
    </w:tbl>
    <w:p>
      <w:pPr>
        <w:spacing w:after="200"/>
      </w:pPr>
    </w:p>
    <w:p>
      <w:pPr>
        <w:pStyle w:val="Heading2"/>
      </w:pPr>
      <w:r>
        <w:t xml:space="preserve">Implementation Steps</w:t>
      </w:r>
    </w:p>
    <w:p>
      <w:pPr>
        <w:pStyle w:val="Heading3"/>
      </w:pPr>
      <w:r>
        <w:t xml:space="preserve">Step 1: Create ReportContext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models/report_context.py
from dataclasses import dataclass
from typing import List, Dict, Optional
@dataclass
class CompetitorData:
    name: str
    address: str
    rating: float
    review_count: int
    distance_miles: float
    pricing: Optional[str] = None
@dataclass
class DemographicData:
    population: int
    median_income: float
    age_25_44_pct: float
    growth_rate_yoy: float
    source: str  # e.g., 'Census ACS 5-Year 2024'
@dataclass
class FormulaScores:
    tai: float  # Traffic Anomaly Index
    cwi: float  # Competitive Whitespace Index
    dvs: float  # Demand Velocity Score
    wmm: float  # Wealth Migration Momentum
    cls: float  # Composite Location Score
@dataclass
class ReportContext:
    business_type: str
    city: str
    state: str
    coordinates: tuple
    competitors: List[CompetitorData]
    demographics: DemographicData
    signals: List[Dict]  # Scraped demand signals
    formula_scores: FormulaScores
    web_research: Dict  # Industry trends, news
    generated_at: str</w:t>
            </w:r>
          </w:p>
        </w:tc>
      </w:tr>
    </w:tbl>
    <w:p>
      <w:pPr>
        <w:spacing w:after="200"/>
      </w:pPr>
    </w:p>
    <w:p>
      <w:pPr>
        <w:pStyle w:val="Heading3"/>
      </w:pPr>
      <w:r>
        <w:t xml:space="preserve">Step 2: Wire ReportDataService to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services/report_generator.py
async def generate_business_plan(request: ReportRequest) -&gt; bytes:
    # 1. Collect all data BEFORE calling Claude
    context = await ReportDataService.collect(
        business_type=request.business_type,
        city=request.city,
        state=request.state,
        radius_miles=5
    )
    # 2. Enrich with web research
    context.web_research = await WebEnrichmentService.enrich(
        business_type=request.business_type,
        city=request.city
    )
    # 3. Calculate proprietary formulas
    context.formula_scores = await FormulaEngine.calculate(
        coordinates=context.coordinates,
        competitors=context.competitors,
        signals=context.signals
    )
    # 4. Generate maps
    maps = await MapGenerator.create_report_maps(context)
    # 5. NOW call Claude with full context
    content = await generate_with_claude(context, maps)
    # 6. Render to PDF
    return render_pdf(content, maps)</w:t>
            </w:r>
          </w:p>
        </w:tc>
      </w:tr>
    </w:tbl>
    <w:p>
      <w:pPr>
        <w:spacing w:after="200"/>
      </w:pPr>
    </w:p>
    <w:p>
      <w:pPr>
        <w:pStyle w:val="Heading3"/>
      </w:pPr>
      <w:r>
        <w:t xml:space="preserve">Step 3: Update Claude Prompt Template</w:t>
      </w:r>
    </w:p>
    <w:p>
      <w:pPr>
        <w:spacing w:after="100"/>
      </w:pPr>
      <w:r>
        <w:t xml:space="preserve">The Claude prompt must receive structured data, not generate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BUSINESS_PLAN_PROMPT = """
You are a business analyst creating a professional business plan.
## CONTEXT DATA (USE THIS — DO NOT INVENT DATA)
Business: {business_type} in {city}, {state}
### Competitor Analysis (Real Data)
{competitor_table}
Total competitors within 5 miles: {competitor_count}
Average competitor rating: {avg_rating}
### Demographics (Census {census_year})
Population (5-mi radius): {population:,}
Median Household Income: ${median_income:,}
Age 25-44 Percentage: {age_25_44_pct}%
Population Growth YoY: {growth_rate}%
Source: {demographics_source}
### OppGrid Proprietary Scores
Traffic Anomaly Index (TAI): {tai} — {tai_interpretation}
Competitive Whitespace Index (CWI): {cwi} — {cwi_interpretation}
Demand Velocity Score (DVS): {dvs} — {dvs_interpretation}
Composite Location Score: {cls}/100
### Demand Signals ({signal_count} signals detected)
{signal_summary}
### Industry Research
{web_research_summary}
## INSTRUCTIONS
1. Use ONLY the data provided above — do not invent statistics
2. Cite data sources inline (e.g., 'According to Census ACS 2024...')
3. Reference specific competitors by name when relevant
4. Interpret the proprietary scores to explain market opportunity
5. Include risk factors based on competitive density
Generate the business plan:
"""</w:t>
            </w:r>
          </w:p>
        </w:tc>
      </w:tr>
    </w:tbl>
    <w:p>
      <w:pPr>
        <w:spacing w:after="200"/>
      </w:pPr>
    </w:p>
    <w:p>
      <w:pPr>
        <w:pStyle w:val="Heading2"/>
      </w:pPr>
      <w:r>
        <w:t xml:space="preserve">Verification</w:t>
      </w:r>
    </w:p>
    <w:p>
      <w:pPr>
        <w:pStyle w:val="ListParagraph"/>
        <w:numPr>
          <w:ilvl w:val="0"/>
          <w:numId w:val="2"/>
        </w:numPr>
      </w:pPr>
      <w:r>
        <w:t xml:space="preserve">Generate report for 'Self Storage in Miami'</w:t>
      </w:r>
    </w:p>
    <w:p>
      <w:pPr>
        <w:pStyle w:val="ListParagraph"/>
        <w:numPr>
          <w:ilvl w:val="0"/>
          <w:numId w:val="2"/>
        </w:numPr>
      </w:pPr>
      <w:r>
        <w:t xml:space="preserve">Verify competitor count is realistic (should be 20+ for Miami storage)</w:t>
      </w:r>
    </w:p>
    <w:p>
      <w:pPr>
        <w:pStyle w:val="ListParagraph"/>
        <w:numPr>
          <w:ilvl w:val="0"/>
          <w:numId w:val="2"/>
        </w:numPr>
      </w:pPr>
      <w:r>
        <w:t xml:space="preserve">Verify data sources are cited inline</w:t>
      </w:r>
    </w:p>
    <w:p>
      <w:pPr>
        <w:pStyle w:val="ListParagraph"/>
        <w:numPr>
          <w:ilvl w:val="0"/>
          <w:numId w:val="2"/>
        </w:numPr>
      </w:pPr>
      <w:r>
        <w:t xml:space="preserve">Verify proprietary scores appear with interpretations</w:t>
      </w:r>
    </w:p>
    <w:p>
      <w:r>
        <w:br w:type="page"/>
      </w:r>
    </w:p>
    <w:p>
      <w:pPr>
        <w:pStyle w:val="Heading1"/>
      </w:pPr>
      <w:r>
        <w:t xml:space="preserve">Fix 3: Map Integration</w:t>
      </w:r>
    </w:p>
    <w:p>
      <w:pPr>
        <w:spacing w:after="100"/>
      </w:pPr>
      <w:r>
        <w:rPr>
          <w:b/>
          <w:bCs/>
          <w:color w:val="F59E0B"/>
        </w:rPr>
        <w:t xml:space="preserve">Severity: HIGH</w:t>
      </w:r>
      <w:r>
        <w:t xml:space="preserve"> | </w:t>
      </w:r>
      <w:r>
        <w:rPr>
          <w:color w:val="64748B"/>
        </w:rPr>
        <w:t xml:space="preserve">Effort: 3-5 days</w:t>
      </w:r>
    </w:p>
    <w:p>
      <w:pPr>
        <w:pStyle w:val="Heading2"/>
      </w:pPr>
      <w:r>
        <w:t xml:space="preserve">Problem</w:t>
      </w:r>
    </w:p>
    <w:p>
      <w:pPr>
        <w:spacing w:after="200"/>
      </w:pPr>
      <w:r>
        <w:t xml:space="preserve">Business Plan reports have zero maps despite OppGrid positioning geographic intelligence as a core differentiator. The mapping infrastructure exists (Leaflet, PostGIS, Mapbox) but isn't wired to report generation.</w:t>
      </w:r>
    </w:p>
    <w:p>
      <w:pPr>
        <w:pStyle w:val="Heading2"/>
      </w:pPr>
      <w:r>
        <w:t xml:space="preserve">Maps to Include in Business Plan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Map</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Content</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Placement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Market Overview</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City/metro with opportunity zones highlighted</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Executive Summary section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Competitive Density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Competitor pins with 1mi/3mi/5mi radius rings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Market Analysis section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Demographic Choropleth</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Income levels by census tract</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Target Customer section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TAI Overlay (if purchased)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Emerging vs. declining zones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Location Strategy section</w:t>
            </w:r>
          </w:p>
        </w:tc>
      </w:tr>
    </w:tbl>
    <w:p>
      <w:pPr>
        <w:spacing w:after="200"/>
      </w:pPr>
    </w:p>
    <w:p>
      <w:pPr>
        <w:pStyle w:val="Heading2"/>
      </w:pPr>
      <w:r>
        <w:t xml:space="preserve">Implementation</w:t>
      </w:r>
    </w:p>
    <w:p>
      <w:pPr>
        <w:pStyle w:val="Heading3"/>
      </w:pPr>
      <w:r>
        <w:t xml:space="preserve">Step 1: Create MapGenerator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services/map_generator.py
import mapbox
from PIL import Image
import io
class MapGenerator:
    @staticmethod
    async def create_competitive_map(
        center: tuple,
        competitors: List[CompetitorData],
        radius_miles: int = 5
    ) -&gt; bytes:
        """
        Generate static PNG of competitive density map.
        Returns bytes for PDF embedding.
        """
        # Build GeoJSON for competitors
        features = []
        for c in competitors:
            features.append({
                'type': 'Feature',
                'geometry': {'type': 'Point', 'coordinates': [c.lng, c.lat]},
                'properties': {
                    'name': c.name,
                    'rating': c.rating,
                    'marker-color': rating_to_color(c.rating)
                }
            })
        # Generate via Mapbox Static Images API
        url = build_mapbox_static_url(
            center=center,
            zoom=12,
            width=800,
            height=500,
            geojson=features,
            overlays=['radius_rings']
        )
        response = await httpx.get(url)
        return response.content</w:t>
            </w:r>
          </w:p>
        </w:tc>
      </w:tr>
    </w:tbl>
    <w:p>
      <w:pPr>
        <w:spacing w:after="200"/>
      </w:pPr>
    </w:p>
    <w:p>
      <w:pPr>
        <w:pStyle w:val="Heading3"/>
      </w:pPr>
      <w:r>
        <w:t xml:space="preserve">Step 2: Embed Maps in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services/pdf_renderer.py
from reportlab.lib.utils import ImageReader
def embed_map(canvas, map_bytes, x, y, width, height):
    """Embed map image into PDF at specified position"""
    img = ImageReader(io.BytesIO(map_bytes))
    canvas.drawImage(img, x, y, width, height)
def render_business_plan_pdf(content, maps):
    # ... existing PDF setup ...
    # Add competitive map after Market Analysis heading
    if maps.get('competitive'):
        embed_map(
            canvas,
            maps['competitive'],
            x=72, y=400,  # 1 inch from left, positioned appropriately
            width=468, height=300  # 6.5 x ~4 inches
        )
        canvas.drawString(72, 390, 'Figure 1: Competitive Density Map')
        canvas.drawString(72, 375, f'Source: Google Maps, {len(competitors)} competitors within 5 miles')</w:t>
            </w:r>
          </w:p>
        </w:tc>
      </w:tr>
    </w:tbl>
    <w:p>
      <w:pPr>
        <w:spacing w:after="200"/>
      </w:pPr>
    </w:p>
    <w:p>
      <w:pPr>
        <w:pStyle w:val="Heading2"/>
      </w:pPr>
      <w:r>
        <w:t xml:space="preserve">Verification</w:t>
      </w:r>
    </w:p>
    <w:p>
      <w:pPr>
        <w:pStyle w:val="ListParagraph"/>
        <w:numPr>
          <w:ilvl w:val="0"/>
          <w:numId w:val="2"/>
        </w:numPr>
      </w:pPr>
      <w:r>
        <w:t xml:space="preserve">Generate report and verify at least 2 maps appear</w:t>
      </w:r>
    </w:p>
    <w:p>
      <w:pPr>
        <w:pStyle w:val="ListParagraph"/>
        <w:numPr>
          <w:ilvl w:val="0"/>
          <w:numId w:val="2"/>
        </w:numPr>
      </w:pPr>
      <w:r>
        <w:t xml:space="preserve">Verify maps show real competitor locations</w:t>
      </w:r>
    </w:p>
    <w:p>
      <w:pPr>
        <w:pStyle w:val="ListParagraph"/>
        <w:numPr>
          <w:ilvl w:val="0"/>
          <w:numId w:val="2"/>
        </w:numPr>
      </w:pPr>
      <w:r>
        <w:t xml:space="preserve">Verify figure captions cite data source</w:t>
      </w:r>
    </w:p>
    <w:p>
      <w:r>
        <w:br w:type="page"/>
      </w:r>
    </w:p>
    <w:p>
      <w:pPr>
        <w:pStyle w:val="Heading1"/>
      </w:pPr>
      <w:r>
        <w:t xml:space="preserve">Fix 4: Source Attribution System</w:t>
      </w:r>
    </w:p>
    <w:p>
      <w:pPr>
        <w:spacing w:after="100"/>
      </w:pPr>
      <w:r>
        <w:rPr>
          <w:b/>
          <w:bCs/>
          <w:color w:val="F59E0B"/>
        </w:rPr>
        <w:t xml:space="preserve">Severity: HIGH</w:t>
      </w:r>
      <w:r>
        <w:t xml:space="preserve"> | </w:t>
      </w:r>
      <w:r>
        <w:rPr>
          <w:color w:val="64748B"/>
        </w:rPr>
        <w:t xml:space="preserve">Effort: 4-8 hours</w:t>
      </w:r>
    </w:p>
    <w:p>
      <w:pPr>
        <w:pStyle w:val="Heading2"/>
      </w:pPr>
      <w:r>
        <w:t xml:space="preserve">Problem</w:t>
      </w:r>
    </w:p>
    <w:p>
      <w:pPr>
        <w:spacing w:after="200"/>
      </w:pPr>
      <w:r>
        <w:t xml:space="preserve">The report states facts without attribution ('Median Income $55,000', 'Population Growth +5% YoY'), which undermines credibility. Users can't verify the data or trust its recency.</w:t>
      </w:r>
    </w:p>
    <w:p>
      <w:pPr>
        <w:pStyle w:val="Heading2"/>
      </w:pPr>
      <w:r>
        <w:t xml:space="preserve">Attribution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Data Type</w:t>
            </w:r>
          </w:p>
        </w:tc>
        <w:tc>
          <w:tcPr>
            <w:tcW w:type="dxa" w:w="32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32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Citation Format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Demographics</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Census ACS 5-Year</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'(Census ACS 2020-2024)'</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Population</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Census Population Estimates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'(Census PEP 2024)'</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Competitors</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Google Maps Scraper</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'(Google Maps, scraped Apr 2026)'</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Foot Traffic</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Google Popular Times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'(Google Popular Times)'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Demand Signals</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OppGrid Scrapers</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'(OppGrid Signal Database, N=47)'</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Industry Data</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Web Research</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'(IBISWorld 2025)' or specific URL</w:t>
            </w:r>
          </w:p>
        </w:tc>
      </w:tr>
    </w:tbl>
    <w:p>
      <w:pPr>
        <w:spacing w:after="200"/>
      </w:pPr>
    </w:p>
    <w:p>
      <w:pPr>
        <w:pStyle w:val="Heading2"/>
      </w:pPr>
      <w:r>
        <w:t xml:space="preserve">Implementation</w:t>
      </w:r>
    </w:p>
    <w:p>
      <w:pPr>
        <w:pStyle w:val="Heading3"/>
      </w:pPr>
      <w:r>
        <w:t xml:space="preserve">Step 1: Add Source Metadata to Data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@dataclass
class DataPoint:
    value: Any
    source: str
    retrieved_at: datetime
    def with_citation(self) -&gt; str:
        return f"{self.value} ({self.source})"</w:t>
            </w:r>
          </w:p>
        </w:tc>
      </w:tr>
    </w:tbl>
    <w:p>
      <w:pPr>
        <w:spacing w:after="100"/>
      </w:pPr>
    </w:p>
    <w:p>
      <w:pPr>
        <w:pStyle w:val="Heading3"/>
      </w:pPr>
      <w:r>
        <w:t xml:space="preserve">Step 2: Update Claude Prompt to Require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CITATION REQUIREMENTS
- Every statistic MUST include inline source attribution
- Format: 'The median income is $55,000 (Census ACS 2024)'
- Competitor data: 'There are 23 competitors within 5 miles (Google Maps, Apr 2026)'
- Do NOT state facts without attribution</w:t>
            </w:r>
          </w:p>
        </w:tc>
      </w:tr>
    </w:tbl>
    <w:p>
      <w:pPr>
        <w:spacing w:after="100"/>
      </w:pPr>
    </w:p>
    <w:p>
      <w:pPr>
        <w:pStyle w:val="Heading3"/>
      </w:pPr>
      <w:r>
        <w:t xml:space="preserve">Step 3: Add Sources Section to Report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Data Sources
- Demographic data: U.S. Census Bureau, American Community Survey 5-Year Estimates (2020-2024)
- Competitor data: Google Maps Places API, scraped April 10, 2026
- Demand signals: OppGrid proprietary database (Reddit, Yelp, Google Reviews)
- Industry research: IBISWorld, Statista, company filings
- Foot traffic: Google Popular Times via Places API</w:t>
            </w:r>
          </w:p>
        </w:tc>
      </w:tr>
    </w:tbl>
    <w:p>
      <w:pPr>
        <w:spacing w:after="200"/>
      </w:pPr>
    </w:p>
    <w:p>
      <w:r>
        <w:br w:type="page"/>
      </w:r>
    </w:p>
    <w:p>
      <w:pPr>
        <w:pStyle w:val="Heading1"/>
      </w:pPr>
      <w:r>
        <w:t xml:space="preserve">Fix 5: Proprietary Formula Integration</w:t>
      </w:r>
    </w:p>
    <w:p>
      <w:pPr>
        <w:spacing w:after="100"/>
      </w:pPr>
      <w:r>
        <w:rPr>
          <w:b/>
          <w:bCs/>
          <w:color w:val="2563EB"/>
        </w:rPr>
        <w:t xml:space="preserve">Severity: MEDIUM</w:t>
      </w:r>
      <w:r>
        <w:t xml:space="preserve"> | </w:t>
      </w:r>
      <w:r>
        <w:rPr>
          <w:color w:val="64748B"/>
        </w:rPr>
        <w:t xml:space="preserve">Effort: 2-3 days</w:t>
      </w:r>
    </w:p>
    <w:p>
      <w:pPr>
        <w:pStyle w:val="Heading2"/>
      </w:pPr>
      <w:r>
        <w:t xml:space="preserve">Problem</w:t>
      </w:r>
    </w:p>
    <w:p>
      <w:pPr>
        <w:spacing w:after="200"/>
      </w:pPr>
      <w:r>
        <w:t xml:space="preserve">The report shows a 'White Space Score: 90' but doesn't explain the calculation. None of the 8 proprietary formulas (TAI, CWI, DVS, etc.) appear in the output, missing the key differentiator.</w:t>
      </w:r>
    </w:p>
    <w:p>
      <w:pPr>
        <w:pStyle w:val="Heading2"/>
      </w:pPr>
      <w:r>
        <w:t xml:space="preserve">Formulas to Calculate Per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80"/>
        <w:gridCol w:w="2080"/>
      </w:tblGrid>
      <w:tr>
        <w:tc>
          <w:tcPr>
            <w:tcW w:type="dxa" w:w="12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ID</w:t>
            </w:r>
          </w:p>
        </w:tc>
        <w:tc>
          <w:tcPr>
            <w:tcW w:type="dxa" w:w="40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Formula</w:t>
            </w:r>
          </w:p>
        </w:tc>
        <w:tc>
          <w:tcPr>
            <w:tcW w:type="dxa" w:w="20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Data Required</w:t>
            </w:r>
          </w:p>
        </w:tc>
        <w:tc>
          <w:tcPr>
            <w:tcW w:type="dxa" w:w="208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Status</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TAI</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(Google Traffic - DOT Baseline) / DOT Baseline</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Traffic APIs</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New source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CWI</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(Signals × Quality) / (Competitors + 1)</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Signals DB + Scrapers</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 Ready</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DVS</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(Signals Now - Signals 3mo Ago) / 3mo Ago × 100</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Signals DB</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Ready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DSI</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(Demo % Now - 5yr Ago) / 5yr Ago × 100</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Census ACS</w:t>
            </w:r>
          </w:p>
        </w:tc>
        <w:tc>
          <w:tcPr>
            <w:tcW w:type="dxa" w:w="20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 Ready</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CLS</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Weighted composite of all formulas</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All above</w:t>
            </w:r>
          </w:p>
        </w:tc>
        <w:tc>
          <w:tcPr>
            <w:tcW w:type="dxa" w:w="208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Ready</w:t>
            </w:r>
          </w:p>
        </w:tc>
      </w:tr>
    </w:tbl>
    <w:p>
      <w:pPr>
        <w:spacing w:after="200"/>
      </w:pPr>
    </w:p>
    <w:p>
      <w:pPr>
        <w:pStyle w:val="Heading2"/>
      </w:pPr>
      <w:r>
        <w:t xml:space="preserve">Implementation</w:t>
      </w:r>
    </w:p>
    <w:p>
      <w:pPr>
        <w:pStyle w:val="Heading3"/>
      </w:pPr>
      <w:r>
        <w:t xml:space="preserve">Step 1: Create FormulaEngine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services/formula_engine.py
class FormulaEngine:
    @staticmethod
    def calculate_cwi(signals: List[Dict], competitors: List[CompetitorData]) -&gt; float:
        """Competitive Whitespace Index"""
        if not signals:
            return 0.0
        signal_quality_sum = sum(s.get('quality_score', 0.5) for s in signals)
        weighted_signals = len(signals) * (signal_quality_sum / len(signals))
        return weighted_signals / (len(competitors) + 1)
    @staticmethod
    def calculate_dvs(signals: List[Dict]) -&gt; float:
        """Demand Velocity Score"""
        now = datetime.now()
        three_months_ago = now - timedelta(days=90)
        recent = len([s for s in signals if s['discovered_at'] &gt; three_months_ago])
        older = len([s for s in signals if s['discovered_at'] &lt;= three_months_ago])
        if older == 0:
            return 100.0 if recent &gt; 0 else 0.0
        return ((recent - older) / older) * 100
    @staticmethod
    def calculate_cls(tai, cwi, dvs, wmm, bfv, ati, fmw, dsi) -&gt; float:
        """Composite Location Score (0-100)"""
        return (
            tai * 0.15 +
            cwi * 0.20 +  # Highest weight
            dvs * 0.15 +
            wmm * 0.15 +
            bfv * 0.10 +
            ati * 0.10 +
            fmw * 0.05 +
            dsi * 0.10
        )</w:t>
            </w:r>
          </w:p>
        </w:tc>
      </w:tr>
    </w:tbl>
    <w:p>
      <w:pPr>
        <w:spacing w:after="200"/>
      </w:pPr>
    </w:p>
    <w:p>
      <w:pPr>
        <w:pStyle w:val="Heading3"/>
      </w:pPr>
      <w:r>
        <w:t xml:space="preserve">Step 2: Add Score Interpretation to Claude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OppGrid Proprietary Scores
Competitive Whitespace Index (CWI): {cwi:.1f}
- Interpretation: {cwi_interp}
- What it means: {cwi &gt; 10: 'Wide open market', cwi 3-10: 'Opportunity exists', cwi &lt; 3: 'Saturated'}
Demand Velocity Score (DVS): {dvs:.1f}%
- Interpretation: {dvs_interp}
- What it means: {dvs &gt; 50: 'Rapidly emerging', dvs 10-50: 'Growing', dvs &lt; 10: 'Mature/flat'}
Composite Location Score: {cls:.0f}/100
- Ranking: {cls &gt; 80: 'Excellent', cls 60-80: 'Good', cls &lt; 60: 'Challenging'}</w:t>
            </w:r>
          </w:p>
        </w:tc>
      </w:tr>
    </w:tbl>
    <w:p>
      <w:pPr>
        <w:spacing w:after="200"/>
      </w:pPr>
    </w:p>
    <w:p>
      <w:r>
        <w:br w:type="page"/>
      </w:r>
    </w:p>
    <w:p>
      <w:pPr>
        <w:pStyle w:val="Heading1"/>
      </w:pPr>
      <w:r>
        <w:t xml:space="preserve">Fix 6: Demand Signal Evidence</w:t>
      </w:r>
    </w:p>
    <w:p>
      <w:pPr>
        <w:spacing w:after="100"/>
      </w:pPr>
      <w:r>
        <w:rPr>
          <w:b/>
          <w:bCs/>
          <w:color w:val="2563EB"/>
        </w:rPr>
        <w:t xml:space="preserve">Severity: MEDIUM</w:t>
      </w:r>
      <w:r>
        <w:t xml:space="preserve"> | </w:t>
      </w:r>
      <w:r>
        <w:rPr>
          <w:color w:val="64748B"/>
        </w:rPr>
        <w:t xml:space="preserve">Effort: 1 day</w:t>
      </w:r>
    </w:p>
    <w:p>
      <w:pPr>
        <w:pStyle w:val="Heading2"/>
      </w:pPr>
      <w:r>
        <w:t xml:space="preserve">Problem</w:t>
      </w:r>
    </w:p>
    <w:p>
      <w:pPr>
        <w:spacing w:after="200"/>
      </w:pPr>
      <w:r>
        <w:t xml:space="preserve">The report doesn't show WHY this opportunity was identified. OppGrid's value proposition is surfacing opportunities from consumer signals, but the evidence isn't presented to the user.</w:t>
      </w:r>
    </w:p>
    <w:p>
      <w:pPr>
        <w:pStyle w:val="Heading2"/>
      </w:pPr>
      <w:r>
        <w:t xml:space="preserve">Signal Evidence to Include</w:t>
      </w:r>
    </w:p>
    <w:p>
      <w:pPr>
        <w:pStyle w:val="ListParagraph"/>
        <w:numPr>
          <w:ilvl w:val="0"/>
          <w:numId w:val="2"/>
        </w:numPr>
      </w:pPr>
      <w:r>
        <w:rPr>
          <w:b/>
          <w:bCs/>
        </w:rPr>
        <w:t xml:space="preserve">Signal count: </w:t>
      </w:r>
      <w:r>
        <w:t xml:space="preserve">'47 demand signals detected in Miami for self-storage'</w:t>
      </w:r>
    </w:p>
    <w:p>
      <w:pPr>
        <w:pStyle w:val="ListParagraph"/>
        <w:numPr>
          <w:ilvl w:val="0"/>
          <w:numId w:val="2"/>
        </w:numPr>
      </w:pPr>
      <w:r>
        <w:rPr>
          <w:b/>
          <w:bCs/>
        </w:rPr>
        <w:t xml:space="preserve">Signal sources: </w:t>
      </w:r>
      <w:r>
        <w:t xml:space="preserve">'Reddit (23), Google Reviews (15), Yelp (9)'</w:t>
      </w:r>
    </w:p>
    <w:p>
      <w:pPr>
        <w:pStyle w:val="ListParagraph"/>
        <w:numPr>
          <w:ilvl w:val="0"/>
          <w:numId w:val="2"/>
        </w:numPr>
      </w:pPr>
      <w:r>
        <w:rPr>
          <w:b/>
          <w:bCs/>
        </w:rPr>
        <w:t xml:space="preserve">Top themes: </w:t>
      </w:r>
      <w:r>
        <w:t xml:space="preserve">'Climate control concerns (34%), pricing complaints (28%), accessibility issues (22%)'</w:t>
      </w:r>
    </w:p>
    <w:p>
      <w:pPr>
        <w:pStyle w:val="ListParagraph"/>
        <w:numPr>
          <w:ilvl w:val="0"/>
          <w:numId w:val="2"/>
        </w:numPr>
      </w:pPr>
      <w:r>
        <w:rPr>
          <w:b/>
          <w:bCs/>
        </w:rPr>
        <w:t xml:space="preserve">Example signals (anonymized): </w:t>
      </w:r>
      <w:r>
        <w:t xml:space="preserve">2-3 representative quotes showing real demand</w:t>
      </w:r>
    </w:p>
    <w:p>
      <w:pPr>
        <w:pStyle w:val="ListParagraph"/>
        <w:numPr>
          <w:ilvl w:val="0"/>
          <w:numId w:val="2"/>
        </w:numPr>
      </w:pPr>
      <w:r>
        <w:rPr>
          <w:b/>
          <w:bCs/>
        </w:rPr>
        <w:t xml:space="preserve">Signal quality score: </w:t>
      </w:r>
      <w:r>
        <w:t xml:space="preserve">'Average quality: 7.8/10'</w:t>
      </w:r>
    </w:p>
    <w:p>
      <w:pPr>
        <w:spacing w:after="200"/>
      </w:pP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50"/>
              <w:left w:type="dxa" w:w="200"/>
              <w:bottom w:type="dxa" w:w="150"/>
              <w:right w:type="dxa" w:w="200"/>
            </w:tcMar>
          </w:tcPr>
          <w:p>
            <w:r>
              <w:rPr>
                <w:rFonts w:ascii="Courier New" w:cs="Courier New" w:eastAsia="Courier New" w:hAnsi="Courier New"/>
                <w:color w:val="0F172A"/>
                <w:sz w:val="20"/>
                <w:szCs w:val="20"/>
              </w:rPr>
              <w:t xml:space="preserve">### Why This Opportunity? (Signal Evidence)
OppGrid detected {signal_count} demand signals for {business_type} in {city}:
**Signal Sources:**
{signal_source_breakdown}
**Top Consumer Pain Points:**
1. {pain_point_1} ({pct_1}% of signals)
2. {pain_point_2} ({pct_2}% of signals)
3. {pain_point_3} ({pct_3}% of signals)
**Representative Signals:**
&gt; "{example_signal_1}" — Reddit user, r/Miami, {date_1}
&gt; "{example_signal_2}" — Google Review, {business_name}, {date_2}
**Signal Quality Score:** {quality_score}/10
**Signal Velocity:** {dvs}% growth over 3 months</w:t>
            </w:r>
          </w:p>
        </w:tc>
      </w:tr>
    </w:tbl>
    <w:p>
      <w:pPr>
        <w:spacing w:after="200"/>
      </w:pPr>
    </w:p>
    <w:p>
      <w:r>
        <w:br w:type="page"/>
      </w:r>
    </w:p>
    <w:p>
      <w:pPr>
        <w:pStyle w:val="Heading1"/>
      </w:pPr>
      <w: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1960"/>
      </w:tblGrid>
      <w:tr>
        <w:tc>
          <w:tcPr>
            <w:tcW w:type="dxa" w:w="14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40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Fixes</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Effort</w:t>
            </w:r>
          </w:p>
        </w:tc>
        <w:tc>
          <w:tcPr>
            <w:tcW w:type="dxa" w:w="196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Day 1</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Fix 1: JSON parsing + template sanitization</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2-4 hours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CRITICAL</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Day 1-2</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Fix 2: Wire ReportDataService to report generation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1-2 days</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 CRITICAL</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Day 3</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Fix 4: Source attribution system</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4-8 hours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HIGH</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Day 3-4</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Fix 5: Proprietary formula integration (CWI, DVS, CLS)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1-2 days</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 HIGH</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Day 4</w:t>
            </w:r>
          </w:p>
        </w:tc>
        <w:tc>
          <w:tcPr>
            <w:tcW w:type="dxa" w:w="4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Fix 6: Demand signal evidence section</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1 day</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color w:val="334155"/>
                <w:sz w:val="22"/>
                <w:szCs w:val="22"/>
              </w:rPr>
              <w:t xml:space="preserve">🟡 MEDIUM</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Day 5-7</w:t>
            </w:r>
          </w:p>
        </w:tc>
        <w:tc>
          <w:tcPr>
            <w:tcW w:type="dxa" w:w="4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Fix 3: Map integration (competitive density, demographics)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3-5 days</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2"/>
                <w:szCs w:val="22"/>
              </w:rPr>
              <w:t xml:space="preserve">🟠 HIGH</w:t>
            </w:r>
          </w:p>
        </w:tc>
      </w:tr>
    </w:tbl>
    <w:p>
      <w:pPr>
        <w:spacing w:after="300"/>
      </w:pPr>
    </w:p>
    <w:p>
      <w:pPr>
        <w:pStyle w:val="Heading2"/>
      </w:pPr>
      <w:r>
        <w:t xml:space="preserve">Verification Checklist</w:t>
      </w:r>
    </w:p>
    <w:p>
      <w:pPr>
        <w:spacing w:after="100"/>
      </w:pPr>
      <w:r>
        <w:t xml:space="preserve">Before marking complete, regenerate 'Self Storage in Miami' report and verify:</w:t>
      </w:r>
    </w:p>
    <w:p>
      <w:pPr>
        <w:pStyle w:val="ListParagraph"/>
        <w:numPr>
          <w:ilvl w:val="0"/>
          <w:numId w:val="2"/>
        </w:numPr>
      </w:pPr>
      <w:r>
        <w:t xml:space="preserve">☐ Title renders correctly (no JSON, no 'Location:' fragment)</w:t>
      </w:r>
    </w:p>
    <w:p>
      <w:pPr>
        <w:pStyle w:val="ListParagraph"/>
        <w:numPr>
          <w:ilvl w:val="0"/>
          <w:numId w:val="2"/>
        </w:numPr>
      </w:pPr>
      <w:r>
        <w:t xml:space="preserve">☐ Competitor count is realistic (20+ for Miami storage)</w:t>
      </w:r>
    </w:p>
    <w:p>
      <w:pPr>
        <w:pStyle w:val="ListParagraph"/>
        <w:numPr>
          <w:ilvl w:val="0"/>
          <w:numId w:val="2"/>
        </w:numPr>
      </w:pPr>
      <w:r>
        <w:t xml:space="preserve">☐ All statistics have inline source citations</w:t>
      </w:r>
    </w:p>
    <w:p>
      <w:pPr>
        <w:pStyle w:val="ListParagraph"/>
        <w:numPr>
          <w:ilvl w:val="0"/>
          <w:numId w:val="2"/>
        </w:numPr>
      </w:pPr>
      <w:r>
        <w:t xml:space="preserve">☐ At least 2 maps appear with figure captions</w:t>
      </w:r>
    </w:p>
    <w:p>
      <w:pPr>
        <w:pStyle w:val="ListParagraph"/>
        <w:numPr>
          <w:ilvl w:val="0"/>
          <w:numId w:val="2"/>
        </w:numPr>
      </w:pPr>
      <w:r>
        <w:t xml:space="preserve">☐ CWI, DVS, and CLS scores appear with interpretations</w:t>
      </w:r>
    </w:p>
    <w:p>
      <w:pPr>
        <w:pStyle w:val="ListParagraph"/>
        <w:numPr>
          <w:ilvl w:val="0"/>
          <w:numId w:val="2"/>
        </w:numPr>
      </w:pPr>
      <w:r>
        <w:t xml:space="preserve">☐ 'Why This Opportunity?' section shows signal evidence</w:t>
      </w:r>
    </w:p>
    <w:p>
      <w:pPr>
        <w:pStyle w:val="ListParagraph"/>
        <w:numPr>
          <w:ilvl w:val="0"/>
          <w:numId w:val="2"/>
        </w:numPr>
      </w:pPr>
      <w:r>
        <w:t xml:space="preserve">☐ Data Sources section appears at end of report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4"/>
              <w:left w:val="single" w:color="E2E8F0" w:sz="1"/>
              <w:bottom w:val="single" w:color="E2E8F0" w:sz="1"/>
              <w:right w:val="single" w:color="E2E8F0" w:sz="1"/>
            </w:tcBorders>
            <w:shd w:fill="DCFCE7" w:val="clear"/>
            <w:tcMar>
              <w:top w:type="dxa" w:w="200"/>
              <w:left w:type="dxa" w:w="200"/>
              <w:bottom w:type="dxa" w:w="200"/>
              <w:right w:type="dxa" w:w="200"/>
            </w:tcMar>
          </w:tcPr>
          <w:p>
            <w:pPr>
              <w:jc w:val="center"/>
            </w:pPr>
            <w:r>
              <w:rPr>
                <w:b/>
                <w:bCs/>
                <w:color w:val="16A34A"/>
                <w:sz w:val="24"/>
                <w:szCs w:val="24"/>
              </w:rPr>
              <w:t xml:space="preserve">SUCCESS CRITERIA</w:t>
            </w:r>
          </w:p>
          <w:p>
            <w:pPr>
              <w:spacing w:before="100"/>
              <w:jc w:val="center"/>
            </w:pPr>
            <w:r>
              <w:rPr>
                <w:color w:val="0F172A"/>
                <w:sz w:val="22"/>
                <w:szCs w:val="22"/>
              </w:rPr>
              <w:t xml:space="preserve">A user paying $149 for a Business Plan should receive a report indistinguishable from one produced by a $5,000 consultant — with real data, visual maps, and transparent sourcing.</w:t>
            </w:r>
          </w:p>
        </w:tc>
      </w:tr>
    </w:tbl>
    <w:p>
      <w:pPr>
        <w:spacing w:after="200"/>
      </w:pPr>
    </w:p>
    <w:p>
      <w:pPr>
        <w:spacing w:before="400"/>
      </w:pPr>
    </w:p>
    <w:p>
      <w:pPr>
        <w:pBdr>
          <w:top w:val="single" w:color="E2E8F0" w:sz="6" w:space="12"/>
        </w:pBdr>
        <w:spacing w:before="200"/>
        <w:jc w:val="center"/>
      </w:pPr>
      <w:r>
        <w:rPr>
          <w:color w:val="64748B"/>
          <w:sz w:val="20"/>
          <w:szCs w:val="20"/>
        </w:rPr>
        <w:t xml:space="preserve">OppGrid  •  The Opportunity Intelligence Platform  •  oppgrid.com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48"/>
      <w:szCs w:val="48"/>
    </w:rPr>
  </w:style>
  <w:style w:type="paragraph" w:styleId="Heading2">
    <w:name w:val="Heading 2"/>
    <w:basedOn w:val="Normal"/>
    <w:next w:val="Normal"/>
    <w:qFormat/>
    <w:pPr>
      <w:spacing w:after="150" w:before="300"/>
      <w:outlineLvl w:val="1"/>
    </w:pPr>
    <w:rPr>
      <w:rFonts w:ascii="Arial" w:cs="Arial" w:eastAsia="Arial" w:hAnsi="Arial"/>
      <w:b/>
      <w:bCs/>
      <w:color w:val="0F172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0B9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2026-04-10T14:10:34.383Z</dcterms:created>
  <dcterms:modified xsi:type="dcterms:W3CDTF">2026-04-10T14:10:34.383Z</dcterms:modified>
</cp:coreProperties>
</file>

<file path=docProps/custom.xml><?xml version="1.0" encoding="utf-8"?>
<Properties xmlns="http://schemas.openxmlformats.org/officeDocument/2006/custom-properties" xmlns:vt="http://schemas.openxmlformats.org/officeDocument/2006/docPropsVTypes"/>
</file>