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2CAC3" w14:textId="6CA4E6DB" w:rsidR="00195D7A" w:rsidRPr="00984E70" w:rsidRDefault="00000000" w:rsidP="00984E70">
      <w:pPr>
        <w:jc w:val="center"/>
        <w:rPr>
          <w:b/>
          <w:color w:val="1F4E78"/>
          <w:sz w:val="40"/>
        </w:rPr>
      </w:pPr>
      <w:r>
        <w:rPr>
          <w:b/>
          <w:color w:val="1F4E78"/>
          <w:sz w:val="40"/>
        </w:rPr>
        <w:t>Git Repository and Development Record</w:t>
      </w:r>
    </w:p>
    <w:tbl>
      <w:tblPr>
        <w:tblStyle w:val="TableGrid"/>
        <w:tblW w:w="0" w:type="auto"/>
        <w:jc w:val="center"/>
        <w:tblLook w:val="04A0" w:firstRow="1" w:lastRow="0" w:firstColumn="1" w:lastColumn="0" w:noHBand="0" w:noVBand="1"/>
      </w:tblPr>
      <w:tblGrid>
        <w:gridCol w:w="9936"/>
      </w:tblGrid>
      <w:tr w:rsidR="0072324D" w14:paraId="5D203F6B" w14:textId="77777777">
        <w:trPr>
          <w:jc w:val="center"/>
        </w:trPr>
        <w:tc>
          <w:tcPr>
            <w:tcW w:w="9936" w:type="dxa"/>
            <w:shd w:val="clear" w:color="auto" w:fill="EAF2F8"/>
            <w:vAlign w:val="center"/>
          </w:tcPr>
          <w:p w14:paraId="61679086" w14:textId="1CBA06BB" w:rsidR="001106CF" w:rsidRPr="001106CF" w:rsidRDefault="00000000" w:rsidP="001106CF">
            <w:pPr>
              <w:jc w:val="both"/>
              <w:rPr>
                <w:rFonts w:asciiTheme="majorHAnsi" w:hAnsiTheme="majorHAnsi" w:cstheme="majorHAnsi"/>
                <w:szCs w:val="21"/>
              </w:rPr>
            </w:pPr>
            <w:r w:rsidRPr="00195D7A">
              <w:rPr>
                <w:rFonts w:asciiTheme="majorHAnsi" w:hAnsiTheme="majorHAnsi" w:cstheme="majorHAnsi"/>
                <w:b/>
                <w:bCs/>
                <w:szCs w:val="21"/>
              </w:rPr>
              <w:t>Guidance:</w:t>
            </w:r>
            <w:r w:rsidRPr="00195D7A">
              <w:rPr>
                <w:rFonts w:asciiTheme="majorHAnsi" w:hAnsiTheme="majorHAnsi" w:cstheme="majorHAnsi"/>
                <w:szCs w:val="21"/>
              </w:rPr>
              <w:t xml:space="preserve"> Maintain this as one cumulative document throughout </w:t>
            </w:r>
            <w:r w:rsidR="00DE0676">
              <w:rPr>
                <w:rFonts w:asciiTheme="majorHAnsi" w:hAnsiTheme="majorHAnsi" w:cstheme="majorHAnsi"/>
                <w:szCs w:val="21"/>
              </w:rPr>
              <w:t>Project</w:t>
            </w:r>
            <w:r w:rsidRPr="00195D7A">
              <w:rPr>
                <w:rFonts w:asciiTheme="majorHAnsi" w:hAnsiTheme="majorHAnsi" w:cstheme="majorHAnsi"/>
                <w:szCs w:val="21"/>
              </w:rPr>
              <w:t>. Update it every two weeks and do not remove earlier records. Use it to summarise sustained implementation and development work evidenced through your Git repository or equivalent version-controlled development record.</w:t>
            </w:r>
            <w:r w:rsidR="001106CF">
              <w:rPr>
                <w:rFonts w:asciiTheme="majorHAnsi" w:hAnsiTheme="majorHAnsi" w:cstheme="majorHAnsi"/>
                <w:szCs w:val="21"/>
              </w:rPr>
              <w:t xml:space="preserve"> </w:t>
            </w:r>
            <w:r w:rsidR="001106CF" w:rsidRPr="001106CF">
              <w:rPr>
                <w:rStyle w:val="Strong"/>
                <w:rFonts w:asciiTheme="majorHAnsi" w:hAnsiTheme="majorHAnsi" w:cstheme="majorHAnsi"/>
                <w:b w:val="0"/>
                <w:bCs w:val="0"/>
                <w:szCs w:val="21"/>
              </w:rPr>
              <w:t xml:space="preserve">Each entry should summarise the development work completed, the principal files or components affected, and the key evidence of progress. Where applicable, relevant screenshots of the Git commit history should also </w:t>
            </w:r>
            <w:r w:rsidR="001106CF">
              <w:rPr>
                <w:rStyle w:val="Strong"/>
                <w:rFonts w:asciiTheme="majorHAnsi" w:hAnsiTheme="majorHAnsi" w:cstheme="majorHAnsi"/>
                <w:b w:val="0"/>
                <w:bCs w:val="0"/>
                <w:szCs w:val="21"/>
              </w:rPr>
              <w:t>be</w:t>
            </w:r>
            <w:r w:rsidR="001106CF" w:rsidRPr="001106CF">
              <w:rPr>
                <w:rStyle w:val="Strong"/>
                <w:rFonts w:asciiTheme="majorHAnsi" w:hAnsiTheme="majorHAnsi" w:cstheme="majorHAnsi"/>
                <w:b w:val="0"/>
                <w:bCs w:val="0"/>
                <w:szCs w:val="21"/>
              </w:rPr>
              <w:t xml:space="preserve"> provided.</w:t>
            </w:r>
          </w:p>
        </w:tc>
      </w:tr>
    </w:tbl>
    <w:p w14:paraId="4D8E995E" w14:textId="77777777" w:rsidR="00A31BB0" w:rsidRDefault="00A31BB0" w:rsidP="00A31BB0">
      <w:pPr>
        <w:pStyle w:val="SectionHeading"/>
        <w:keepNext/>
        <w:rPr>
          <w:rFonts w:asciiTheme="majorHAnsi" w:hAnsiTheme="majorHAnsi" w:cstheme="majorHAnsi"/>
          <w:sz w:val="22"/>
        </w:rPr>
      </w:pPr>
    </w:p>
    <w:p w14:paraId="5EC52F8E" w14:textId="41A0B6B8" w:rsidR="00A31BB0" w:rsidRPr="00A31BB0" w:rsidRDefault="00A31BB0" w:rsidP="00A31BB0">
      <w:pPr>
        <w:pStyle w:val="SectionHeading"/>
        <w:keepNext/>
        <w:rPr>
          <w:rFonts w:asciiTheme="majorHAnsi" w:hAnsiTheme="majorHAnsi" w:cstheme="majorHAnsi"/>
          <w:sz w:val="22"/>
        </w:rPr>
      </w:pPr>
      <w:r w:rsidRPr="00A31BB0">
        <w:rPr>
          <w:rFonts w:asciiTheme="majorHAnsi" w:hAnsiTheme="majorHAnsi" w:cstheme="majorHAnsi"/>
          <w:sz w:val="22"/>
        </w:rPr>
        <w:t xml:space="preserve">Development Record: </w:t>
      </w:r>
    </w:p>
    <w:tbl>
      <w:tblPr>
        <w:tblW w:w="0" w:type="auto"/>
        <w:jc w:val="center"/>
        <w:tblLayout w:type="fixed"/>
        <w:tblLook w:val="04A0" w:firstRow="1" w:lastRow="0" w:firstColumn="1" w:lastColumn="0" w:noHBand="0" w:noVBand="1"/>
      </w:tblPr>
      <w:tblGrid>
        <w:gridCol w:w="4536"/>
        <w:gridCol w:w="5400"/>
      </w:tblGrid>
      <w:tr w:rsidR="00A31BB0" w:rsidRPr="00A31BB0" w14:paraId="15B46259"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4DBE3998" w14:textId="77777777"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Weeks 1-2</w:t>
            </w:r>
          </w:p>
        </w:tc>
      </w:tr>
      <w:tr w:rsidR="00A31BB0" w:rsidRPr="00A31BB0" w14:paraId="652F0325" w14:textId="77777777" w:rsidTr="00A31BB0">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42DB9E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948575B" w14:textId="77777777" w:rsidR="00AD57A5" w:rsidRPr="00AD57A5" w:rsidRDefault="00A31BB0" w:rsidP="00AD57A5">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AD57A5" w:rsidRPr="00AD57A5">
              <w:rPr>
                <w:rFonts w:asciiTheme="majorHAnsi" w:hAnsiTheme="majorHAnsi" w:cstheme="majorHAnsi"/>
                <w:sz w:val="22"/>
                <w:lang w:val="en-IN"/>
              </w:rPr>
              <w:t>During the initial phase of the project, the development environment was configured and the repository structure was established. The focus was on understanding SUMO simulation workflows, project architecture, and preparing the repository for future implementation.</w:t>
            </w:r>
          </w:p>
          <w:p w14:paraId="574C0FBB" w14:textId="77777777" w:rsidR="00AD57A5" w:rsidRPr="00AD57A5" w:rsidRDefault="00AD57A5" w:rsidP="00AD57A5">
            <w:pPr>
              <w:pStyle w:val="CellPlaceholder"/>
              <w:rPr>
                <w:rFonts w:asciiTheme="majorHAnsi" w:hAnsiTheme="majorHAnsi" w:cstheme="majorHAnsi"/>
                <w:sz w:val="22"/>
                <w:lang w:val="en-IN"/>
              </w:rPr>
            </w:pPr>
            <w:r w:rsidRPr="00AD57A5">
              <w:rPr>
                <w:rFonts w:asciiTheme="majorHAnsi" w:hAnsiTheme="majorHAnsi" w:cstheme="majorHAnsi"/>
                <w:sz w:val="22"/>
                <w:lang w:val="en-IN"/>
              </w:rPr>
              <w:t>The SUMO simulation framework was explored, including road networks, intersections, traffic signals, vehicle routes, and simulation configuration files. Documentation was created to record architecture decisions and implementation plans.</w:t>
            </w:r>
          </w:p>
          <w:p w14:paraId="294207B9" w14:textId="1C045253" w:rsidR="00A31BB0" w:rsidRPr="00A31BB0" w:rsidRDefault="00A31BB0" w:rsidP="00B03191">
            <w:pPr>
              <w:pStyle w:val="CellPlaceholder"/>
              <w:rPr>
                <w:rFonts w:asciiTheme="majorHAnsi" w:hAnsiTheme="majorHAnsi" w:cstheme="majorHAnsi"/>
                <w:sz w:val="22"/>
              </w:rPr>
            </w:pPr>
          </w:p>
        </w:tc>
      </w:tr>
      <w:tr w:rsidR="00A31BB0" w:rsidRPr="00A31BB0" w14:paraId="5371B90A" w14:textId="77777777" w:rsidTr="00A31BB0">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7989275"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337818D" w14:textId="20F9B28A"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E02BC4" w:rsidRPr="00E02BC4">
              <w:rPr>
                <w:rFonts w:asciiTheme="majorHAnsi" w:hAnsiTheme="majorHAnsi" w:cstheme="majorHAnsi"/>
                <w:sz w:val="22"/>
              </w:rPr>
              <w:t>sumo/</w:t>
            </w:r>
            <w:r w:rsidR="00E02BC4" w:rsidRPr="00E02BC4">
              <w:rPr>
                <w:rFonts w:asciiTheme="majorHAnsi" w:hAnsiTheme="majorHAnsi" w:cstheme="majorHAnsi"/>
                <w:sz w:val="22"/>
              </w:rPr>
              <w:br/>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network/</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nodes.nod.xml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edges.edg.xml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network.net.xml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routes.rou.xml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Calibri" w:hAnsi="Calibri" w:cs="Calibri"/>
                <w:sz w:val="22"/>
              </w:rPr>
              <w:t>└──</w:t>
            </w:r>
            <w:r w:rsidR="00E02BC4" w:rsidRPr="00E02BC4">
              <w:rPr>
                <w:rFonts w:asciiTheme="majorHAnsi" w:hAnsiTheme="majorHAnsi" w:cstheme="majorHAnsi"/>
                <w:sz w:val="22"/>
              </w:rPr>
              <w:t xml:space="preserve"> simulation.sumocfg</w:t>
            </w:r>
          </w:p>
        </w:tc>
      </w:tr>
      <w:tr w:rsidR="00A31BB0" w:rsidRPr="00A31BB0" w14:paraId="67F93FF7" w14:textId="77777777" w:rsidTr="00A31BB0">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CD4A506"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4CBC2B4" w14:textId="08ADC669"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463F61DD" w14:textId="77777777" w:rsidTr="00A31BB0">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017D8F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BF231F0" w14:textId="00694149" w:rsidR="0089451F" w:rsidRPr="0089451F" w:rsidRDefault="00A31BB0" w:rsidP="0089451F">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89451F" w:rsidRPr="0089451F">
              <w:rPr>
                <w:rFonts w:asciiTheme="majorHAnsi" w:hAnsiTheme="majorHAnsi" w:cstheme="majorHAnsi"/>
                <w:sz w:val="22"/>
                <w:lang w:val="en-IN"/>
              </w:rPr>
              <w:t xml:space="preserve"> Verified SUMO installation. </w:t>
            </w:r>
          </w:p>
          <w:p w14:paraId="4572C284" w14:textId="60FA3E4C" w:rsidR="0089451F" w:rsidRPr="0089451F" w:rsidRDefault="0089451F" w:rsidP="0089451F">
            <w:pPr>
              <w:pStyle w:val="CellPlaceholder"/>
              <w:rPr>
                <w:rFonts w:asciiTheme="majorHAnsi" w:hAnsiTheme="majorHAnsi" w:cstheme="majorHAnsi"/>
                <w:sz w:val="22"/>
                <w:lang w:val="en-IN"/>
              </w:rPr>
            </w:pPr>
            <w:r w:rsidRPr="0089451F">
              <w:rPr>
                <w:rFonts w:asciiTheme="majorHAnsi" w:hAnsiTheme="majorHAnsi" w:cstheme="majorHAnsi"/>
                <w:sz w:val="22"/>
                <w:lang w:val="en-IN"/>
              </w:rPr>
              <w:t xml:space="preserve"> </w:t>
            </w:r>
            <w:r>
              <w:rPr>
                <w:rFonts w:asciiTheme="majorHAnsi" w:hAnsiTheme="majorHAnsi" w:cstheme="majorHAnsi"/>
                <w:sz w:val="22"/>
                <w:lang w:val="en-IN"/>
              </w:rPr>
              <w:t xml:space="preserve"> </w:t>
            </w:r>
            <w:r w:rsidRPr="0089451F">
              <w:rPr>
                <w:rFonts w:asciiTheme="majorHAnsi" w:hAnsiTheme="majorHAnsi" w:cstheme="majorHAnsi"/>
                <w:sz w:val="22"/>
                <w:lang w:val="en-IN"/>
              </w:rPr>
              <w:t xml:space="preserve">Successfully executed sample traffic simulations. </w:t>
            </w:r>
          </w:p>
          <w:p w14:paraId="0DEC888E" w14:textId="376FE71E" w:rsidR="00A31BB0" w:rsidRPr="00A31BB0" w:rsidRDefault="0089451F" w:rsidP="0089451F">
            <w:pPr>
              <w:pStyle w:val="CellPlaceholder"/>
              <w:rPr>
                <w:rFonts w:asciiTheme="majorHAnsi" w:hAnsiTheme="majorHAnsi" w:cstheme="majorHAnsi"/>
                <w:sz w:val="22"/>
              </w:rPr>
            </w:pPr>
            <w:r w:rsidRPr="0089451F">
              <w:rPr>
                <w:rFonts w:asciiTheme="majorHAnsi" w:hAnsiTheme="majorHAnsi" w:cstheme="majorHAnsi"/>
                <w:sz w:val="22"/>
                <w:lang w:val="en-IN"/>
              </w:rPr>
              <w:t xml:space="preserve">  Validated network topology and route generation.</w:t>
            </w:r>
          </w:p>
        </w:tc>
      </w:tr>
      <w:tr w:rsidR="00A31BB0" w:rsidRPr="00A31BB0" w14:paraId="6C39A7AA" w14:textId="77777777" w:rsidTr="00A31BB0">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9A308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E458630" w14:textId="19AEA6C3"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89451F" w:rsidRPr="0089451F">
              <w:rPr>
                <w:rFonts w:asciiTheme="majorHAnsi" w:hAnsiTheme="majorHAnsi" w:cstheme="majorHAnsi"/>
                <w:sz w:val="22"/>
              </w:rPr>
              <w:t>Initial effort was required to understand SUMO network configuration files and simulation setup procedures.</w:t>
            </w:r>
          </w:p>
        </w:tc>
      </w:tr>
      <w:tr w:rsidR="00A31BB0" w:rsidRPr="00A31BB0" w14:paraId="0E879249" w14:textId="77777777" w:rsidTr="00A31BB0">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7AE228D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51463C63" w14:textId="0C2AFD48" w:rsidR="003550FD" w:rsidRPr="00A31BB0" w:rsidRDefault="003550FD" w:rsidP="00B03191">
            <w:pPr>
              <w:pStyle w:val="CellPlaceholder"/>
              <w:rPr>
                <w:rFonts w:asciiTheme="majorHAnsi" w:hAnsiTheme="majorHAnsi" w:cstheme="majorHAnsi"/>
                <w:sz w:val="22"/>
              </w:rPr>
            </w:pPr>
            <w:r w:rsidRPr="003550FD">
              <w:rPr>
                <w:rFonts w:asciiTheme="majorHAnsi" w:hAnsiTheme="majorHAnsi" w:cstheme="majorHAnsi"/>
                <w:sz w:val="22"/>
              </w:rPr>
              <w:t>Integrate SUMO with Python using TraCI and begin traffic data collection.</w:t>
            </w:r>
          </w:p>
        </w:tc>
      </w:tr>
    </w:tbl>
    <w:p w14:paraId="43C4F6E7" w14:textId="77777777" w:rsidR="0072324D" w:rsidRDefault="0072324D"/>
    <w:p w14:paraId="489CB5D9" w14:textId="77777777" w:rsidR="00A31BB0" w:rsidRDefault="00A31BB0"/>
    <w:p w14:paraId="7407B4C3"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4A445A76"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B4E69F9" w14:textId="412B0FB3"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3</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4</w:t>
            </w:r>
          </w:p>
        </w:tc>
      </w:tr>
      <w:tr w:rsidR="00A31BB0" w:rsidRPr="00A31BB0" w14:paraId="7E84D64B"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3B4F3503"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8B18D41"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27C5DAE"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91DF9B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E021F6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2CC02F9F"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22C83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9668319"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5DB14A66"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3EFC2E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015C19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CDB9E23"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58004E4"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4B48A48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777C62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504E842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6F31758E"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3F3192C1" w14:textId="77777777" w:rsidR="0072324D" w:rsidRDefault="0072324D"/>
    <w:tbl>
      <w:tblPr>
        <w:tblW w:w="0" w:type="auto"/>
        <w:jc w:val="center"/>
        <w:tblLayout w:type="fixed"/>
        <w:tblLook w:val="04A0" w:firstRow="1" w:lastRow="0" w:firstColumn="1" w:lastColumn="0" w:noHBand="0" w:noVBand="1"/>
      </w:tblPr>
      <w:tblGrid>
        <w:gridCol w:w="4536"/>
        <w:gridCol w:w="5400"/>
      </w:tblGrid>
      <w:tr w:rsidR="00A31BB0" w:rsidRPr="00A31BB0" w14:paraId="7151109D"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799557AA" w14:textId="1BA7FEF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5</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6</w:t>
            </w:r>
          </w:p>
        </w:tc>
      </w:tr>
      <w:tr w:rsidR="00A31BB0" w:rsidRPr="00A31BB0" w14:paraId="62E3F26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73A9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090825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5E78595"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DD7543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8C703B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FD9DFF1"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CA51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056DFF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11CB7BE9"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470EDC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B5FB5BA"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49EBB5"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65D5D3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6CE7422"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E534F97"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63E450C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48FC9E57"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r w:rsidR="00A31BB0" w:rsidRPr="00A31BB0" w14:paraId="3D1B2B05"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08A856EB" w14:textId="0518B12A"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7</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8</w:t>
            </w:r>
          </w:p>
        </w:tc>
      </w:tr>
      <w:tr w:rsidR="00A31BB0" w:rsidRPr="00A31BB0" w14:paraId="761EA5B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64E3AC1"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230D316"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AC119EA"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0C85C9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93B62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6281C5A"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D0C152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354C8"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77E406B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BD47C2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AC3E6E"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92212A9"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1E32F0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07D43"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5E51A62"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0B32CB6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6B12BA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2C16FB02"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79FC7B7C"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ACD888E" w14:textId="661EC38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9</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10</w:t>
            </w:r>
          </w:p>
        </w:tc>
      </w:tr>
      <w:tr w:rsidR="00A31BB0" w:rsidRPr="00A31BB0" w14:paraId="7EDDCD03"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61A445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8BBFCCC"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9B54709"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E0EE10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BDC9E64"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67636DD7"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A72DC8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8383C9"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2C80AEE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C79B74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47A224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33A5ECE"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FC333A7"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5EA1760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E5334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21540AB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02C988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6F09B450" w14:textId="77777777" w:rsidR="00A31BB0" w:rsidRDefault="00A31BB0">
      <w:pPr>
        <w:spacing w:after="0" w:line="20" w:lineRule="exact"/>
      </w:pPr>
    </w:p>
    <w:sectPr w:rsidR="00A31BB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2740028">
    <w:abstractNumId w:val="8"/>
  </w:num>
  <w:num w:numId="2" w16cid:durableId="892813337">
    <w:abstractNumId w:val="6"/>
  </w:num>
  <w:num w:numId="3" w16cid:durableId="207109509">
    <w:abstractNumId w:val="5"/>
  </w:num>
  <w:num w:numId="4" w16cid:durableId="1195847974">
    <w:abstractNumId w:val="4"/>
  </w:num>
  <w:num w:numId="5" w16cid:durableId="995257720">
    <w:abstractNumId w:val="7"/>
  </w:num>
  <w:num w:numId="6" w16cid:durableId="357857057">
    <w:abstractNumId w:val="3"/>
  </w:num>
  <w:num w:numId="7" w16cid:durableId="140391367">
    <w:abstractNumId w:val="2"/>
  </w:num>
  <w:num w:numId="8" w16cid:durableId="696541856">
    <w:abstractNumId w:val="1"/>
  </w:num>
  <w:num w:numId="9" w16cid:durableId="1484849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6CF"/>
    <w:rsid w:val="0015074B"/>
    <w:rsid w:val="00195D7A"/>
    <w:rsid w:val="0029639D"/>
    <w:rsid w:val="00326F90"/>
    <w:rsid w:val="003550FD"/>
    <w:rsid w:val="003A4FD6"/>
    <w:rsid w:val="004B1553"/>
    <w:rsid w:val="0063437F"/>
    <w:rsid w:val="0072324D"/>
    <w:rsid w:val="00880D9B"/>
    <w:rsid w:val="0089451F"/>
    <w:rsid w:val="00984E70"/>
    <w:rsid w:val="00A31BB0"/>
    <w:rsid w:val="00AA1D8D"/>
    <w:rsid w:val="00AD57A5"/>
    <w:rsid w:val="00B47730"/>
    <w:rsid w:val="00CB0664"/>
    <w:rsid w:val="00DE0676"/>
    <w:rsid w:val="00E02BC4"/>
    <w:rsid w:val="00F20A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E773F4"/>
  <w14:defaultImageDpi w14:val="300"/>
  <w15:docId w15:val="{6634C910-DEB5-E740-B20A-117649DD8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106CF"/>
    <w:pPr>
      <w:spacing w:before="100" w:beforeAutospacing="1" w:after="100" w:afterAutospacing="1" w:line="240" w:lineRule="auto"/>
    </w:pPr>
    <w:rPr>
      <w:rFonts w:ascii="Times New Roman" w:eastAsia="Times New Roman" w:hAnsi="Times New Roman" w:cs="Times New Roman"/>
      <w:sz w:val="24"/>
      <w:szCs w:val="24"/>
      <w:lang w:val="en-IE" w:eastAsia="zh-CN"/>
    </w:rPr>
  </w:style>
  <w:style w:type="paragraph" w:customStyle="1" w:styleId="SectionHeading">
    <w:name w:val="SectionHeading"/>
    <w:basedOn w:val="Normal"/>
    <w:rsid w:val="00A31BB0"/>
    <w:pPr>
      <w:spacing w:after="160" w:line="240" w:lineRule="auto"/>
    </w:pPr>
    <w:rPr>
      <w:rFonts w:ascii="Arial" w:eastAsia="Arial" w:hAnsi="Arial"/>
      <w:b/>
      <w:color w:val="1F4E79"/>
      <w:sz w:val="30"/>
    </w:rPr>
  </w:style>
  <w:style w:type="paragraph" w:customStyle="1" w:styleId="CellLabel">
    <w:name w:val="CellLabel"/>
    <w:basedOn w:val="Normal"/>
    <w:rsid w:val="00A31BB0"/>
    <w:pPr>
      <w:spacing w:after="0"/>
    </w:pPr>
    <w:rPr>
      <w:rFonts w:ascii="Arial" w:eastAsia="Arial" w:hAnsi="Arial"/>
      <w:b/>
    </w:rPr>
  </w:style>
  <w:style w:type="paragraph" w:customStyle="1" w:styleId="CellPlaceholder">
    <w:name w:val="CellPlaceholder"/>
    <w:basedOn w:val="Normal"/>
    <w:rsid w:val="00A31BB0"/>
    <w:pPr>
      <w:spacing w:after="0" w:line="264" w:lineRule="auto"/>
    </w:pPr>
    <w:rPr>
      <w:rFonts w:ascii="Arial" w:eastAsia="Arial" w:hAnsi="Arial"/>
      <w:color w:val="787878"/>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553</Words>
  <Characters>3153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Nareen Sai</cp:lastModifiedBy>
  <cp:revision>15</cp:revision>
  <dcterms:created xsi:type="dcterms:W3CDTF">2013-12-23T23:15:00Z</dcterms:created>
  <dcterms:modified xsi:type="dcterms:W3CDTF">2026-06-05T09:47:00Z</dcterms:modified>
  <cp:category/>
</cp:coreProperties>
</file>