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FBF39" w14:textId="2F5E6B3F" w:rsidR="00DE77E9" w:rsidRDefault="00DE77E9" w:rsidP="00332374">
      <w:pPr>
        <w:jc w:val="center"/>
        <w:rPr>
          <w:sz w:val="40"/>
          <w:szCs w:val="40"/>
        </w:rPr>
      </w:pPr>
      <w:r>
        <w:rPr>
          <w:sz w:val="40"/>
          <w:szCs w:val="40"/>
        </w:rPr>
        <w:t xml:space="preserve">American University of Armenia </w:t>
      </w:r>
    </w:p>
    <w:p w14:paraId="544526E1" w14:textId="3D74ECBB" w:rsidR="00DE77E9" w:rsidRDefault="00DE77E9" w:rsidP="00332374">
      <w:pPr>
        <w:jc w:val="center"/>
        <w:rPr>
          <w:sz w:val="40"/>
          <w:szCs w:val="40"/>
        </w:rPr>
      </w:pPr>
      <w:r>
        <w:rPr>
          <w:sz w:val="40"/>
          <w:szCs w:val="40"/>
        </w:rPr>
        <w:t>Term Paper</w:t>
      </w:r>
    </w:p>
    <w:p w14:paraId="49AAA36A" w14:textId="4E9C7054" w:rsidR="00DE77E9" w:rsidRDefault="008B1515" w:rsidP="00332374">
      <w:pPr>
        <w:jc w:val="center"/>
        <w:rPr>
          <w:sz w:val="40"/>
          <w:szCs w:val="40"/>
        </w:rPr>
      </w:pPr>
      <w:r>
        <w:rPr>
          <w:sz w:val="40"/>
          <w:szCs w:val="40"/>
        </w:rPr>
        <w:t>Time Series</w:t>
      </w:r>
      <w:r w:rsidR="005874AD">
        <w:rPr>
          <w:sz w:val="40"/>
          <w:szCs w:val="40"/>
        </w:rPr>
        <w:t xml:space="preserve"> Analysis</w:t>
      </w:r>
    </w:p>
    <w:p w14:paraId="28923A2F" w14:textId="0CCEEB27" w:rsidR="00DE77E9" w:rsidRDefault="00DE77E9" w:rsidP="00332374">
      <w:pPr>
        <w:jc w:val="center"/>
        <w:rPr>
          <w:sz w:val="40"/>
          <w:szCs w:val="40"/>
        </w:rPr>
      </w:pPr>
    </w:p>
    <w:p w14:paraId="791FF4FB" w14:textId="61EAEECA" w:rsidR="00DE77E9" w:rsidRDefault="00DE77E9" w:rsidP="00332374">
      <w:pPr>
        <w:jc w:val="center"/>
        <w:rPr>
          <w:sz w:val="40"/>
          <w:szCs w:val="40"/>
        </w:rPr>
      </w:pPr>
      <w:r>
        <w:rPr>
          <w:sz w:val="40"/>
          <w:szCs w:val="40"/>
        </w:rPr>
        <w:t>Artur Akojyan</w:t>
      </w:r>
    </w:p>
    <w:p w14:paraId="5917601F" w14:textId="77777777" w:rsidR="00DE77E9" w:rsidRDefault="00DE77E9" w:rsidP="00332374">
      <w:pPr>
        <w:jc w:val="center"/>
        <w:rPr>
          <w:sz w:val="40"/>
          <w:szCs w:val="40"/>
        </w:rPr>
      </w:pPr>
    </w:p>
    <w:p w14:paraId="61A23609" w14:textId="77777777" w:rsidR="00DE77E9" w:rsidRDefault="00DE77E9" w:rsidP="00332374">
      <w:pPr>
        <w:jc w:val="center"/>
        <w:rPr>
          <w:sz w:val="40"/>
          <w:szCs w:val="40"/>
        </w:rPr>
      </w:pPr>
    </w:p>
    <w:p w14:paraId="3F22AF8D" w14:textId="77777777" w:rsidR="00DE77E9" w:rsidRDefault="00DE77E9" w:rsidP="00332374">
      <w:pPr>
        <w:jc w:val="center"/>
        <w:rPr>
          <w:sz w:val="40"/>
          <w:szCs w:val="40"/>
        </w:rPr>
      </w:pPr>
    </w:p>
    <w:p w14:paraId="3F99532D" w14:textId="77777777" w:rsidR="00DE77E9" w:rsidRDefault="00DE77E9" w:rsidP="00332374">
      <w:pPr>
        <w:jc w:val="center"/>
        <w:rPr>
          <w:sz w:val="40"/>
          <w:szCs w:val="40"/>
        </w:rPr>
      </w:pPr>
    </w:p>
    <w:p w14:paraId="66C7B8FD" w14:textId="77777777" w:rsidR="00DE77E9" w:rsidRDefault="00DE77E9" w:rsidP="00332374">
      <w:pPr>
        <w:jc w:val="center"/>
        <w:rPr>
          <w:sz w:val="40"/>
          <w:szCs w:val="40"/>
        </w:rPr>
      </w:pPr>
    </w:p>
    <w:p w14:paraId="78D674DE" w14:textId="77777777" w:rsidR="00DE77E9" w:rsidRDefault="00DE77E9" w:rsidP="00332374">
      <w:pPr>
        <w:jc w:val="center"/>
        <w:rPr>
          <w:sz w:val="40"/>
          <w:szCs w:val="40"/>
        </w:rPr>
      </w:pPr>
    </w:p>
    <w:p w14:paraId="15702F1B" w14:textId="77777777" w:rsidR="00DE77E9" w:rsidRDefault="00DE77E9" w:rsidP="00332374">
      <w:pPr>
        <w:jc w:val="center"/>
        <w:rPr>
          <w:sz w:val="40"/>
          <w:szCs w:val="40"/>
        </w:rPr>
      </w:pPr>
    </w:p>
    <w:p w14:paraId="2665DFA6" w14:textId="77777777" w:rsidR="00DE77E9" w:rsidRDefault="00DE77E9" w:rsidP="00332374">
      <w:pPr>
        <w:jc w:val="center"/>
        <w:rPr>
          <w:sz w:val="40"/>
          <w:szCs w:val="40"/>
        </w:rPr>
      </w:pPr>
    </w:p>
    <w:p w14:paraId="4B86C2B2" w14:textId="77777777" w:rsidR="00DE77E9" w:rsidRDefault="00DE77E9" w:rsidP="00332374">
      <w:pPr>
        <w:jc w:val="center"/>
        <w:rPr>
          <w:sz w:val="40"/>
          <w:szCs w:val="40"/>
        </w:rPr>
      </w:pPr>
    </w:p>
    <w:p w14:paraId="5CD89883" w14:textId="77777777" w:rsidR="00DE77E9" w:rsidRDefault="00DE77E9" w:rsidP="00332374">
      <w:pPr>
        <w:jc w:val="center"/>
        <w:rPr>
          <w:sz w:val="40"/>
          <w:szCs w:val="40"/>
        </w:rPr>
      </w:pPr>
    </w:p>
    <w:p w14:paraId="7DFD79EF" w14:textId="77777777" w:rsidR="00DE77E9" w:rsidRDefault="00DE77E9" w:rsidP="00332374">
      <w:pPr>
        <w:jc w:val="center"/>
        <w:rPr>
          <w:sz w:val="40"/>
          <w:szCs w:val="40"/>
        </w:rPr>
      </w:pPr>
    </w:p>
    <w:p w14:paraId="6ABE708C" w14:textId="056BD8A5" w:rsidR="00DE77E9" w:rsidRDefault="00DE77E9" w:rsidP="00CE7C5E">
      <w:pPr>
        <w:rPr>
          <w:sz w:val="40"/>
          <w:szCs w:val="40"/>
        </w:rPr>
      </w:pPr>
    </w:p>
    <w:p w14:paraId="1562D96E" w14:textId="77777777" w:rsidR="00CE7C5E" w:rsidRDefault="00CE7C5E" w:rsidP="00CE7C5E">
      <w:pPr>
        <w:rPr>
          <w:sz w:val="40"/>
          <w:szCs w:val="40"/>
        </w:rPr>
      </w:pPr>
    </w:p>
    <w:p w14:paraId="27F00FBF" w14:textId="77777777" w:rsidR="00DE77E9" w:rsidRDefault="00DE77E9" w:rsidP="00332374">
      <w:pPr>
        <w:jc w:val="center"/>
        <w:rPr>
          <w:sz w:val="40"/>
          <w:szCs w:val="40"/>
        </w:rPr>
      </w:pPr>
    </w:p>
    <w:p w14:paraId="3EBEDC12" w14:textId="239F0E30" w:rsidR="00316F29" w:rsidRDefault="00316F29" w:rsidP="00332374">
      <w:pPr>
        <w:jc w:val="center"/>
        <w:rPr>
          <w:sz w:val="40"/>
          <w:szCs w:val="40"/>
        </w:rPr>
      </w:pPr>
      <w:r>
        <w:rPr>
          <w:sz w:val="40"/>
          <w:szCs w:val="40"/>
        </w:rPr>
        <w:lastRenderedPageBreak/>
        <w:t>The impact of foreign investment on economic gro</w:t>
      </w:r>
      <w:r w:rsidR="002454A2">
        <w:rPr>
          <w:sz w:val="40"/>
          <w:szCs w:val="40"/>
        </w:rPr>
        <w:t>wth</w:t>
      </w:r>
    </w:p>
    <w:p w14:paraId="6F55DAFC" w14:textId="51622F56" w:rsidR="007726F0" w:rsidRPr="007B650D" w:rsidRDefault="00F829B2" w:rsidP="007B650D">
      <w:pPr>
        <w:jc w:val="both"/>
        <w:rPr>
          <w:b/>
          <w:bCs/>
          <w:sz w:val="24"/>
          <w:szCs w:val="24"/>
        </w:rPr>
      </w:pPr>
      <w:r w:rsidRPr="007B650D">
        <w:rPr>
          <w:b/>
          <w:bCs/>
          <w:sz w:val="24"/>
          <w:szCs w:val="24"/>
        </w:rPr>
        <w:t>Abstract</w:t>
      </w:r>
    </w:p>
    <w:p w14:paraId="6ED75F91" w14:textId="7DA11156" w:rsidR="006104B1" w:rsidRPr="00987EC7" w:rsidRDefault="00F829B2" w:rsidP="00332374">
      <w:pPr>
        <w:jc w:val="both"/>
        <w:rPr>
          <w:sz w:val="24"/>
          <w:szCs w:val="24"/>
        </w:rPr>
      </w:pPr>
      <w:r>
        <w:rPr>
          <w:sz w:val="24"/>
          <w:szCs w:val="24"/>
        </w:rPr>
        <w:t xml:space="preserve">Foreign </w:t>
      </w:r>
      <w:r w:rsidR="006104B1">
        <w:rPr>
          <w:sz w:val="24"/>
          <w:szCs w:val="24"/>
        </w:rPr>
        <w:t>I</w:t>
      </w:r>
      <w:r>
        <w:rPr>
          <w:sz w:val="24"/>
          <w:szCs w:val="24"/>
        </w:rPr>
        <w:t>nvestment is strategic step for country due to lack of capital and technology transfer. Many policy makers and academics contend that F</w:t>
      </w:r>
      <w:r w:rsidR="00CE2B7E">
        <w:rPr>
          <w:sz w:val="24"/>
          <w:szCs w:val="24"/>
        </w:rPr>
        <w:t>oreign investment</w:t>
      </w:r>
      <w:r>
        <w:rPr>
          <w:sz w:val="24"/>
          <w:szCs w:val="24"/>
        </w:rPr>
        <w:t xml:space="preserve"> can have important positive effects </w:t>
      </w:r>
      <w:r w:rsidR="006104B1">
        <w:rPr>
          <w:sz w:val="24"/>
          <w:szCs w:val="24"/>
        </w:rPr>
        <w:t xml:space="preserve">on a host country’s development effort. This research examines the impact of Foreign Investment on Economic growth in </w:t>
      </w:r>
      <w:r w:rsidR="007C40E2">
        <w:rPr>
          <w:sz w:val="24"/>
          <w:szCs w:val="24"/>
        </w:rPr>
        <w:t xml:space="preserve">Republic of  </w:t>
      </w:r>
      <w:r w:rsidR="006104B1">
        <w:rPr>
          <w:sz w:val="24"/>
          <w:szCs w:val="24"/>
        </w:rPr>
        <w:t xml:space="preserve"> Armenia</w:t>
      </w:r>
      <w:r w:rsidR="0066200E">
        <w:rPr>
          <w:sz w:val="24"/>
          <w:szCs w:val="24"/>
        </w:rPr>
        <w:t>.</w:t>
      </w:r>
    </w:p>
    <w:p w14:paraId="574FFB54" w14:textId="5184AA30" w:rsidR="00B5462A" w:rsidRDefault="00B5462A" w:rsidP="00332374">
      <w:pPr>
        <w:jc w:val="both"/>
        <w:rPr>
          <w:b/>
          <w:bCs/>
          <w:sz w:val="24"/>
          <w:szCs w:val="24"/>
        </w:rPr>
      </w:pPr>
      <w:r w:rsidRPr="00B5462A">
        <w:rPr>
          <w:b/>
          <w:bCs/>
          <w:sz w:val="24"/>
          <w:szCs w:val="24"/>
        </w:rPr>
        <w:t>Methodology</w:t>
      </w:r>
    </w:p>
    <w:p w14:paraId="6981E28E" w14:textId="195C74C0" w:rsidR="00B5462A" w:rsidRDefault="00B5462A" w:rsidP="0066200E">
      <w:pPr>
        <w:spacing w:after="0"/>
        <w:jc w:val="both"/>
        <w:rPr>
          <w:sz w:val="24"/>
          <w:szCs w:val="24"/>
        </w:rPr>
      </w:pPr>
      <w:r w:rsidRPr="00B5462A">
        <w:rPr>
          <w:sz w:val="24"/>
          <w:szCs w:val="24"/>
        </w:rPr>
        <w:t xml:space="preserve">This research uses </w:t>
      </w:r>
      <w:r>
        <w:rPr>
          <w:sz w:val="24"/>
          <w:szCs w:val="24"/>
        </w:rPr>
        <w:t>data from Central Bank of Armenia to gain detail number of</w:t>
      </w:r>
      <w:r w:rsidR="0066200E">
        <w:rPr>
          <w:sz w:val="24"/>
          <w:szCs w:val="24"/>
        </w:rPr>
        <w:t xml:space="preserve"> foreign direct </w:t>
      </w:r>
      <w:r>
        <w:rPr>
          <w:sz w:val="24"/>
          <w:szCs w:val="24"/>
        </w:rPr>
        <w:t xml:space="preserve"> investment</w:t>
      </w:r>
      <w:r w:rsidR="0066200E">
        <w:rPr>
          <w:sz w:val="24"/>
          <w:szCs w:val="24"/>
        </w:rPr>
        <w:t xml:space="preserve"> (FDI)</w:t>
      </w:r>
      <w:r>
        <w:rPr>
          <w:sz w:val="24"/>
          <w:szCs w:val="24"/>
        </w:rPr>
        <w:t xml:space="preserve"> flows, export , transfers and data from Statistical Committee Of Armenia to gain detail number of </w:t>
      </w:r>
      <w:r w:rsidR="00924BDD">
        <w:rPr>
          <w:sz w:val="24"/>
          <w:szCs w:val="24"/>
        </w:rPr>
        <w:t>seasonally adjusted Real</w:t>
      </w:r>
      <w:r>
        <w:rPr>
          <w:sz w:val="24"/>
          <w:szCs w:val="24"/>
        </w:rPr>
        <w:t xml:space="preserve"> GDP. The investment inflows  has been minus with outflow. The type of data is </w:t>
      </w:r>
      <w:r w:rsidR="0054125C">
        <w:rPr>
          <w:sz w:val="24"/>
          <w:szCs w:val="24"/>
        </w:rPr>
        <w:t xml:space="preserve">time series </w:t>
      </w:r>
      <w:r>
        <w:rPr>
          <w:sz w:val="24"/>
          <w:szCs w:val="24"/>
        </w:rPr>
        <w:t xml:space="preserve"> data.</w:t>
      </w:r>
    </w:p>
    <w:p w14:paraId="27D91C33" w14:textId="60C19105" w:rsidR="00B5462A" w:rsidRPr="00FB1A1E" w:rsidRDefault="00B5462A" w:rsidP="0066200E">
      <w:pPr>
        <w:ind w:firstLine="720"/>
        <w:jc w:val="both"/>
        <w:rPr>
          <w:b/>
          <w:bCs/>
          <w:sz w:val="24"/>
          <w:szCs w:val="24"/>
        </w:rPr>
      </w:pPr>
      <w:r>
        <w:rPr>
          <w:sz w:val="24"/>
          <w:szCs w:val="24"/>
        </w:rPr>
        <w:t xml:space="preserve">The econometric method will be used in this research is multiple linear regression model with ordinary least square method. The general purpose  of multiple regressions is to learn more about the relationship between several independent or predictor variables and a dependent variables. The analyze process will utilize by </w:t>
      </w:r>
      <w:r w:rsidR="00FB1A1E">
        <w:rPr>
          <w:sz w:val="24"/>
          <w:szCs w:val="24"/>
        </w:rPr>
        <w:t xml:space="preserve">Stata. </w:t>
      </w:r>
    </w:p>
    <w:p w14:paraId="7CE55D21" w14:textId="43E5C6F5" w:rsidR="00FB1A1E" w:rsidRDefault="00FB1A1E" w:rsidP="00332374">
      <w:pPr>
        <w:jc w:val="both"/>
        <w:rPr>
          <w:b/>
          <w:bCs/>
          <w:sz w:val="24"/>
          <w:szCs w:val="24"/>
        </w:rPr>
      </w:pPr>
      <w:r w:rsidRPr="00FB1A1E">
        <w:rPr>
          <w:b/>
          <w:bCs/>
          <w:sz w:val="24"/>
          <w:szCs w:val="24"/>
        </w:rPr>
        <w:t>Data analyze</w:t>
      </w:r>
    </w:p>
    <w:p w14:paraId="610E824A" w14:textId="271510DA" w:rsidR="00FB1A1E" w:rsidRDefault="00FB1A1E" w:rsidP="00332374">
      <w:pPr>
        <w:jc w:val="both"/>
        <w:rPr>
          <w:sz w:val="24"/>
          <w:szCs w:val="24"/>
        </w:rPr>
      </w:pPr>
      <w:r w:rsidRPr="000F299D">
        <w:rPr>
          <w:sz w:val="24"/>
          <w:szCs w:val="24"/>
        </w:rPr>
        <w:t>The descriptive analysis from overall data result in the table below, this is result from Stata which shows number of data, minimum, maximum, mean, standa</w:t>
      </w:r>
      <w:r w:rsidR="000F299D" w:rsidRPr="000F299D">
        <w:rPr>
          <w:sz w:val="24"/>
          <w:szCs w:val="24"/>
        </w:rPr>
        <w:t>rd</w:t>
      </w:r>
      <w:r w:rsidRPr="000F299D">
        <w:rPr>
          <w:sz w:val="24"/>
          <w:szCs w:val="24"/>
        </w:rPr>
        <w:t xml:space="preserve"> deviation</w:t>
      </w:r>
      <w:r w:rsidR="000F299D" w:rsidRPr="000F299D">
        <w:rPr>
          <w:sz w:val="24"/>
          <w:szCs w:val="24"/>
        </w:rPr>
        <w:t>.</w:t>
      </w:r>
    </w:p>
    <w:p w14:paraId="6E34369C" w14:textId="77777777" w:rsidR="00C77E05" w:rsidRPr="000F299D" w:rsidRDefault="00C77E05" w:rsidP="00332374">
      <w:pPr>
        <w:jc w:val="both"/>
        <w:rPr>
          <w:sz w:val="24"/>
          <w:szCs w:val="24"/>
        </w:rPr>
      </w:pPr>
    </w:p>
    <w:p w14:paraId="3E7BF4E6" w14:textId="680B8DED" w:rsidR="000F299D" w:rsidRDefault="00924BDD" w:rsidP="00332374">
      <w:pPr>
        <w:jc w:val="both"/>
        <w:rPr>
          <w:b/>
          <w:bCs/>
          <w:sz w:val="24"/>
          <w:szCs w:val="24"/>
        </w:rPr>
      </w:pPr>
      <w:r w:rsidRPr="00924BDD">
        <w:rPr>
          <w:b/>
          <w:bCs/>
          <w:noProof/>
          <w:sz w:val="24"/>
          <w:szCs w:val="24"/>
        </w:rPr>
        <w:drawing>
          <wp:inline distT="0" distB="0" distL="0" distR="0" wp14:anchorId="01008F24" wp14:editId="098FADCF">
            <wp:extent cx="5943600" cy="1492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492250"/>
                    </a:xfrm>
                    <a:prstGeom prst="rect">
                      <a:avLst/>
                    </a:prstGeom>
                    <a:noFill/>
                    <a:ln>
                      <a:noFill/>
                    </a:ln>
                  </pic:spPr>
                </pic:pic>
              </a:graphicData>
            </a:graphic>
          </wp:inline>
        </w:drawing>
      </w:r>
    </w:p>
    <w:p w14:paraId="444DD6DA" w14:textId="4EFC5113" w:rsidR="005A6C36" w:rsidRPr="00966F6C" w:rsidRDefault="000F299D" w:rsidP="00965EF5">
      <w:pPr>
        <w:spacing w:after="0"/>
        <w:jc w:val="both"/>
        <w:rPr>
          <w:sz w:val="24"/>
          <w:szCs w:val="24"/>
        </w:rPr>
      </w:pPr>
      <w:r w:rsidRPr="00966F6C">
        <w:rPr>
          <w:sz w:val="24"/>
          <w:szCs w:val="24"/>
        </w:rPr>
        <w:t xml:space="preserve">According  to the data all variables use data in 38 quarters from first quarter of 2013 till second quarter 2022. The minimum number of </w:t>
      </w:r>
      <w:r w:rsidR="0066200E" w:rsidRPr="00966F6C">
        <w:rPr>
          <w:sz w:val="24"/>
          <w:szCs w:val="24"/>
        </w:rPr>
        <w:t xml:space="preserve"> foreign direct </w:t>
      </w:r>
      <w:r w:rsidRPr="00966F6C">
        <w:rPr>
          <w:sz w:val="24"/>
          <w:szCs w:val="24"/>
        </w:rPr>
        <w:t>investment is -</w:t>
      </w:r>
      <w:r w:rsidR="0066200E" w:rsidRPr="00966F6C">
        <w:rPr>
          <w:sz w:val="24"/>
          <w:szCs w:val="24"/>
        </w:rPr>
        <w:t>109</w:t>
      </w:r>
      <w:r w:rsidRPr="00966F6C">
        <w:rPr>
          <w:sz w:val="24"/>
          <w:szCs w:val="24"/>
        </w:rPr>
        <w:t>.</w:t>
      </w:r>
      <w:r w:rsidR="0066200E" w:rsidRPr="00966F6C">
        <w:rPr>
          <w:sz w:val="24"/>
          <w:szCs w:val="24"/>
        </w:rPr>
        <w:t xml:space="preserve">1102 </w:t>
      </w:r>
      <w:r w:rsidRPr="00966F6C">
        <w:rPr>
          <w:sz w:val="24"/>
          <w:szCs w:val="24"/>
        </w:rPr>
        <w:t xml:space="preserve">million dollars and the maximum number is </w:t>
      </w:r>
      <w:r w:rsidR="0066200E" w:rsidRPr="00966F6C">
        <w:rPr>
          <w:sz w:val="24"/>
          <w:szCs w:val="24"/>
        </w:rPr>
        <w:t>364</w:t>
      </w:r>
      <w:r w:rsidRPr="00966F6C">
        <w:rPr>
          <w:sz w:val="24"/>
          <w:szCs w:val="24"/>
        </w:rPr>
        <w:t>.</w:t>
      </w:r>
      <w:r w:rsidR="0066200E" w:rsidRPr="00966F6C">
        <w:rPr>
          <w:sz w:val="24"/>
          <w:szCs w:val="24"/>
        </w:rPr>
        <w:t>6295</w:t>
      </w:r>
      <w:r w:rsidRPr="00966F6C">
        <w:rPr>
          <w:sz w:val="24"/>
          <w:szCs w:val="24"/>
        </w:rPr>
        <w:t xml:space="preserve"> million dollars.  The minimum number of </w:t>
      </w:r>
      <w:r w:rsidR="00924BDD">
        <w:rPr>
          <w:sz w:val="24"/>
          <w:szCs w:val="24"/>
        </w:rPr>
        <w:t xml:space="preserve">Seasonally adjusted Real </w:t>
      </w:r>
      <w:r w:rsidRPr="00966F6C">
        <w:rPr>
          <w:sz w:val="24"/>
          <w:szCs w:val="24"/>
        </w:rPr>
        <w:t xml:space="preserve"> GDP is </w:t>
      </w:r>
      <w:r w:rsidR="00924BDD">
        <w:rPr>
          <w:sz w:val="24"/>
          <w:szCs w:val="24"/>
        </w:rPr>
        <w:t>2552</w:t>
      </w:r>
      <w:r w:rsidRPr="00966F6C">
        <w:rPr>
          <w:sz w:val="24"/>
          <w:szCs w:val="24"/>
        </w:rPr>
        <w:t>.805 million dollars and the maximum number is 4</w:t>
      </w:r>
      <w:r w:rsidR="00924BDD">
        <w:rPr>
          <w:sz w:val="24"/>
          <w:szCs w:val="24"/>
        </w:rPr>
        <w:t>630</w:t>
      </w:r>
      <w:r w:rsidRPr="00966F6C">
        <w:rPr>
          <w:sz w:val="24"/>
          <w:szCs w:val="24"/>
        </w:rPr>
        <w:t>.</w:t>
      </w:r>
      <w:r w:rsidR="00924BDD">
        <w:rPr>
          <w:sz w:val="24"/>
          <w:szCs w:val="24"/>
        </w:rPr>
        <w:t>718</w:t>
      </w:r>
      <w:r w:rsidRPr="00966F6C">
        <w:rPr>
          <w:sz w:val="24"/>
          <w:szCs w:val="24"/>
        </w:rPr>
        <w:t xml:space="preserve">. Standard deviation  of  GDP is </w:t>
      </w:r>
      <w:r w:rsidR="0034647C" w:rsidRPr="0034647C">
        <w:rPr>
          <w:sz w:val="24"/>
          <w:szCs w:val="24"/>
        </w:rPr>
        <w:t>5</w:t>
      </w:r>
      <w:r w:rsidRPr="00966F6C">
        <w:rPr>
          <w:sz w:val="24"/>
          <w:szCs w:val="24"/>
        </w:rPr>
        <w:t>.</w:t>
      </w:r>
      <w:r w:rsidR="0034647C" w:rsidRPr="0034647C">
        <w:rPr>
          <w:sz w:val="24"/>
          <w:szCs w:val="24"/>
        </w:rPr>
        <w:t>29</w:t>
      </w:r>
      <w:r w:rsidRPr="00966F6C">
        <w:rPr>
          <w:sz w:val="24"/>
          <w:szCs w:val="24"/>
        </w:rPr>
        <w:t xml:space="preserve"> times higher than standard deviation of </w:t>
      </w:r>
      <w:r w:rsidR="00924BDD">
        <w:rPr>
          <w:sz w:val="24"/>
          <w:szCs w:val="24"/>
        </w:rPr>
        <w:t>FDI</w:t>
      </w:r>
      <w:r w:rsidRPr="00966F6C">
        <w:rPr>
          <w:sz w:val="24"/>
          <w:szCs w:val="24"/>
        </w:rPr>
        <w:t>.</w:t>
      </w:r>
    </w:p>
    <w:p w14:paraId="75C6038C" w14:textId="0F1C0758" w:rsidR="00ED64AC" w:rsidRPr="00966F6C" w:rsidRDefault="00965EF5" w:rsidP="00966F6C">
      <w:pPr>
        <w:spacing w:after="0"/>
        <w:ind w:firstLine="720"/>
        <w:jc w:val="both"/>
        <w:rPr>
          <w:sz w:val="24"/>
          <w:szCs w:val="24"/>
        </w:rPr>
      </w:pPr>
      <w:r w:rsidRPr="00966F6C">
        <w:rPr>
          <w:sz w:val="24"/>
          <w:szCs w:val="24"/>
        </w:rPr>
        <w:t>According to the theoretical methodology, in the first step of the empirical evaluation we need to check stationarity of variables.</w:t>
      </w:r>
      <w:r w:rsidR="00B519B0" w:rsidRPr="00966F6C">
        <w:rPr>
          <w:sz w:val="24"/>
          <w:szCs w:val="24"/>
        </w:rPr>
        <w:t xml:space="preserve">  </w:t>
      </w:r>
      <w:r w:rsidR="00B519B0" w:rsidRPr="00966F6C">
        <w:rPr>
          <w:color w:val="444444"/>
          <w:spacing w:val="4"/>
          <w:sz w:val="24"/>
          <w:szCs w:val="24"/>
          <w:shd w:val="clear" w:color="auto" w:fill="FBFDFA"/>
        </w:rPr>
        <w:t>“</w:t>
      </w:r>
      <w:r w:rsidR="00B519B0" w:rsidRPr="00966F6C">
        <w:rPr>
          <w:sz w:val="24"/>
          <w:szCs w:val="24"/>
        </w:rPr>
        <w:t>Stationarity” means maintaining a constant mean and variance across different time frames.</w:t>
      </w:r>
    </w:p>
    <w:p w14:paraId="415266F4" w14:textId="11446A06" w:rsidR="00B519B0" w:rsidRDefault="00B519B0" w:rsidP="00965EF5">
      <w:pPr>
        <w:spacing w:after="0"/>
        <w:jc w:val="both"/>
        <w:rPr>
          <w:sz w:val="24"/>
          <w:szCs w:val="24"/>
        </w:rPr>
      </w:pPr>
    </w:p>
    <w:p w14:paraId="08A41152" w14:textId="77777777" w:rsidR="00B519B0" w:rsidRDefault="00B519B0" w:rsidP="00965EF5">
      <w:pPr>
        <w:spacing w:after="0"/>
        <w:jc w:val="both"/>
        <w:rPr>
          <w:sz w:val="24"/>
          <w:szCs w:val="24"/>
        </w:rPr>
      </w:pPr>
    </w:p>
    <w:p w14:paraId="66C783E6" w14:textId="31FE87F3" w:rsidR="00B519B0" w:rsidRDefault="00B519B0" w:rsidP="00B519B0">
      <w:pPr>
        <w:jc w:val="both"/>
        <w:rPr>
          <w:b/>
          <w:bCs/>
          <w:sz w:val="24"/>
          <w:szCs w:val="24"/>
        </w:rPr>
      </w:pPr>
      <w:r>
        <w:rPr>
          <w:b/>
          <w:bCs/>
          <w:sz w:val="24"/>
          <w:szCs w:val="24"/>
        </w:rPr>
        <w:t>stationarity graph</w:t>
      </w:r>
    </w:p>
    <w:p w14:paraId="14AD18BE" w14:textId="77777777" w:rsidR="00B519B0" w:rsidRDefault="00B519B0" w:rsidP="00965EF5">
      <w:pPr>
        <w:spacing w:after="0"/>
        <w:jc w:val="both"/>
        <w:rPr>
          <w:sz w:val="24"/>
          <w:szCs w:val="24"/>
        </w:rPr>
      </w:pPr>
    </w:p>
    <w:p w14:paraId="78D0B19C" w14:textId="20A62628" w:rsidR="00ED64AC" w:rsidRDefault="0034647C" w:rsidP="00332374">
      <w:pPr>
        <w:jc w:val="both"/>
        <w:rPr>
          <w:sz w:val="24"/>
          <w:szCs w:val="24"/>
        </w:rPr>
      </w:pPr>
      <w:r w:rsidRPr="0034647C">
        <w:rPr>
          <w:noProof/>
          <w:sz w:val="24"/>
          <w:szCs w:val="24"/>
        </w:rPr>
        <w:drawing>
          <wp:inline distT="0" distB="0" distL="0" distR="0" wp14:anchorId="2287516F" wp14:editId="53453243">
            <wp:extent cx="5118100" cy="37465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18100" cy="3746500"/>
                    </a:xfrm>
                    <a:prstGeom prst="rect">
                      <a:avLst/>
                    </a:prstGeom>
                    <a:noFill/>
                    <a:ln>
                      <a:noFill/>
                    </a:ln>
                  </pic:spPr>
                </pic:pic>
              </a:graphicData>
            </a:graphic>
          </wp:inline>
        </w:drawing>
      </w:r>
    </w:p>
    <w:p w14:paraId="43E674E9" w14:textId="1DFBB078" w:rsidR="00B519B0" w:rsidRPr="00966F6C" w:rsidRDefault="00B519B0" w:rsidP="00966F6C">
      <w:pPr>
        <w:spacing w:after="0"/>
        <w:ind w:firstLine="720"/>
        <w:jc w:val="both"/>
        <w:rPr>
          <w:sz w:val="24"/>
          <w:szCs w:val="24"/>
        </w:rPr>
      </w:pPr>
      <w:r w:rsidRPr="00966F6C">
        <w:rPr>
          <w:sz w:val="24"/>
          <w:szCs w:val="24"/>
        </w:rPr>
        <w:t xml:space="preserve">The stationarity of the studied time series was checked using the Unit Root test. The values of the Dickey-Fuller statistics show that among the studied variables no one is stationary, because for a time series data to be stationary the Z(t) should have a large negative number. p-value should be significant at least on 5% level. Neither of these conditions are met in these tests. </w:t>
      </w:r>
    </w:p>
    <w:p w14:paraId="5BADBE3D" w14:textId="2789EE85" w:rsidR="00B11D7E" w:rsidRPr="00966F6C" w:rsidRDefault="00B11D7E" w:rsidP="00966F6C">
      <w:pPr>
        <w:spacing w:after="0"/>
        <w:ind w:firstLine="720"/>
        <w:jc w:val="both"/>
        <w:rPr>
          <w:sz w:val="24"/>
          <w:szCs w:val="24"/>
        </w:rPr>
      </w:pPr>
      <w:r w:rsidRPr="00966F6C">
        <w:rPr>
          <w:sz w:val="24"/>
          <w:szCs w:val="24"/>
        </w:rPr>
        <w:t xml:space="preserve">If a time series has a unit root problem, the first difference of such time series is ‘stationary’. Therefore, the solution here is to take the first difference of the </w:t>
      </w:r>
      <w:r w:rsidR="0054125C" w:rsidRPr="00966F6C">
        <w:rPr>
          <w:sz w:val="24"/>
          <w:szCs w:val="24"/>
        </w:rPr>
        <w:t>REAL</w:t>
      </w:r>
      <w:r w:rsidRPr="00966F6C">
        <w:rPr>
          <w:sz w:val="24"/>
          <w:szCs w:val="24"/>
        </w:rPr>
        <w:t>GDP time series, but the first difference also none stationary, so in regression was used second order differences of variables.</w:t>
      </w:r>
    </w:p>
    <w:p w14:paraId="29C11E54" w14:textId="2188C42B" w:rsidR="00B11D7E" w:rsidRPr="00966F6C" w:rsidRDefault="00B11D7E" w:rsidP="00966F6C">
      <w:pPr>
        <w:spacing w:after="0"/>
        <w:ind w:firstLine="720"/>
        <w:jc w:val="both"/>
        <w:rPr>
          <w:sz w:val="24"/>
          <w:szCs w:val="24"/>
        </w:rPr>
      </w:pPr>
      <w:r w:rsidRPr="00966F6C">
        <w:rPr>
          <w:sz w:val="24"/>
          <w:szCs w:val="24"/>
        </w:rPr>
        <w:t>Autocorrelation is the presence of a series correlation in a time series data set. It implies that the time series (</w:t>
      </w:r>
      <w:r w:rsidR="00BD679D">
        <w:rPr>
          <w:sz w:val="24"/>
          <w:szCs w:val="24"/>
        </w:rPr>
        <w:t xml:space="preserve">Seasonally adjusted real </w:t>
      </w:r>
      <w:r w:rsidRPr="00966F6C">
        <w:rPr>
          <w:sz w:val="24"/>
          <w:szCs w:val="24"/>
        </w:rPr>
        <w:t>GDP) can serially correlate with its own prior values. To check the autocor</w:t>
      </w:r>
      <w:r w:rsidR="00C74D84" w:rsidRPr="00966F6C">
        <w:rPr>
          <w:sz w:val="24"/>
          <w:szCs w:val="24"/>
        </w:rPr>
        <w:t>re</w:t>
      </w:r>
      <w:r w:rsidRPr="00966F6C">
        <w:rPr>
          <w:sz w:val="24"/>
          <w:szCs w:val="24"/>
        </w:rPr>
        <w:t xml:space="preserve">lation </w:t>
      </w:r>
      <w:r w:rsidR="00C74D84" w:rsidRPr="00966F6C">
        <w:rPr>
          <w:sz w:val="24"/>
          <w:szCs w:val="24"/>
        </w:rPr>
        <w:t xml:space="preserve">of variables </w:t>
      </w:r>
      <w:r w:rsidRPr="00966F6C">
        <w:rPr>
          <w:sz w:val="24"/>
          <w:szCs w:val="24"/>
        </w:rPr>
        <w:t>was used cor</w:t>
      </w:r>
      <w:r w:rsidR="00C74D84" w:rsidRPr="00966F6C">
        <w:rPr>
          <w:sz w:val="24"/>
          <w:szCs w:val="24"/>
        </w:rPr>
        <w:t>r</w:t>
      </w:r>
      <w:r w:rsidRPr="00966F6C">
        <w:rPr>
          <w:sz w:val="24"/>
          <w:szCs w:val="24"/>
        </w:rPr>
        <w:t>elogram</w:t>
      </w:r>
      <w:r w:rsidR="00C74D84" w:rsidRPr="00966F6C">
        <w:rPr>
          <w:sz w:val="24"/>
          <w:szCs w:val="24"/>
        </w:rPr>
        <w:t>.</w:t>
      </w:r>
    </w:p>
    <w:p w14:paraId="1F9A9E31" w14:textId="127B2681" w:rsidR="00C74D84" w:rsidRDefault="00F77FE8" w:rsidP="00332374">
      <w:pPr>
        <w:jc w:val="both"/>
        <w:rPr>
          <w:rFonts w:ascii="Calibri" w:eastAsia="Times New Roman" w:hAnsi="Calibri" w:cs="Calibri"/>
          <w:color w:val="000000"/>
          <w:sz w:val="28"/>
          <w:szCs w:val="28"/>
        </w:rPr>
      </w:pPr>
      <w:r w:rsidRPr="00F77FE8">
        <w:rPr>
          <w:rFonts w:ascii="Calibri" w:eastAsia="Times New Roman" w:hAnsi="Calibri" w:cs="Calibri"/>
          <w:noProof/>
          <w:color w:val="000000"/>
          <w:sz w:val="28"/>
          <w:szCs w:val="28"/>
        </w:rPr>
        <w:lastRenderedPageBreak/>
        <w:drawing>
          <wp:inline distT="0" distB="0" distL="0" distR="0" wp14:anchorId="6BBC8C79" wp14:editId="6D9088C9">
            <wp:extent cx="1936750" cy="141772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45925" cy="1424436"/>
                    </a:xfrm>
                    <a:prstGeom prst="rect">
                      <a:avLst/>
                    </a:prstGeom>
                    <a:noFill/>
                    <a:ln>
                      <a:noFill/>
                    </a:ln>
                  </pic:spPr>
                </pic:pic>
              </a:graphicData>
            </a:graphic>
          </wp:inline>
        </w:drawing>
      </w:r>
      <w:r w:rsidR="00C74D84">
        <w:rPr>
          <w:rFonts w:ascii="Calibri" w:eastAsia="Times New Roman" w:hAnsi="Calibri" w:cs="Calibri"/>
          <w:color w:val="000000"/>
          <w:sz w:val="28"/>
          <w:szCs w:val="28"/>
        </w:rPr>
        <w:t xml:space="preserve">  </w:t>
      </w:r>
      <w:r w:rsidR="009E06CD" w:rsidRPr="009E06CD">
        <w:rPr>
          <w:rFonts w:ascii="Calibri" w:eastAsia="Times New Roman" w:hAnsi="Calibri" w:cs="Calibri"/>
          <w:noProof/>
          <w:color w:val="000000"/>
          <w:sz w:val="28"/>
          <w:szCs w:val="28"/>
        </w:rPr>
        <w:drawing>
          <wp:inline distT="0" distB="0" distL="0" distR="0" wp14:anchorId="745AEEF5" wp14:editId="1005C11D">
            <wp:extent cx="2094230" cy="1532997"/>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11000" cy="1545273"/>
                    </a:xfrm>
                    <a:prstGeom prst="rect">
                      <a:avLst/>
                    </a:prstGeom>
                    <a:noFill/>
                    <a:ln>
                      <a:noFill/>
                    </a:ln>
                  </pic:spPr>
                </pic:pic>
              </a:graphicData>
            </a:graphic>
          </wp:inline>
        </w:drawing>
      </w:r>
    </w:p>
    <w:p w14:paraId="53A4CEFF" w14:textId="7673C06B" w:rsidR="00C74D84" w:rsidRDefault="00C74D84" w:rsidP="00332374">
      <w:pPr>
        <w:jc w:val="both"/>
        <w:rPr>
          <w:rFonts w:ascii="Calibri" w:eastAsia="Times New Roman" w:hAnsi="Calibri" w:cs="Calibri"/>
          <w:color w:val="000000"/>
          <w:sz w:val="28"/>
          <w:szCs w:val="28"/>
        </w:rPr>
      </w:pPr>
      <w:r w:rsidRPr="00C74D84">
        <w:rPr>
          <w:rFonts w:ascii="Calibri" w:eastAsia="Times New Roman" w:hAnsi="Calibri" w:cs="Calibri"/>
          <w:noProof/>
          <w:color w:val="000000"/>
          <w:sz w:val="28"/>
          <w:szCs w:val="28"/>
        </w:rPr>
        <w:drawing>
          <wp:inline distT="0" distB="0" distL="0" distR="0" wp14:anchorId="3FC76A76" wp14:editId="1D506C93">
            <wp:extent cx="2468383" cy="1806388"/>
            <wp:effectExtent l="0" t="0" r="825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81138" cy="1815722"/>
                    </a:xfrm>
                    <a:prstGeom prst="rect">
                      <a:avLst/>
                    </a:prstGeom>
                    <a:noFill/>
                    <a:ln>
                      <a:noFill/>
                    </a:ln>
                  </pic:spPr>
                </pic:pic>
              </a:graphicData>
            </a:graphic>
          </wp:inline>
        </w:drawing>
      </w:r>
      <w:r w:rsidRPr="00C74D84">
        <w:rPr>
          <w:rFonts w:ascii="Calibri" w:eastAsia="Times New Roman" w:hAnsi="Calibri" w:cs="Calibri"/>
          <w:color w:val="000000"/>
          <w:sz w:val="28"/>
          <w:szCs w:val="28"/>
        </w:rPr>
        <w:t xml:space="preserve"> </w:t>
      </w:r>
      <w:r w:rsidRPr="00C74D84">
        <w:rPr>
          <w:rFonts w:ascii="Calibri" w:eastAsia="Times New Roman" w:hAnsi="Calibri" w:cs="Calibri"/>
          <w:noProof/>
          <w:color w:val="000000"/>
          <w:sz w:val="28"/>
          <w:szCs w:val="28"/>
        </w:rPr>
        <w:drawing>
          <wp:inline distT="0" distB="0" distL="0" distR="0" wp14:anchorId="7D998773" wp14:editId="5F9F1EF7">
            <wp:extent cx="2431633" cy="1779494"/>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40336" cy="1785863"/>
                    </a:xfrm>
                    <a:prstGeom prst="rect">
                      <a:avLst/>
                    </a:prstGeom>
                    <a:noFill/>
                    <a:ln>
                      <a:noFill/>
                    </a:ln>
                  </pic:spPr>
                </pic:pic>
              </a:graphicData>
            </a:graphic>
          </wp:inline>
        </w:drawing>
      </w:r>
    </w:p>
    <w:p w14:paraId="5F9810CB" w14:textId="445E63A7" w:rsidR="008B4B58" w:rsidRPr="00966F6C" w:rsidRDefault="00966F6C" w:rsidP="008B4B58">
      <w:pPr>
        <w:spacing w:after="0"/>
        <w:ind w:firstLine="720"/>
        <w:jc w:val="both"/>
        <w:rPr>
          <w:sz w:val="24"/>
          <w:szCs w:val="24"/>
        </w:rPr>
      </w:pPr>
      <w:r>
        <w:rPr>
          <w:sz w:val="24"/>
          <w:szCs w:val="24"/>
        </w:rPr>
        <w:t>I</w:t>
      </w:r>
      <w:r w:rsidR="00C74D84" w:rsidRPr="00966F6C">
        <w:rPr>
          <w:sz w:val="24"/>
          <w:szCs w:val="24"/>
        </w:rPr>
        <w:t>t can be seen from the graphs that REALGDP_d2 is autocorrelated with its lagged series at lag</w:t>
      </w:r>
      <w:r w:rsidR="00BF2ED2" w:rsidRPr="00966F6C">
        <w:rPr>
          <w:sz w:val="24"/>
          <w:szCs w:val="24"/>
        </w:rPr>
        <w:t>s</w:t>
      </w:r>
      <w:r w:rsidR="00C74D84" w:rsidRPr="00966F6C">
        <w:rPr>
          <w:sz w:val="24"/>
          <w:szCs w:val="24"/>
        </w:rPr>
        <w:t xml:space="preserve"> </w:t>
      </w:r>
      <w:r w:rsidR="009E06CD">
        <w:rPr>
          <w:sz w:val="24"/>
          <w:szCs w:val="24"/>
        </w:rPr>
        <w:t>1</w:t>
      </w:r>
      <w:r w:rsidR="00BF2ED2" w:rsidRPr="00966F6C">
        <w:rPr>
          <w:sz w:val="24"/>
          <w:szCs w:val="24"/>
        </w:rPr>
        <w:t>,</w:t>
      </w:r>
      <w:r w:rsidR="009E06CD">
        <w:rPr>
          <w:sz w:val="24"/>
          <w:szCs w:val="24"/>
        </w:rPr>
        <w:t xml:space="preserve"> </w:t>
      </w:r>
      <w:r w:rsidR="00C74D84" w:rsidRPr="00966F6C">
        <w:rPr>
          <w:sz w:val="24"/>
          <w:szCs w:val="24"/>
        </w:rPr>
        <w:t xml:space="preserve"> FDI_d2 is autocorrelated with its lagged series at lag 1, Export_d2 is autocorrelated with its lagged series at lag</w:t>
      </w:r>
      <w:r w:rsidR="00BF2ED2" w:rsidRPr="00966F6C">
        <w:rPr>
          <w:sz w:val="24"/>
          <w:szCs w:val="24"/>
        </w:rPr>
        <w:t>s</w:t>
      </w:r>
      <w:r w:rsidR="00C74D84" w:rsidRPr="00966F6C">
        <w:rPr>
          <w:sz w:val="24"/>
          <w:szCs w:val="24"/>
        </w:rPr>
        <w:t xml:space="preserve"> 2</w:t>
      </w:r>
      <w:r w:rsidR="00BF2ED2" w:rsidRPr="00966F6C">
        <w:rPr>
          <w:sz w:val="24"/>
          <w:szCs w:val="24"/>
        </w:rPr>
        <w:t xml:space="preserve"> and 4 </w:t>
      </w:r>
      <w:r w:rsidR="00C74D84" w:rsidRPr="00966F6C">
        <w:rPr>
          <w:sz w:val="24"/>
          <w:szCs w:val="24"/>
        </w:rPr>
        <w:t>,  Transfers_d2 is autocorrelated with its lagged series at lag</w:t>
      </w:r>
      <w:r w:rsidR="00BF2ED2" w:rsidRPr="00966F6C">
        <w:rPr>
          <w:sz w:val="24"/>
          <w:szCs w:val="24"/>
        </w:rPr>
        <w:t>s 1 and 3.</w:t>
      </w:r>
    </w:p>
    <w:p w14:paraId="55078950" w14:textId="47A675A5" w:rsidR="007B650D" w:rsidRDefault="007B650D" w:rsidP="00966F6C">
      <w:pPr>
        <w:spacing w:after="0"/>
        <w:ind w:firstLine="720"/>
        <w:jc w:val="both"/>
        <w:rPr>
          <w:sz w:val="24"/>
          <w:szCs w:val="24"/>
        </w:rPr>
      </w:pPr>
      <w:r w:rsidRPr="00966F6C">
        <w:rPr>
          <w:sz w:val="24"/>
          <w:szCs w:val="24"/>
        </w:rPr>
        <w:t>The following model was estimated by the OLS, and quantitative estimates of the relationship between the observed variables were obtained. The results of the regression analysis are presented in the table below.</w:t>
      </w:r>
      <w:r w:rsidR="008B4B58">
        <w:rPr>
          <w:sz w:val="24"/>
          <w:szCs w:val="24"/>
        </w:rPr>
        <w:t xml:space="preserve"> The lag length of the model and variables  was obtained by AIC criterion.</w:t>
      </w:r>
      <w:r w:rsidR="00330BCB">
        <w:rPr>
          <w:sz w:val="24"/>
          <w:szCs w:val="24"/>
        </w:rPr>
        <w:t xml:space="preserve"> lagGDP is lag of R</w:t>
      </w:r>
      <w:r w:rsidR="000B5D15">
        <w:rPr>
          <w:sz w:val="24"/>
          <w:szCs w:val="24"/>
        </w:rPr>
        <w:t>ealGDP_d2 at lag 1, lagFDI and lagTransfers are lags of FDI_d2 and Transfers_d2 at lag 3 respectively.</w:t>
      </w:r>
    </w:p>
    <w:p w14:paraId="428CD65B" w14:textId="77777777" w:rsidR="008B4B58" w:rsidRPr="00966F6C" w:rsidRDefault="008B4B58" w:rsidP="00966F6C">
      <w:pPr>
        <w:spacing w:after="0"/>
        <w:ind w:firstLine="720"/>
        <w:jc w:val="both"/>
        <w:rPr>
          <w:sz w:val="24"/>
          <w:szCs w:val="24"/>
        </w:rPr>
      </w:pPr>
    </w:p>
    <w:p w14:paraId="003D49D6" w14:textId="1DFD969F" w:rsidR="007B650D" w:rsidRDefault="007B650D" w:rsidP="00966F6C">
      <w:pPr>
        <w:spacing w:after="0"/>
        <w:ind w:firstLine="720"/>
        <w:jc w:val="both"/>
        <w:rPr>
          <w:sz w:val="24"/>
          <w:szCs w:val="24"/>
        </w:rPr>
      </w:pPr>
      <w:r w:rsidRPr="00966F6C">
        <w:rPr>
          <w:sz w:val="24"/>
          <w:szCs w:val="24"/>
        </w:rPr>
        <w:t>R</w:t>
      </w:r>
      <w:r w:rsidR="000B5D15">
        <w:rPr>
          <w:sz w:val="24"/>
          <w:szCs w:val="24"/>
        </w:rPr>
        <w:t>eal</w:t>
      </w:r>
      <w:r w:rsidRPr="00966F6C">
        <w:rPr>
          <w:sz w:val="24"/>
          <w:szCs w:val="24"/>
        </w:rPr>
        <w:t xml:space="preserve">GDP_d2 = </w:t>
      </w:r>
      <w:r w:rsidR="00425393" w:rsidRPr="00966F6C">
        <w:rPr>
          <w:sz w:val="24"/>
          <w:szCs w:val="24"/>
        </w:rPr>
        <w:t>-</w:t>
      </w:r>
      <w:r w:rsidR="001F32DE">
        <w:rPr>
          <w:sz w:val="24"/>
          <w:szCs w:val="24"/>
        </w:rPr>
        <w:t>10.9</w:t>
      </w:r>
      <w:r w:rsidR="00425393" w:rsidRPr="00966F6C">
        <w:rPr>
          <w:sz w:val="24"/>
          <w:szCs w:val="24"/>
        </w:rPr>
        <w:t xml:space="preserve"> + </w:t>
      </w:r>
      <w:r w:rsidR="001F32DE">
        <w:rPr>
          <w:sz w:val="24"/>
          <w:szCs w:val="24"/>
        </w:rPr>
        <w:t>0</w:t>
      </w:r>
      <w:r w:rsidRPr="00966F6C">
        <w:rPr>
          <w:sz w:val="24"/>
          <w:szCs w:val="24"/>
        </w:rPr>
        <w:t>.</w:t>
      </w:r>
      <w:r w:rsidR="001F32DE">
        <w:rPr>
          <w:sz w:val="24"/>
          <w:szCs w:val="24"/>
        </w:rPr>
        <w:t>4lagGDP</w:t>
      </w:r>
      <w:r w:rsidRPr="00966F6C">
        <w:rPr>
          <w:sz w:val="24"/>
          <w:szCs w:val="24"/>
        </w:rPr>
        <w:t xml:space="preserve"> + </w:t>
      </w:r>
      <w:r w:rsidR="001F32DE">
        <w:rPr>
          <w:sz w:val="24"/>
          <w:szCs w:val="24"/>
        </w:rPr>
        <w:t>0.64lagFDI</w:t>
      </w:r>
      <w:r w:rsidRPr="00966F6C">
        <w:rPr>
          <w:sz w:val="24"/>
          <w:szCs w:val="24"/>
        </w:rPr>
        <w:t xml:space="preserve"> + </w:t>
      </w:r>
      <w:r w:rsidR="001F32DE">
        <w:rPr>
          <w:sz w:val="24"/>
          <w:szCs w:val="24"/>
        </w:rPr>
        <w:t>1.37lagTransfers</w:t>
      </w:r>
      <w:r w:rsidR="00A31517">
        <w:rPr>
          <w:sz w:val="24"/>
          <w:szCs w:val="24"/>
        </w:rPr>
        <w:t>+</w:t>
      </w:r>
      <w:r w:rsidR="001F32DE">
        <w:rPr>
          <w:sz w:val="24"/>
          <w:szCs w:val="24"/>
        </w:rPr>
        <w:t>0.38Export_d2</w:t>
      </w:r>
    </w:p>
    <w:p w14:paraId="0538EE8C" w14:textId="77777777" w:rsidR="001F32DE" w:rsidRDefault="001F32DE" w:rsidP="00966F6C">
      <w:pPr>
        <w:spacing w:after="0"/>
        <w:ind w:firstLine="720"/>
        <w:jc w:val="both"/>
        <w:rPr>
          <w:sz w:val="24"/>
          <w:szCs w:val="24"/>
        </w:rPr>
      </w:pPr>
    </w:p>
    <w:p w14:paraId="27D32404" w14:textId="1ADD30E0" w:rsidR="00EF77E5" w:rsidRPr="00966F6C" w:rsidRDefault="00A31517" w:rsidP="00966F6C">
      <w:pPr>
        <w:spacing w:after="0"/>
        <w:ind w:firstLine="720"/>
        <w:jc w:val="both"/>
        <w:rPr>
          <w:sz w:val="24"/>
          <w:szCs w:val="24"/>
        </w:rPr>
      </w:pPr>
      <w:r w:rsidRPr="00A31517">
        <w:rPr>
          <w:noProof/>
          <w:sz w:val="24"/>
          <w:szCs w:val="24"/>
        </w:rPr>
        <w:drawing>
          <wp:inline distT="0" distB="0" distL="0" distR="0" wp14:anchorId="3478DB8D" wp14:editId="4BE51154">
            <wp:extent cx="5164015" cy="19024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5987" cy="1906871"/>
                    </a:xfrm>
                    <a:prstGeom prst="rect">
                      <a:avLst/>
                    </a:prstGeom>
                    <a:noFill/>
                    <a:ln>
                      <a:noFill/>
                    </a:ln>
                  </pic:spPr>
                </pic:pic>
              </a:graphicData>
            </a:graphic>
          </wp:inline>
        </w:drawing>
      </w:r>
    </w:p>
    <w:p w14:paraId="490E5457" w14:textId="3E0983BE" w:rsidR="007B650D" w:rsidRPr="00C74D84" w:rsidRDefault="007B650D" w:rsidP="00332374">
      <w:pPr>
        <w:jc w:val="both"/>
        <w:rPr>
          <w:rFonts w:ascii="Calibri" w:eastAsia="Times New Roman" w:hAnsi="Calibri" w:cs="Calibri"/>
          <w:color w:val="000000"/>
          <w:sz w:val="28"/>
          <w:szCs w:val="28"/>
        </w:rPr>
      </w:pPr>
    </w:p>
    <w:p w14:paraId="570404FB" w14:textId="39D9C148" w:rsidR="00851581" w:rsidRPr="000B5D15" w:rsidRDefault="00851581" w:rsidP="00966F6C">
      <w:pPr>
        <w:spacing w:after="0"/>
        <w:ind w:firstLine="720"/>
        <w:jc w:val="both"/>
        <w:rPr>
          <w:sz w:val="24"/>
          <w:szCs w:val="24"/>
          <w:lang w:val="hy-AM"/>
        </w:rPr>
      </w:pPr>
      <w:r w:rsidRPr="00851581">
        <w:rPr>
          <w:sz w:val="24"/>
          <w:szCs w:val="24"/>
        </w:rPr>
        <w:lastRenderedPageBreak/>
        <w:t>The R-squared of our model is 0.</w:t>
      </w:r>
      <w:r w:rsidR="000B5D15">
        <w:rPr>
          <w:sz w:val="24"/>
          <w:szCs w:val="24"/>
        </w:rPr>
        <w:t>55</w:t>
      </w:r>
      <w:r w:rsidRPr="00851581">
        <w:rPr>
          <w:sz w:val="24"/>
          <w:szCs w:val="24"/>
        </w:rPr>
        <w:t xml:space="preserve">, which means that </w:t>
      </w:r>
      <w:r>
        <w:rPr>
          <w:sz w:val="24"/>
          <w:szCs w:val="24"/>
        </w:rPr>
        <w:t xml:space="preserve"> our  independent variables’ fluctuations explain dependent variable fluctuation  by </w:t>
      </w:r>
      <w:r w:rsidR="000B5D15">
        <w:rPr>
          <w:sz w:val="24"/>
          <w:szCs w:val="24"/>
        </w:rPr>
        <w:t>55</w:t>
      </w:r>
      <w:r>
        <w:rPr>
          <w:sz w:val="24"/>
          <w:szCs w:val="24"/>
        </w:rPr>
        <w:t xml:space="preserve">%. The P values of variables are </w:t>
      </w:r>
      <w:r w:rsidR="000B5D15">
        <w:rPr>
          <w:sz w:val="24"/>
          <w:szCs w:val="24"/>
        </w:rPr>
        <w:t xml:space="preserve">lagGDP is </w:t>
      </w:r>
      <w:r>
        <w:rPr>
          <w:sz w:val="24"/>
          <w:szCs w:val="24"/>
        </w:rPr>
        <w:t xml:space="preserve"> 0.</w:t>
      </w:r>
      <w:r w:rsidR="000B5D15">
        <w:rPr>
          <w:sz w:val="24"/>
          <w:szCs w:val="24"/>
        </w:rPr>
        <w:t>013</w:t>
      </w:r>
      <w:r>
        <w:rPr>
          <w:sz w:val="24"/>
          <w:szCs w:val="24"/>
        </w:rPr>
        <w:t xml:space="preserve">, </w:t>
      </w:r>
      <w:r w:rsidR="000B5D15">
        <w:rPr>
          <w:sz w:val="24"/>
          <w:szCs w:val="24"/>
        </w:rPr>
        <w:t>lagFDI</w:t>
      </w:r>
      <w:r>
        <w:rPr>
          <w:sz w:val="24"/>
          <w:szCs w:val="24"/>
        </w:rPr>
        <w:t xml:space="preserve"> – 0.0</w:t>
      </w:r>
      <w:r w:rsidR="000B5D15">
        <w:rPr>
          <w:sz w:val="24"/>
          <w:szCs w:val="24"/>
        </w:rPr>
        <w:t>22</w:t>
      </w:r>
      <w:r>
        <w:rPr>
          <w:sz w:val="24"/>
          <w:szCs w:val="24"/>
        </w:rPr>
        <w:t xml:space="preserve">, </w:t>
      </w:r>
      <w:r w:rsidR="000B5D15">
        <w:rPr>
          <w:sz w:val="24"/>
          <w:szCs w:val="24"/>
        </w:rPr>
        <w:t>lagTransfers</w:t>
      </w:r>
      <w:r>
        <w:rPr>
          <w:sz w:val="24"/>
          <w:szCs w:val="24"/>
        </w:rPr>
        <w:t xml:space="preserve"> – 0.</w:t>
      </w:r>
      <w:r w:rsidR="000B5D15">
        <w:rPr>
          <w:sz w:val="24"/>
          <w:szCs w:val="24"/>
        </w:rPr>
        <w:t>006, which means that all of them are statistically significant at 5%.</w:t>
      </w:r>
    </w:p>
    <w:p w14:paraId="4CB5EC49" w14:textId="38B71EA0" w:rsidR="00851581" w:rsidRDefault="00851581" w:rsidP="003E0714">
      <w:pPr>
        <w:spacing w:after="0"/>
        <w:ind w:firstLine="720"/>
        <w:jc w:val="both"/>
        <w:rPr>
          <w:sz w:val="24"/>
          <w:szCs w:val="24"/>
        </w:rPr>
      </w:pPr>
      <w:r w:rsidRPr="003E0714">
        <w:rPr>
          <w:sz w:val="24"/>
          <w:szCs w:val="24"/>
        </w:rPr>
        <w:t>Time series data requires some diagnostic tests in order to check the properties of the independent variables</w:t>
      </w:r>
      <w:r w:rsidR="003E0714" w:rsidRPr="003E0714">
        <w:rPr>
          <w:sz w:val="24"/>
          <w:szCs w:val="24"/>
        </w:rPr>
        <w:t>. The normality test helps to determine how likely it is for a random variable underlying the data set to be normally distributed</w:t>
      </w:r>
      <w:r w:rsidR="003E0714">
        <w:rPr>
          <w:sz w:val="24"/>
          <w:szCs w:val="24"/>
        </w:rPr>
        <w:t>.</w:t>
      </w:r>
    </w:p>
    <w:p w14:paraId="356C4C3C" w14:textId="32CEDD0A" w:rsidR="00851581" w:rsidRDefault="00851581" w:rsidP="003E0714">
      <w:pPr>
        <w:ind w:firstLine="720"/>
        <w:jc w:val="both"/>
        <w:rPr>
          <w:sz w:val="24"/>
          <w:szCs w:val="24"/>
        </w:rPr>
      </w:pPr>
      <w:r w:rsidRPr="00851581">
        <w:rPr>
          <w:sz w:val="24"/>
          <w:szCs w:val="24"/>
        </w:rPr>
        <w:t>The graph below shows the distribution o</w:t>
      </w:r>
      <w:r w:rsidR="003E0714">
        <w:rPr>
          <w:sz w:val="24"/>
          <w:szCs w:val="24"/>
        </w:rPr>
        <w:t>f</w:t>
      </w:r>
      <w:r w:rsidRPr="00851581">
        <w:rPr>
          <w:sz w:val="24"/>
          <w:szCs w:val="24"/>
        </w:rPr>
        <w:t xml:space="preserve"> residuals</w:t>
      </w:r>
    </w:p>
    <w:p w14:paraId="45028626" w14:textId="3451DA6E" w:rsidR="003E0714" w:rsidRDefault="00EF77E5" w:rsidP="003E0714">
      <w:pPr>
        <w:ind w:firstLine="720"/>
        <w:jc w:val="both"/>
        <w:rPr>
          <w:sz w:val="24"/>
          <w:szCs w:val="24"/>
        </w:rPr>
      </w:pPr>
      <w:r w:rsidRPr="00EF77E5">
        <w:rPr>
          <w:noProof/>
          <w:sz w:val="24"/>
          <w:szCs w:val="24"/>
        </w:rPr>
        <w:drawing>
          <wp:inline distT="0" distB="0" distL="0" distR="0" wp14:anchorId="27A167EC" wp14:editId="0032EC80">
            <wp:extent cx="3400500" cy="2489200"/>
            <wp:effectExtent l="0" t="0" r="952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07486" cy="2494314"/>
                    </a:xfrm>
                    <a:prstGeom prst="rect">
                      <a:avLst/>
                    </a:prstGeom>
                    <a:noFill/>
                    <a:ln>
                      <a:noFill/>
                    </a:ln>
                  </pic:spPr>
                </pic:pic>
              </a:graphicData>
            </a:graphic>
          </wp:inline>
        </w:drawing>
      </w:r>
    </w:p>
    <w:p w14:paraId="077F0067" w14:textId="3CF16BF4" w:rsidR="003E0714" w:rsidRDefault="003E0714" w:rsidP="003E0714">
      <w:pPr>
        <w:ind w:firstLine="720"/>
        <w:jc w:val="both"/>
        <w:rPr>
          <w:sz w:val="24"/>
          <w:szCs w:val="24"/>
        </w:rPr>
      </w:pPr>
      <w:r>
        <w:rPr>
          <w:sz w:val="24"/>
          <w:szCs w:val="24"/>
        </w:rPr>
        <w:t xml:space="preserve">From the graph it is obvious that residuals are </w:t>
      </w:r>
      <w:r w:rsidR="000B5D15">
        <w:rPr>
          <w:sz w:val="24"/>
          <w:szCs w:val="24"/>
        </w:rPr>
        <w:t>nearly</w:t>
      </w:r>
      <w:r>
        <w:rPr>
          <w:sz w:val="24"/>
          <w:szCs w:val="24"/>
        </w:rPr>
        <w:t xml:space="preserve"> normally distributed.</w:t>
      </w:r>
    </w:p>
    <w:p w14:paraId="486D8E07" w14:textId="638B57A8" w:rsidR="003E0714" w:rsidRPr="00851581" w:rsidRDefault="003E0714" w:rsidP="0054125C">
      <w:pPr>
        <w:spacing w:after="0"/>
        <w:ind w:firstLine="720"/>
        <w:jc w:val="both"/>
        <w:rPr>
          <w:sz w:val="24"/>
          <w:szCs w:val="24"/>
        </w:rPr>
      </w:pPr>
      <w:r>
        <w:rPr>
          <w:sz w:val="24"/>
          <w:szCs w:val="24"/>
        </w:rPr>
        <w:t>I</w:t>
      </w:r>
      <w:r w:rsidRPr="003E0714">
        <w:rPr>
          <w:sz w:val="24"/>
          <w:szCs w:val="24"/>
        </w:rPr>
        <w:t>f heteroscedasticity is present in the data, the variance differs across the values of the explanatory variables and violates the assumption. This will make the OLS estimator unreliable due to bias.</w:t>
      </w:r>
      <w:r w:rsidR="0054125C">
        <w:rPr>
          <w:sz w:val="24"/>
          <w:szCs w:val="24"/>
        </w:rPr>
        <w:t xml:space="preserve"> </w:t>
      </w:r>
      <w:r w:rsidRPr="003E0714">
        <w:rPr>
          <w:sz w:val="24"/>
          <w:szCs w:val="24"/>
        </w:rPr>
        <w:t xml:space="preserve">To check heteroscedasticity </w:t>
      </w:r>
      <w:r w:rsidR="0054125C">
        <w:rPr>
          <w:sz w:val="24"/>
          <w:szCs w:val="24"/>
        </w:rPr>
        <w:t>was</w:t>
      </w:r>
      <w:r>
        <w:rPr>
          <w:sz w:val="24"/>
          <w:szCs w:val="24"/>
        </w:rPr>
        <w:t xml:space="preserve"> use</w:t>
      </w:r>
      <w:r w:rsidR="0054125C">
        <w:rPr>
          <w:sz w:val="24"/>
          <w:szCs w:val="24"/>
        </w:rPr>
        <w:t>d</w:t>
      </w:r>
      <w:r>
        <w:rPr>
          <w:sz w:val="24"/>
          <w:szCs w:val="24"/>
        </w:rPr>
        <w:t xml:space="preserve"> </w:t>
      </w:r>
      <w:r w:rsidRPr="003E0714">
        <w:rPr>
          <w:sz w:val="24"/>
          <w:szCs w:val="24"/>
        </w:rPr>
        <w:t>the White test</w:t>
      </w:r>
      <w:r>
        <w:rPr>
          <w:sz w:val="24"/>
          <w:szCs w:val="24"/>
        </w:rPr>
        <w:t>. The results from the white test are shown below.</w:t>
      </w:r>
    </w:p>
    <w:p w14:paraId="47661BED" w14:textId="131C0311" w:rsidR="00C74D84" w:rsidRPr="00851581" w:rsidRDefault="000B5D15" w:rsidP="00332374">
      <w:pPr>
        <w:jc w:val="both"/>
        <w:rPr>
          <w:sz w:val="24"/>
          <w:szCs w:val="24"/>
        </w:rPr>
      </w:pPr>
      <w:r w:rsidRPr="000B5D15">
        <w:rPr>
          <w:noProof/>
          <w:sz w:val="24"/>
          <w:szCs w:val="24"/>
        </w:rPr>
        <w:drawing>
          <wp:inline distT="0" distB="0" distL="0" distR="0" wp14:anchorId="2956899B" wp14:editId="1B6AAFC4">
            <wp:extent cx="5539154" cy="20548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55961" cy="2061095"/>
                    </a:xfrm>
                    <a:prstGeom prst="rect">
                      <a:avLst/>
                    </a:prstGeom>
                    <a:noFill/>
                    <a:ln>
                      <a:noFill/>
                    </a:ln>
                  </pic:spPr>
                </pic:pic>
              </a:graphicData>
            </a:graphic>
          </wp:inline>
        </w:drawing>
      </w:r>
    </w:p>
    <w:p w14:paraId="241F8575" w14:textId="4A6E5966" w:rsidR="00481206" w:rsidRPr="00801030" w:rsidRDefault="00801030" w:rsidP="00481206">
      <w:pPr>
        <w:spacing w:after="0"/>
        <w:ind w:firstLine="720"/>
        <w:jc w:val="both"/>
        <w:rPr>
          <w:sz w:val="24"/>
          <w:szCs w:val="24"/>
        </w:rPr>
      </w:pPr>
      <w:r w:rsidRPr="00801030">
        <w:rPr>
          <w:sz w:val="24"/>
          <w:szCs w:val="24"/>
        </w:rPr>
        <w:t xml:space="preserve">The figure above shows that the probability value of the chi-square statistic is </w:t>
      </w:r>
      <w:r w:rsidR="003C29B8">
        <w:rPr>
          <w:sz w:val="24"/>
          <w:szCs w:val="24"/>
        </w:rPr>
        <w:t xml:space="preserve">more </w:t>
      </w:r>
      <w:r w:rsidRPr="00801030">
        <w:rPr>
          <w:sz w:val="24"/>
          <w:szCs w:val="24"/>
        </w:rPr>
        <w:t xml:space="preserve"> than 0.05. Therefore the null hypothesis of constant variance can</w:t>
      </w:r>
      <w:r w:rsidR="003C29B8">
        <w:rPr>
          <w:sz w:val="24"/>
          <w:szCs w:val="24"/>
        </w:rPr>
        <w:t xml:space="preserve"> not </w:t>
      </w:r>
      <w:r w:rsidRPr="00801030">
        <w:rPr>
          <w:sz w:val="24"/>
          <w:szCs w:val="24"/>
        </w:rPr>
        <w:t xml:space="preserve"> be rejected at a 5% level of significance. It implies the</w:t>
      </w:r>
      <w:r w:rsidR="003C29B8">
        <w:rPr>
          <w:sz w:val="24"/>
          <w:szCs w:val="24"/>
        </w:rPr>
        <w:t xml:space="preserve">re is no </w:t>
      </w:r>
      <w:r w:rsidRPr="00801030">
        <w:rPr>
          <w:sz w:val="24"/>
          <w:szCs w:val="24"/>
        </w:rPr>
        <w:t>heteroscedasticity in the residuals</w:t>
      </w:r>
      <w:r>
        <w:rPr>
          <w:sz w:val="24"/>
          <w:szCs w:val="24"/>
        </w:rPr>
        <w:t>.</w:t>
      </w:r>
    </w:p>
    <w:p w14:paraId="6BF7D9DA" w14:textId="75D94537" w:rsidR="00C74D84" w:rsidRDefault="00481206" w:rsidP="002B6E71">
      <w:pPr>
        <w:spacing w:after="0"/>
        <w:ind w:firstLine="720"/>
        <w:jc w:val="both"/>
        <w:rPr>
          <w:sz w:val="24"/>
          <w:szCs w:val="24"/>
        </w:rPr>
      </w:pPr>
      <w:r w:rsidRPr="00481206">
        <w:rPr>
          <w:sz w:val="24"/>
          <w:szCs w:val="24"/>
        </w:rPr>
        <w:lastRenderedPageBreak/>
        <w:t>The presence of autocorrelation in the data causes and correlates with each other and violates the assumption, showing bias in the OLS estimator</w:t>
      </w:r>
      <w:r w:rsidR="0054125C">
        <w:rPr>
          <w:sz w:val="24"/>
          <w:szCs w:val="24"/>
        </w:rPr>
        <w:t>.</w:t>
      </w:r>
      <w:r>
        <w:rPr>
          <w:sz w:val="24"/>
          <w:szCs w:val="24"/>
        </w:rPr>
        <w:t xml:space="preserve"> To check the autocorrelation was used </w:t>
      </w:r>
      <w:r w:rsidRPr="002B6E71">
        <w:rPr>
          <w:sz w:val="24"/>
          <w:szCs w:val="24"/>
        </w:rPr>
        <w:t>The Breusch-Godfrey LM test because it has advantage over the classical Durbin-Watson D test</w:t>
      </w:r>
      <w:r w:rsidR="002B6E71" w:rsidRPr="002B6E71">
        <w:rPr>
          <w:sz w:val="24"/>
          <w:szCs w:val="24"/>
        </w:rPr>
        <w:t xml:space="preserve">.  The Durbin-Watson test relies upon the assumption that the distribution of residuals is normal whereas the Breusch-Godfrey LM test is less sensitive to this assumption. Another advantage of this test is that it allows  to test for serial correlation through a number of lags besides one lag which is a correlation between the residuals between time t and t-k (where k is the number of lags). </w:t>
      </w:r>
    </w:p>
    <w:p w14:paraId="33397DFC" w14:textId="77777777" w:rsidR="002B6E71" w:rsidRDefault="002B6E71" w:rsidP="002B6E71">
      <w:pPr>
        <w:spacing w:after="0"/>
        <w:ind w:firstLine="720"/>
        <w:jc w:val="both"/>
        <w:rPr>
          <w:sz w:val="24"/>
          <w:szCs w:val="24"/>
        </w:rPr>
      </w:pPr>
    </w:p>
    <w:p w14:paraId="26CB5756" w14:textId="48E0489B" w:rsidR="00481206" w:rsidRPr="00481206" w:rsidRDefault="00EF77E5" w:rsidP="00481206">
      <w:pPr>
        <w:ind w:firstLine="720"/>
        <w:jc w:val="both"/>
        <w:rPr>
          <w:sz w:val="24"/>
          <w:szCs w:val="24"/>
        </w:rPr>
      </w:pPr>
      <w:r w:rsidRPr="00EF77E5">
        <w:rPr>
          <w:noProof/>
          <w:sz w:val="24"/>
          <w:szCs w:val="24"/>
        </w:rPr>
        <w:drawing>
          <wp:inline distT="0" distB="0" distL="0" distR="0" wp14:anchorId="41BDB5BD" wp14:editId="2ED45840">
            <wp:extent cx="5943600" cy="11601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160145"/>
                    </a:xfrm>
                    <a:prstGeom prst="rect">
                      <a:avLst/>
                    </a:prstGeom>
                    <a:noFill/>
                    <a:ln>
                      <a:noFill/>
                    </a:ln>
                  </pic:spPr>
                </pic:pic>
              </a:graphicData>
            </a:graphic>
          </wp:inline>
        </w:drawing>
      </w:r>
    </w:p>
    <w:p w14:paraId="685CAC63" w14:textId="130C7153" w:rsidR="00C74D84" w:rsidRPr="002B6E71" w:rsidRDefault="002B6E71" w:rsidP="002B6E71">
      <w:pPr>
        <w:spacing w:after="0"/>
        <w:ind w:firstLine="720"/>
        <w:jc w:val="both"/>
        <w:rPr>
          <w:sz w:val="24"/>
          <w:szCs w:val="24"/>
        </w:rPr>
      </w:pPr>
      <w:r w:rsidRPr="002B6E71">
        <w:rPr>
          <w:sz w:val="24"/>
          <w:szCs w:val="24"/>
        </w:rPr>
        <w:t>Since from the above table, chi2 is</w:t>
      </w:r>
      <w:r>
        <w:rPr>
          <w:sz w:val="24"/>
          <w:szCs w:val="24"/>
        </w:rPr>
        <w:t xml:space="preserve"> not </w:t>
      </w:r>
      <w:r w:rsidRPr="002B6E71">
        <w:rPr>
          <w:sz w:val="24"/>
          <w:szCs w:val="24"/>
        </w:rPr>
        <w:t xml:space="preserve"> less than 0.05 , the null hypothesis can</w:t>
      </w:r>
      <w:r>
        <w:rPr>
          <w:sz w:val="24"/>
          <w:szCs w:val="24"/>
        </w:rPr>
        <w:t xml:space="preserve"> not </w:t>
      </w:r>
      <w:r w:rsidRPr="002B6E71">
        <w:rPr>
          <w:sz w:val="24"/>
          <w:szCs w:val="24"/>
        </w:rPr>
        <w:t xml:space="preserve"> be rejected. In other words, there is </w:t>
      </w:r>
      <w:r>
        <w:rPr>
          <w:sz w:val="24"/>
          <w:szCs w:val="24"/>
        </w:rPr>
        <w:t>no</w:t>
      </w:r>
      <w:r w:rsidRPr="002B6E71">
        <w:rPr>
          <w:sz w:val="24"/>
          <w:szCs w:val="24"/>
        </w:rPr>
        <w:t xml:space="preserve"> serial correlation between the residuals in the model. </w:t>
      </w:r>
    </w:p>
    <w:p w14:paraId="45D1B41A" w14:textId="4BC6A95C" w:rsidR="00CD2C98" w:rsidRDefault="00CD2C98" w:rsidP="00332374">
      <w:pPr>
        <w:jc w:val="both"/>
        <w:rPr>
          <w:sz w:val="24"/>
          <w:szCs w:val="24"/>
        </w:rPr>
      </w:pPr>
    </w:p>
    <w:p w14:paraId="5B0C0D9C" w14:textId="1D8F289B" w:rsidR="00335A15" w:rsidRDefault="00A3737B" w:rsidP="00332374">
      <w:pPr>
        <w:jc w:val="both"/>
        <w:rPr>
          <w:b/>
          <w:bCs/>
          <w:sz w:val="24"/>
          <w:szCs w:val="24"/>
        </w:rPr>
      </w:pPr>
      <w:r>
        <w:rPr>
          <w:b/>
          <w:bCs/>
          <w:sz w:val="24"/>
          <w:szCs w:val="24"/>
        </w:rPr>
        <w:t>C</w:t>
      </w:r>
      <w:r w:rsidR="00D34330" w:rsidRPr="00D34330">
        <w:rPr>
          <w:b/>
          <w:bCs/>
          <w:sz w:val="24"/>
          <w:szCs w:val="24"/>
        </w:rPr>
        <w:t>onclusion</w:t>
      </w:r>
    </w:p>
    <w:p w14:paraId="18157F3A" w14:textId="39821D1C" w:rsidR="00ED1E96" w:rsidRPr="00ED1E96" w:rsidRDefault="00ED1E96" w:rsidP="00332374">
      <w:pPr>
        <w:jc w:val="both"/>
        <w:rPr>
          <w:sz w:val="24"/>
          <w:szCs w:val="24"/>
        </w:rPr>
      </w:pPr>
      <w:r w:rsidRPr="00ED1E96">
        <w:rPr>
          <w:sz w:val="24"/>
          <w:szCs w:val="24"/>
        </w:rPr>
        <w:t xml:space="preserve">As conclusion we can say that FDI, export and transfers have major effect in economic growth of Armenia. But the effect of FDI and Transfers on GDP growth is lagged, meanwhile </w:t>
      </w:r>
      <w:r w:rsidR="0048056C">
        <w:rPr>
          <w:sz w:val="24"/>
          <w:szCs w:val="24"/>
        </w:rPr>
        <w:t>export has immediate effect on GDP.</w:t>
      </w:r>
    </w:p>
    <w:p w14:paraId="0FA49504" w14:textId="1C62A7F5" w:rsidR="00D34330" w:rsidRDefault="00DE77E9" w:rsidP="00332374">
      <w:pPr>
        <w:jc w:val="both"/>
        <w:rPr>
          <w:b/>
          <w:bCs/>
          <w:sz w:val="24"/>
          <w:szCs w:val="24"/>
        </w:rPr>
      </w:pPr>
      <w:r w:rsidRPr="00DE77E9">
        <w:rPr>
          <w:b/>
          <w:bCs/>
          <w:sz w:val="24"/>
          <w:szCs w:val="24"/>
        </w:rPr>
        <w:t xml:space="preserve">References </w:t>
      </w:r>
    </w:p>
    <w:p w14:paraId="7F7B87CA" w14:textId="4C16EA91" w:rsidR="00DE77E9" w:rsidRPr="00DE77E9" w:rsidRDefault="00DE77E9" w:rsidP="00DE77E9">
      <w:pPr>
        <w:numPr>
          <w:ilvl w:val="0"/>
          <w:numId w:val="2"/>
        </w:numPr>
        <w:jc w:val="both"/>
        <w:rPr>
          <w:sz w:val="24"/>
          <w:szCs w:val="24"/>
        </w:rPr>
      </w:pPr>
      <w:r w:rsidRPr="00DE77E9">
        <w:rPr>
          <w:sz w:val="24"/>
          <w:szCs w:val="24"/>
        </w:rPr>
        <w:t>Balance of payment and international investment position: International Monetary Fund</w:t>
      </w:r>
    </w:p>
    <w:p w14:paraId="41155CF3" w14:textId="77777777" w:rsidR="00DE77E9" w:rsidRPr="00DE77E9" w:rsidRDefault="00DE77E9" w:rsidP="00DE77E9">
      <w:pPr>
        <w:numPr>
          <w:ilvl w:val="0"/>
          <w:numId w:val="2"/>
        </w:numPr>
        <w:jc w:val="both"/>
        <w:rPr>
          <w:sz w:val="24"/>
          <w:szCs w:val="24"/>
        </w:rPr>
      </w:pPr>
      <w:r w:rsidRPr="00DE77E9">
        <w:rPr>
          <w:sz w:val="24"/>
          <w:szCs w:val="24"/>
        </w:rPr>
        <w:t>Borensztein E, De Gregorio: How does foreign direct investment affect economic growth? Journal of international economics</w:t>
      </w:r>
    </w:p>
    <w:p w14:paraId="6B9BA6D3" w14:textId="57EE9D1B" w:rsidR="00DE77E9" w:rsidRPr="00DE77E9" w:rsidRDefault="00DE77E9" w:rsidP="00DE77E9">
      <w:pPr>
        <w:numPr>
          <w:ilvl w:val="0"/>
          <w:numId w:val="2"/>
        </w:numPr>
        <w:jc w:val="both"/>
        <w:rPr>
          <w:sz w:val="24"/>
          <w:szCs w:val="24"/>
        </w:rPr>
      </w:pPr>
      <w:r w:rsidRPr="00DE77E9">
        <w:rPr>
          <w:sz w:val="24"/>
          <w:szCs w:val="24"/>
        </w:rPr>
        <w:t xml:space="preserve">Forte, Moura(2013), The effects of FDI on the host’s country’s economic growth: theory and empirical evidence. The Singapore Economic review </w:t>
      </w:r>
    </w:p>
    <w:p w14:paraId="404C86D0" w14:textId="3C0CC2E0" w:rsidR="00B02F1E" w:rsidRDefault="00B02F1E" w:rsidP="00332374">
      <w:pPr>
        <w:jc w:val="both"/>
        <w:rPr>
          <w:b/>
          <w:bCs/>
          <w:sz w:val="24"/>
          <w:szCs w:val="24"/>
        </w:rPr>
      </w:pPr>
    </w:p>
    <w:p w14:paraId="509CF207" w14:textId="2FFDCA8A" w:rsidR="001F32DE" w:rsidRDefault="001F32DE" w:rsidP="00332374">
      <w:pPr>
        <w:jc w:val="both"/>
        <w:rPr>
          <w:b/>
          <w:bCs/>
          <w:sz w:val="24"/>
          <w:szCs w:val="24"/>
        </w:rPr>
      </w:pPr>
    </w:p>
    <w:p w14:paraId="364FDB5D" w14:textId="309F4059" w:rsidR="001F32DE" w:rsidRDefault="001F32DE" w:rsidP="00332374">
      <w:pPr>
        <w:jc w:val="both"/>
        <w:rPr>
          <w:b/>
          <w:bCs/>
          <w:sz w:val="24"/>
          <w:szCs w:val="24"/>
        </w:rPr>
      </w:pPr>
    </w:p>
    <w:p w14:paraId="68746DB2" w14:textId="55A13DEC" w:rsidR="001F32DE" w:rsidRDefault="001F32DE" w:rsidP="00332374">
      <w:pPr>
        <w:jc w:val="both"/>
        <w:rPr>
          <w:b/>
          <w:bCs/>
          <w:sz w:val="24"/>
          <w:szCs w:val="24"/>
        </w:rPr>
      </w:pPr>
    </w:p>
    <w:p w14:paraId="25D17508" w14:textId="77777777" w:rsidR="001F32DE" w:rsidRDefault="001F32DE" w:rsidP="00332374">
      <w:pPr>
        <w:jc w:val="both"/>
        <w:rPr>
          <w:b/>
          <w:bCs/>
          <w:sz w:val="24"/>
          <w:szCs w:val="24"/>
        </w:rPr>
      </w:pPr>
    </w:p>
    <w:sectPr w:rsidR="001F32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0C7C7C"/>
    <w:multiLevelType w:val="hybridMultilevel"/>
    <w:tmpl w:val="C8AE4A30"/>
    <w:lvl w:ilvl="0" w:tplc="8F5AFBAE">
      <w:start w:val="1"/>
      <w:numFmt w:val="bullet"/>
      <w:lvlText w:val="•"/>
      <w:lvlJc w:val="left"/>
      <w:pPr>
        <w:tabs>
          <w:tab w:val="num" w:pos="720"/>
        </w:tabs>
        <w:ind w:left="720" w:hanging="360"/>
      </w:pPr>
      <w:rPr>
        <w:rFonts w:ascii="Arial" w:hAnsi="Arial" w:hint="default"/>
      </w:rPr>
    </w:lvl>
    <w:lvl w:ilvl="1" w:tplc="034CCD14" w:tentative="1">
      <w:start w:val="1"/>
      <w:numFmt w:val="bullet"/>
      <w:lvlText w:val="•"/>
      <w:lvlJc w:val="left"/>
      <w:pPr>
        <w:tabs>
          <w:tab w:val="num" w:pos="1440"/>
        </w:tabs>
        <w:ind w:left="1440" w:hanging="360"/>
      </w:pPr>
      <w:rPr>
        <w:rFonts w:ascii="Arial" w:hAnsi="Arial" w:hint="default"/>
      </w:rPr>
    </w:lvl>
    <w:lvl w:ilvl="2" w:tplc="F2DED680" w:tentative="1">
      <w:start w:val="1"/>
      <w:numFmt w:val="bullet"/>
      <w:lvlText w:val="•"/>
      <w:lvlJc w:val="left"/>
      <w:pPr>
        <w:tabs>
          <w:tab w:val="num" w:pos="2160"/>
        </w:tabs>
        <w:ind w:left="2160" w:hanging="360"/>
      </w:pPr>
      <w:rPr>
        <w:rFonts w:ascii="Arial" w:hAnsi="Arial" w:hint="default"/>
      </w:rPr>
    </w:lvl>
    <w:lvl w:ilvl="3" w:tplc="A4C48E72" w:tentative="1">
      <w:start w:val="1"/>
      <w:numFmt w:val="bullet"/>
      <w:lvlText w:val="•"/>
      <w:lvlJc w:val="left"/>
      <w:pPr>
        <w:tabs>
          <w:tab w:val="num" w:pos="2880"/>
        </w:tabs>
        <w:ind w:left="2880" w:hanging="360"/>
      </w:pPr>
      <w:rPr>
        <w:rFonts w:ascii="Arial" w:hAnsi="Arial" w:hint="default"/>
      </w:rPr>
    </w:lvl>
    <w:lvl w:ilvl="4" w:tplc="56E28AC2" w:tentative="1">
      <w:start w:val="1"/>
      <w:numFmt w:val="bullet"/>
      <w:lvlText w:val="•"/>
      <w:lvlJc w:val="left"/>
      <w:pPr>
        <w:tabs>
          <w:tab w:val="num" w:pos="3600"/>
        </w:tabs>
        <w:ind w:left="3600" w:hanging="360"/>
      </w:pPr>
      <w:rPr>
        <w:rFonts w:ascii="Arial" w:hAnsi="Arial" w:hint="default"/>
      </w:rPr>
    </w:lvl>
    <w:lvl w:ilvl="5" w:tplc="AADC37E2" w:tentative="1">
      <w:start w:val="1"/>
      <w:numFmt w:val="bullet"/>
      <w:lvlText w:val="•"/>
      <w:lvlJc w:val="left"/>
      <w:pPr>
        <w:tabs>
          <w:tab w:val="num" w:pos="4320"/>
        </w:tabs>
        <w:ind w:left="4320" w:hanging="360"/>
      </w:pPr>
      <w:rPr>
        <w:rFonts w:ascii="Arial" w:hAnsi="Arial" w:hint="default"/>
      </w:rPr>
    </w:lvl>
    <w:lvl w:ilvl="6" w:tplc="2C8073B0" w:tentative="1">
      <w:start w:val="1"/>
      <w:numFmt w:val="bullet"/>
      <w:lvlText w:val="•"/>
      <w:lvlJc w:val="left"/>
      <w:pPr>
        <w:tabs>
          <w:tab w:val="num" w:pos="5040"/>
        </w:tabs>
        <w:ind w:left="5040" w:hanging="360"/>
      </w:pPr>
      <w:rPr>
        <w:rFonts w:ascii="Arial" w:hAnsi="Arial" w:hint="default"/>
      </w:rPr>
    </w:lvl>
    <w:lvl w:ilvl="7" w:tplc="C2C23332" w:tentative="1">
      <w:start w:val="1"/>
      <w:numFmt w:val="bullet"/>
      <w:lvlText w:val="•"/>
      <w:lvlJc w:val="left"/>
      <w:pPr>
        <w:tabs>
          <w:tab w:val="num" w:pos="5760"/>
        </w:tabs>
        <w:ind w:left="5760" w:hanging="360"/>
      </w:pPr>
      <w:rPr>
        <w:rFonts w:ascii="Arial" w:hAnsi="Arial" w:hint="default"/>
      </w:rPr>
    </w:lvl>
    <w:lvl w:ilvl="8" w:tplc="87A0952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16C483F"/>
    <w:multiLevelType w:val="hybridMultilevel"/>
    <w:tmpl w:val="93D01AEE"/>
    <w:lvl w:ilvl="0" w:tplc="04090001">
      <w:start w:val="1"/>
      <w:numFmt w:val="bullet"/>
      <w:lvlText w:val=""/>
      <w:lvlJc w:val="left"/>
      <w:pPr>
        <w:ind w:left="1265" w:hanging="360"/>
      </w:pPr>
      <w:rPr>
        <w:rFonts w:ascii="Symbol" w:hAnsi="Symbol" w:hint="default"/>
      </w:rPr>
    </w:lvl>
    <w:lvl w:ilvl="1" w:tplc="04090003" w:tentative="1">
      <w:start w:val="1"/>
      <w:numFmt w:val="bullet"/>
      <w:lvlText w:val="o"/>
      <w:lvlJc w:val="left"/>
      <w:pPr>
        <w:ind w:left="1985" w:hanging="360"/>
      </w:pPr>
      <w:rPr>
        <w:rFonts w:ascii="Courier New" w:hAnsi="Courier New" w:cs="Courier New" w:hint="default"/>
      </w:rPr>
    </w:lvl>
    <w:lvl w:ilvl="2" w:tplc="04090005" w:tentative="1">
      <w:start w:val="1"/>
      <w:numFmt w:val="bullet"/>
      <w:lvlText w:val=""/>
      <w:lvlJc w:val="left"/>
      <w:pPr>
        <w:ind w:left="2705" w:hanging="360"/>
      </w:pPr>
      <w:rPr>
        <w:rFonts w:ascii="Wingdings" w:hAnsi="Wingdings" w:hint="default"/>
      </w:rPr>
    </w:lvl>
    <w:lvl w:ilvl="3" w:tplc="04090001" w:tentative="1">
      <w:start w:val="1"/>
      <w:numFmt w:val="bullet"/>
      <w:lvlText w:val=""/>
      <w:lvlJc w:val="left"/>
      <w:pPr>
        <w:ind w:left="3425" w:hanging="360"/>
      </w:pPr>
      <w:rPr>
        <w:rFonts w:ascii="Symbol" w:hAnsi="Symbol" w:hint="default"/>
      </w:rPr>
    </w:lvl>
    <w:lvl w:ilvl="4" w:tplc="04090003" w:tentative="1">
      <w:start w:val="1"/>
      <w:numFmt w:val="bullet"/>
      <w:lvlText w:val="o"/>
      <w:lvlJc w:val="left"/>
      <w:pPr>
        <w:ind w:left="4145" w:hanging="360"/>
      </w:pPr>
      <w:rPr>
        <w:rFonts w:ascii="Courier New" w:hAnsi="Courier New" w:cs="Courier New" w:hint="default"/>
      </w:rPr>
    </w:lvl>
    <w:lvl w:ilvl="5" w:tplc="04090005" w:tentative="1">
      <w:start w:val="1"/>
      <w:numFmt w:val="bullet"/>
      <w:lvlText w:val=""/>
      <w:lvlJc w:val="left"/>
      <w:pPr>
        <w:ind w:left="4865" w:hanging="360"/>
      </w:pPr>
      <w:rPr>
        <w:rFonts w:ascii="Wingdings" w:hAnsi="Wingdings" w:hint="default"/>
      </w:rPr>
    </w:lvl>
    <w:lvl w:ilvl="6" w:tplc="04090001" w:tentative="1">
      <w:start w:val="1"/>
      <w:numFmt w:val="bullet"/>
      <w:lvlText w:val=""/>
      <w:lvlJc w:val="left"/>
      <w:pPr>
        <w:ind w:left="5585" w:hanging="360"/>
      </w:pPr>
      <w:rPr>
        <w:rFonts w:ascii="Symbol" w:hAnsi="Symbol" w:hint="default"/>
      </w:rPr>
    </w:lvl>
    <w:lvl w:ilvl="7" w:tplc="04090003" w:tentative="1">
      <w:start w:val="1"/>
      <w:numFmt w:val="bullet"/>
      <w:lvlText w:val="o"/>
      <w:lvlJc w:val="left"/>
      <w:pPr>
        <w:ind w:left="6305" w:hanging="360"/>
      </w:pPr>
      <w:rPr>
        <w:rFonts w:ascii="Courier New" w:hAnsi="Courier New" w:cs="Courier New" w:hint="default"/>
      </w:rPr>
    </w:lvl>
    <w:lvl w:ilvl="8" w:tplc="04090005" w:tentative="1">
      <w:start w:val="1"/>
      <w:numFmt w:val="bullet"/>
      <w:lvlText w:val=""/>
      <w:lvlJc w:val="left"/>
      <w:pPr>
        <w:ind w:left="70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3C1"/>
    <w:rsid w:val="00007DAE"/>
    <w:rsid w:val="00056058"/>
    <w:rsid w:val="000B0FF2"/>
    <w:rsid w:val="000B5D15"/>
    <w:rsid w:val="000F299D"/>
    <w:rsid w:val="00123AB0"/>
    <w:rsid w:val="001277DC"/>
    <w:rsid w:val="001F32DE"/>
    <w:rsid w:val="00214359"/>
    <w:rsid w:val="002454A2"/>
    <w:rsid w:val="002720E0"/>
    <w:rsid w:val="002A495C"/>
    <w:rsid w:val="002B6E71"/>
    <w:rsid w:val="002D4480"/>
    <w:rsid w:val="00316F29"/>
    <w:rsid w:val="00330BCB"/>
    <w:rsid w:val="00332374"/>
    <w:rsid w:val="00335A15"/>
    <w:rsid w:val="0034647C"/>
    <w:rsid w:val="0035694E"/>
    <w:rsid w:val="00375CBB"/>
    <w:rsid w:val="003C29B8"/>
    <w:rsid w:val="003E0714"/>
    <w:rsid w:val="00425393"/>
    <w:rsid w:val="0048056C"/>
    <w:rsid w:val="00481206"/>
    <w:rsid w:val="0054125C"/>
    <w:rsid w:val="005874AD"/>
    <w:rsid w:val="00591C41"/>
    <w:rsid w:val="005A6C36"/>
    <w:rsid w:val="005E0147"/>
    <w:rsid w:val="006104B1"/>
    <w:rsid w:val="00656040"/>
    <w:rsid w:val="00660DA0"/>
    <w:rsid w:val="0066200E"/>
    <w:rsid w:val="00676CD0"/>
    <w:rsid w:val="006F1656"/>
    <w:rsid w:val="007135F4"/>
    <w:rsid w:val="00734F52"/>
    <w:rsid w:val="007655B0"/>
    <w:rsid w:val="007726F0"/>
    <w:rsid w:val="00795C88"/>
    <w:rsid w:val="007B650D"/>
    <w:rsid w:val="007C40E2"/>
    <w:rsid w:val="008007D9"/>
    <w:rsid w:val="00801030"/>
    <w:rsid w:val="00803A4C"/>
    <w:rsid w:val="00851581"/>
    <w:rsid w:val="0087493C"/>
    <w:rsid w:val="008A0FDF"/>
    <w:rsid w:val="008B1515"/>
    <w:rsid w:val="008B4B58"/>
    <w:rsid w:val="008D14B8"/>
    <w:rsid w:val="008D2D1F"/>
    <w:rsid w:val="008E4EAC"/>
    <w:rsid w:val="008E6817"/>
    <w:rsid w:val="009004FB"/>
    <w:rsid w:val="00924BDD"/>
    <w:rsid w:val="00965EF5"/>
    <w:rsid w:val="00966F6C"/>
    <w:rsid w:val="00983A32"/>
    <w:rsid w:val="00987802"/>
    <w:rsid w:val="00987EC7"/>
    <w:rsid w:val="009E06CD"/>
    <w:rsid w:val="009F2DB1"/>
    <w:rsid w:val="00A2589E"/>
    <w:rsid w:val="00A31517"/>
    <w:rsid w:val="00A3737B"/>
    <w:rsid w:val="00AC6CAC"/>
    <w:rsid w:val="00AD24D4"/>
    <w:rsid w:val="00B02F1E"/>
    <w:rsid w:val="00B11D7E"/>
    <w:rsid w:val="00B519B0"/>
    <w:rsid w:val="00B5462A"/>
    <w:rsid w:val="00B54DB1"/>
    <w:rsid w:val="00B86D41"/>
    <w:rsid w:val="00BD679D"/>
    <w:rsid w:val="00BE73C1"/>
    <w:rsid w:val="00BF2ED2"/>
    <w:rsid w:val="00C25678"/>
    <w:rsid w:val="00C74D84"/>
    <w:rsid w:val="00C77E05"/>
    <w:rsid w:val="00C87372"/>
    <w:rsid w:val="00CD0D67"/>
    <w:rsid w:val="00CD2C98"/>
    <w:rsid w:val="00CE2B7E"/>
    <w:rsid w:val="00CE7C5E"/>
    <w:rsid w:val="00CF190D"/>
    <w:rsid w:val="00D34330"/>
    <w:rsid w:val="00D82DB3"/>
    <w:rsid w:val="00D913A7"/>
    <w:rsid w:val="00DA3249"/>
    <w:rsid w:val="00DE77E9"/>
    <w:rsid w:val="00E8601E"/>
    <w:rsid w:val="00ED1E96"/>
    <w:rsid w:val="00ED64AC"/>
    <w:rsid w:val="00EE09BF"/>
    <w:rsid w:val="00EF77E5"/>
    <w:rsid w:val="00F30BA3"/>
    <w:rsid w:val="00F64F14"/>
    <w:rsid w:val="00F70516"/>
    <w:rsid w:val="00F77FE8"/>
    <w:rsid w:val="00F829B2"/>
    <w:rsid w:val="00FB1A1E"/>
    <w:rsid w:val="00FE2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D61E5"/>
  <w15:chartTrackingRefBased/>
  <w15:docId w15:val="{151A6250-0759-410B-B365-3DDDC9C90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54D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EC7"/>
    <w:pPr>
      <w:ind w:left="720"/>
      <w:contextualSpacing/>
    </w:pPr>
  </w:style>
  <w:style w:type="character" w:styleId="Hyperlink">
    <w:name w:val="Hyperlink"/>
    <w:basedOn w:val="DefaultParagraphFont"/>
    <w:uiPriority w:val="99"/>
    <w:unhideWhenUsed/>
    <w:rsid w:val="00335A15"/>
    <w:rPr>
      <w:color w:val="0563C1" w:themeColor="hyperlink"/>
      <w:u w:val="single"/>
    </w:rPr>
  </w:style>
  <w:style w:type="character" w:styleId="UnresolvedMention">
    <w:name w:val="Unresolved Mention"/>
    <w:basedOn w:val="DefaultParagraphFont"/>
    <w:uiPriority w:val="99"/>
    <w:semiHidden/>
    <w:unhideWhenUsed/>
    <w:rsid w:val="00335A15"/>
    <w:rPr>
      <w:color w:val="605E5C"/>
      <w:shd w:val="clear" w:color="auto" w:fill="E1DFDD"/>
    </w:rPr>
  </w:style>
  <w:style w:type="character" w:styleId="FollowedHyperlink">
    <w:name w:val="FollowedHyperlink"/>
    <w:basedOn w:val="DefaultParagraphFont"/>
    <w:uiPriority w:val="99"/>
    <w:semiHidden/>
    <w:unhideWhenUsed/>
    <w:rsid w:val="005E0147"/>
    <w:rPr>
      <w:color w:val="954F72" w:themeColor="followedHyperlink"/>
      <w:u w:val="single"/>
    </w:rPr>
  </w:style>
  <w:style w:type="character" w:customStyle="1" w:styleId="Heading2Char">
    <w:name w:val="Heading 2 Char"/>
    <w:basedOn w:val="DefaultParagraphFont"/>
    <w:link w:val="Heading2"/>
    <w:uiPriority w:val="9"/>
    <w:rsid w:val="00B54DB1"/>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405239">
      <w:bodyDiv w:val="1"/>
      <w:marLeft w:val="0"/>
      <w:marRight w:val="0"/>
      <w:marTop w:val="0"/>
      <w:marBottom w:val="0"/>
      <w:divBdr>
        <w:top w:val="none" w:sz="0" w:space="0" w:color="auto"/>
        <w:left w:val="none" w:sz="0" w:space="0" w:color="auto"/>
        <w:bottom w:val="none" w:sz="0" w:space="0" w:color="auto"/>
        <w:right w:val="none" w:sz="0" w:space="0" w:color="auto"/>
      </w:divBdr>
      <w:divsChild>
        <w:div w:id="1374428221">
          <w:marLeft w:val="720"/>
          <w:marRight w:val="72"/>
          <w:marTop w:val="125"/>
          <w:marBottom w:val="0"/>
          <w:divBdr>
            <w:top w:val="none" w:sz="0" w:space="0" w:color="auto"/>
            <w:left w:val="none" w:sz="0" w:space="0" w:color="auto"/>
            <w:bottom w:val="none" w:sz="0" w:space="0" w:color="auto"/>
            <w:right w:val="none" w:sz="0" w:space="0" w:color="auto"/>
          </w:divBdr>
        </w:div>
        <w:div w:id="1670795230">
          <w:marLeft w:val="720"/>
          <w:marRight w:val="72"/>
          <w:marTop w:val="125"/>
          <w:marBottom w:val="0"/>
          <w:divBdr>
            <w:top w:val="none" w:sz="0" w:space="0" w:color="auto"/>
            <w:left w:val="none" w:sz="0" w:space="0" w:color="auto"/>
            <w:bottom w:val="none" w:sz="0" w:space="0" w:color="auto"/>
            <w:right w:val="none" w:sz="0" w:space="0" w:color="auto"/>
          </w:divBdr>
        </w:div>
        <w:div w:id="814571401">
          <w:marLeft w:val="720"/>
          <w:marRight w:val="72"/>
          <w:marTop w:val="125"/>
          <w:marBottom w:val="0"/>
          <w:divBdr>
            <w:top w:val="none" w:sz="0" w:space="0" w:color="auto"/>
            <w:left w:val="none" w:sz="0" w:space="0" w:color="auto"/>
            <w:bottom w:val="none" w:sz="0" w:space="0" w:color="auto"/>
            <w:right w:val="none" w:sz="0" w:space="0" w:color="auto"/>
          </w:divBdr>
        </w:div>
      </w:divsChild>
    </w:div>
    <w:div w:id="69037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1401</TotalTime>
  <Pages>6</Pages>
  <Words>964</Words>
  <Characters>5501</Characters>
  <Application>Microsoft Office Word</Application>
  <DocSecurity>0</DocSecurity>
  <Lines>45</Lines>
  <Paragraphs>12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arturakojyan8@gmail.com</dc:creator>
  <cp:keywords/>
  <dc:description/>
  <cp:lastModifiedBy>arturakojyan8@gmail.com</cp:lastModifiedBy>
  <cp:revision>49</cp:revision>
  <dcterms:created xsi:type="dcterms:W3CDTF">2022-12-03T10:46:00Z</dcterms:created>
  <dcterms:modified xsi:type="dcterms:W3CDTF">2023-03-02T18:01:00Z</dcterms:modified>
</cp:coreProperties>
</file>