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3FC" w:rsidRPr="00712C7A" w:rsidRDefault="00712C7A" w:rsidP="00712C7A">
      <w:pPr>
        <w:bidi w:val="0"/>
        <w:rPr>
          <w:rFonts w:ascii="Gill Sans MT" w:hAnsi="Gill Sans MT"/>
          <w:b/>
          <w:bCs/>
          <w:sz w:val="24"/>
          <w:szCs w:val="24"/>
          <w:rtl/>
        </w:rPr>
      </w:pPr>
      <w:r w:rsidRPr="00712C7A">
        <w:rPr>
          <w:rFonts w:ascii="Gill Sans MT" w:hAnsi="Gill Sans MT"/>
          <w:b/>
          <w:bCs/>
          <w:sz w:val="24"/>
          <w:szCs w:val="24"/>
        </w:rPr>
        <w:t xml:space="preserve">Diabetic Retinopathy </w:t>
      </w:r>
      <w:proofErr w:type="spellStart"/>
      <w:r w:rsidRPr="00712C7A">
        <w:rPr>
          <w:rFonts w:ascii="Gill Sans MT" w:hAnsi="Gill Sans MT"/>
          <w:b/>
          <w:bCs/>
          <w:sz w:val="24"/>
          <w:szCs w:val="24"/>
        </w:rPr>
        <w:t>DataSets</w:t>
      </w:r>
      <w:proofErr w:type="spellEnd"/>
      <w:r w:rsidRPr="00712C7A">
        <w:rPr>
          <w:rFonts w:ascii="Gill Sans MT" w:hAnsi="Gill Sans MT"/>
          <w:b/>
          <w:bCs/>
          <w:sz w:val="24"/>
          <w:szCs w:val="24"/>
        </w:rPr>
        <w:t>:</w:t>
      </w:r>
      <w:bookmarkStart w:id="0" w:name="_GoBack"/>
      <w:bookmarkEnd w:id="0"/>
    </w:p>
    <w:p w:rsidR="00797C86" w:rsidRDefault="009A63FC" w:rsidP="009A63FC">
      <w:pPr>
        <w:pStyle w:val="a3"/>
        <w:numPr>
          <w:ilvl w:val="0"/>
          <w:numId w:val="1"/>
        </w:numPr>
        <w:bidi w:val="0"/>
        <w:rPr>
          <w:rFonts w:ascii="Gill Sans MT" w:hAnsi="Gill Sans MT"/>
          <w:sz w:val="24"/>
          <w:szCs w:val="24"/>
        </w:rPr>
      </w:pPr>
      <w:hyperlink r:id="rId5" w:history="1">
        <w:r w:rsidRPr="00224169">
          <w:rPr>
            <w:rStyle w:val="Hyperlink"/>
            <w:rFonts w:ascii="Gill Sans MT" w:hAnsi="Gill Sans MT"/>
            <w:sz w:val="24"/>
            <w:szCs w:val="24"/>
          </w:rPr>
          <w:t>https://www.kaggle.com/c/diabetic-retinopathy-detection/data</w:t>
        </w:r>
      </w:hyperlink>
    </w:p>
    <w:p w:rsidR="00087441" w:rsidRDefault="00087441" w:rsidP="0008744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087441" w:rsidRDefault="00087441" w:rsidP="0008744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9A63FC" w:rsidRDefault="00087441" w:rsidP="00087441">
      <w:pPr>
        <w:pStyle w:val="a3"/>
        <w:numPr>
          <w:ilvl w:val="0"/>
          <w:numId w:val="1"/>
        </w:numPr>
        <w:bidi w:val="0"/>
        <w:rPr>
          <w:rFonts w:ascii="Gill Sans MT" w:hAnsi="Gill Sans MT"/>
          <w:sz w:val="24"/>
          <w:szCs w:val="24"/>
        </w:rPr>
      </w:pPr>
      <w:hyperlink r:id="rId6" w:history="1">
        <w:r w:rsidRPr="00224169">
          <w:rPr>
            <w:rStyle w:val="Hyperlink"/>
            <w:rFonts w:ascii="Gill Sans MT" w:hAnsi="Gill Sans MT"/>
            <w:sz w:val="24"/>
            <w:szCs w:val="24"/>
          </w:rPr>
          <w:t>https://ieee-dataport.org/open-access/indian-diabetic-retinopathy-image-dataset-idrid</w:t>
        </w:r>
      </w:hyperlink>
    </w:p>
    <w:p w:rsidR="00087441" w:rsidRDefault="00087441" w:rsidP="0008744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087441" w:rsidRDefault="00087441" w:rsidP="0008744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087441" w:rsidRDefault="000A6621" w:rsidP="000A6621">
      <w:pPr>
        <w:pStyle w:val="a3"/>
        <w:numPr>
          <w:ilvl w:val="0"/>
          <w:numId w:val="1"/>
        </w:numPr>
        <w:bidi w:val="0"/>
        <w:rPr>
          <w:rFonts w:ascii="Gill Sans MT" w:hAnsi="Gill Sans MT"/>
          <w:sz w:val="24"/>
          <w:szCs w:val="24"/>
        </w:rPr>
      </w:pPr>
      <w:hyperlink r:id="rId7" w:history="1">
        <w:r w:rsidRPr="00224169">
          <w:rPr>
            <w:rStyle w:val="Hyperlink"/>
            <w:rFonts w:ascii="Gill Sans MT" w:hAnsi="Gill Sans MT"/>
            <w:sz w:val="24"/>
            <w:szCs w:val="24"/>
          </w:rPr>
          <w:t>https://github.com/Nomikxyz/diabetic-retinopathy-screening/</w:t>
        </w:r>
      </w:hyperlink>
    </w:p>
    <w:p w:rsidR="000A6621" w:rsidRDefault="000A6621" w:rsidP="000A662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0A6621" w:rsidRDefault="000A6621" w:rsidP="000A6621">
      <w:pPr>
        <w:pStyle w:val="a3"/>
        <w:bidi w:val="0"/>
        <w:rPr>
          <w:rFonts w:ascii="Gill Sans MT" w:hAnsi="Gill Sans MT"/>
          <w:sz w:val="24"/>
          <w:szCs w:val="24"/>
        </w:rPr>
      </w:pPr>
    </w:p>
    <w:p w:rsidR="000A6621" w:rsidRDefault="009A5045" w:rsidP="009A5045">
      <w:pPr>
        <w:pStyle w:val="a3"/>
        <w:numPr>
          <w:ilvl w:val="0"/>
          <w:numId w:val="1"/>
        </w:numPr>
        <w:bidi w:val="0"/>
        <w:rPr>
          <w:rFonts w:ascii="Gill Sans MT" w:hAnsi="Gill Sans MT"/>
          <w:sz w:val="24"/>
          <w:szCs w:val="24"/>
        </w:rPr>
      </w:pPr>
      <w:hyperlink r:id="rId8" w:history="1">
        <w:r w:rsidRPr="00224169">
          <w:rPr>
            <w:rStyle w:val="Hyperlink"/>
            <w:rFonts w:ascii="Gill Sans MT" w:hAnsi="Gill Sans MT"/>
            <w:sz w:val="24"/>
            <w:szCs w:val="24"/>
          </w:rPr>
          <w:t>http://www.it.lut.fi/project/imageret/diaretdb0/</w:t>
        </w:r>
      </w:hyperlink>
    </w:p>
    <w:p w:rsidR="009A5045" w:rsidRPr="009A63FC" w:rsidRDefault="009A5045" w:rsidP="009A5045">
      <w:pPr>
        <w:pStyle w:val="a3"/>
        <w:bidi w:val="0"/>
        <w:rPr>
          <w:rFonts w:ascii="Gill Sans MT" w:hAnsi="Gill Sans MT"/>
          <w:sz w:val="24"/>
          <w:szCs w:val="24"/>
        </w:rPr>
      </w:pPr>
    </w:p>
    <w:sectPr w:rsidR="009A5045" w:rsidRPr="009A63FC" w:rsidSect="00B462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D6633"/>
    <w:multiLevelType w:val="hybridMultilevel"/>
    <w:tmpl w:val="FB8E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FC"/>
    <w:rsid w:val="00043B6C"/>
    <w:rsid w:val="00087441"/>
    <w:rsid w:val="000A6621"/>
    <w:rsid w:val="00117BAE"/>
    <w:rsid w:val="005036DB"/>
    <w:rsid w:val="00712C7A"/>
    <w:rsid w:val="00797C86"/>
    <w:rsid w:val="009A5045"/>
    <w:rsid w:val="009A63FC"/>
    <w:rsid w:val="00B4626E"/>
    <w:rsid w:val="00EB3A89"/>
    <w:rsid w:val="00F2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AD0"/>
  <w15:chartTrackingRefBased/>
  <w15:docId w15:val="{1F3017DB-12A5-4C89-B054-981D2AF9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3F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A63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.lut.fi/project/imageret/diaretdb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mikxyz/diabetic-retinopathy-scree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-dataport.org/open-access/indian-diabetic-retinopathy-image-dataset-idrid" TargetMode="External"/><Relationship Id="rId5" Type="http://schemas.openxmlformats.org/officeDocument/2006/relationships/hyperlink" Target="https://www.kaggle.com/c/diabetic-retinopathy-detection/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dcterms:created xsi:type="dcterms:W3CDTF">2018-09-12T22:34:00Z</dcterms:created>
  <dcterms:modified xsi:type="dcterms:W3CDTF">2018-09-15T02:26:00Z</dcterms:modified>
</cp:coreProperties>
</file>