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Top 10 Real-World Kubernetes Scenario-Based Questions</w:t>
      </w:r>
    </w:p>
    <w:p w:rsidR="00D12B2C" w:rsidRPr="00D12B2C" w:rsidRDefault="00D12B2C" w:rsidP="00D12B2C">
      <w:r w:rsidRPr="00D12B2C">
        <w:pict>
          <v:rect id="_x0000_i1091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1. Your Pod keeps restarting repeatedly. How do you debug it?</w:t>
      </w:r>
    </w:p>
    <w:p w:rsidR="00D12B2C" w:rsidRPr="00D12B2C" w:rsidRDefault="00D12B2C" w:rsidP="00D12B2C">
      <w:pPr>
        <w:numPr>
          <w:ilvl w:val="0"/>
          <w:numId w:val="1"/>
        </w:numPr>
      </w:pPr>
      <w:r w:rsidRPr="00D12B2C">
        <w:t xml:space="preserve">Check </w:t>
      </w:r>
      <w:proofErr w:type="spellStart"/>
      <w:r w:rsidRPr="00D12B2C">
        <w:t>kubectl</w:t>
      </w:r>
      <w:proofErr w:type="spellEnd"/>
      <w:r w:rsidRPr="00D12B2C">
        <w:t xml:space="preserve"> logs, </w:t>
      </w:r>
      <w:proofErr w:type="spellStart"/>
      <w:r w:rsidRPr="00D12B2C">
        <w:t>kubectl</w:t>
      </w:r>
      <w:proofErr w:type="spellEnd"/>
      <w:r w:rsidRPr="00D12B2C">
        <w:t xml:space="preserve"> describe pod, resource limits, and health probes.</w:t>
      </w:r>
    </w:p>
    <w:p w:rsidR="00D12B2C" w:rsidRPr="00D12B2C" w:rsidRDefault="00D12B2C" w:rsidP="00D12B2C">
      <w:r w:rsidRPr="00D12B2C">
        <w:pict>
          <v:rect id="_x0000_i1092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2. You need zero-downtime deployment for your application. How would you do it?</w:t>
      </w:r>
    </w:p>
    <w:p w:rsidR="00D12B2C" w:rsidRPr="00D12B2C" w:rsidRDefault="00D12B2C" w:rsidP="00D12B2C">
      <w:pPr>
        <w:numPr>
          <w:ilvl w:val="0"/>
          <w:numId w:val="2"/>
        </w:numPr>
      </w:pPr>
      <w:r w:rsidRPr="00D12B2C">
        <w:t xml:space="preserve">Use </w:t>
      </w:r>
      <w:r w:rsidRPr="00D12B2C">
        <w:rPr>
          <w:b/>
          <w:bCs/>
        </w:rPr>
        <w:t>Deployment with rolling updates</w:t>
      </w:r>
      <w:r w:rsidRPr="00D12B2C">
        <w:t>, readiness probes, and multiple replicas.</w:t>
      </w:r>
    </w:p>
    <w:p w:rsidR="00D12B2C" w:rsidRPr="00D12B2C" w:rsidRDefault="00D12B2C" w:rsidP="00D12B2C">
      <w:r w:rsidRPr="00D12B2C">
        <w:pict>
          <v:rect id="_x0000_i1093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3. One of your Pods is failing to communicate with another service. What could be wrong?</w:t>
      </w:r>
    </w:p>
    <w:p w:rsidR="00D12B2C" w:rsidRPr="00D12B2C" w:rsidRDefault="00D12B2C" w:rsidP="00D12B2C">
      <w:pPr>
        <w:numPr>
          <w:ilvl w:val="0"/>
          <w:numId w:val="3"/>
        </w:numPr>
      </w:pPr>
      <w:r w:rsidRPr="00D12B2C">
        <w:t xml:space="preserve">Check </w:t>
      </w:r>
      <w:r w:rsidRPr="00D12B2C">
        <w:rPr>
          <w:b/>
          <w:bCs/>
        </w:rPr>
        <w:t>Service configuration, DNS, network policies</w:t>
      </w:r>
      <w:r w:rsidRPr="00D12B2C">
        <w:t>, and Pod labels/selectors.</w:t>
      </w:r>
    </w:p>
    <w:p w:rsidR="00D12B2C" w:rsidRPr="00D12B2C" w:rsidRDefault="00D12B2C" w:rsidP="00D12B2C">
      <w:r w:rsidRPr="00D12B2C">
        <w:pict>
          <v:rect id="_x0000_i1094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4. Your application requires secret credentials. How would you provide them to Pods?</w:t>
      </w:r>
    </w:p>
    <w:p w:rsidR="00D12B2C" w:rsidRPr="00D12B2C" w:rsidRDefault="00D12B2C" w:rsidP="00D12B2C">
      <w:pPr>
        <w:numPr>
          <w:ilvl w:val="0"/>
          <w:numId w:val="4"/>
        </w:numPr>
      </w:pPr>
      <w:r w:rsidRPr="00D12B2C">
        <w:t xml:space="preserve">Use </w:t>
      </w:r>
      <w:r w:rsidRPr="00D12B2C">
        <w:rPr>
          <w:b/>
          <w:bCs/>
        </w:rPr>
        <w:t>Kubernetes Secrets</w:t>
      </w:r>
      <w:r w:rsidRPr="00D12B2C">
        <w:t xml:space="preserve"> and mount them as environment variables or volumes.</w:t>
      </w:r>
    </w:p>
    <w:p w:rsidR="00D12B2C" w:rsidRPr="00D12B2C" w:rsidRDefault="00D12B2C" w:rsidP="00D12B2C">
      <w:r w:rsidRPr="00D12B2C">
        <w:pict>
          <v:rect id="_x0000_i1095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5. Your application needs different configs for dev, QA, and prod. How would you handle this?</w:t>
      </w:r>
    </w:p>
    <w:p w:rsidR="00D12B2C" w:rsidRPr="00D12B2C" w:rsidRDefault="00D12B2C" w:rsidP="00D12B2C">
      <w:pPr>
        <w:numPr>
          <w:ilvl w:val="0"/>
          <w:numId w:val="5"/>
        </w:numPr>
      </w:pPr>
      <w:r w:rsidRPr="00D12B2C">
        <w:t xml:space="preserve">Use </w:t>
      </w:r>
      <w:proofErr w:type="spellStart"/>
      <w:r w:rsidRPr="00D12B2C">
        <w:rPr>
          <w:b/>
          <w:bCs/>
        </w:rPr>
        <w:t>ConfigMaps</w:t>
      </w:r>
      <w:proofErr w:type="spellEnd"/>
      <w:r w:rsidRPr="00D12B2C">
        <w:t xml:space="preserve"> and environment-specific YAML files.</w:t>
      </w:r>
    </w:p>
    <w:p w:rsidR="00D12B2C" w:rsidRPr="00D12B2C" w:rsidRDefault="00D12B2C" w:rsidP="00D12B2C">
      <w:r w:rsidRPr="00D12B2C">
        <w:pict>
          <v:rect id="_x0000_i1096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6. The node hosting your Pod goes down. What happens and how is it handled?</w:t>
      </w:r>
    </w:p>
    <w:p w:rsidR="00D12B2C" w:rsidRPr="00D12B2C" w:rsidRDefault="00D12B2C" w:rsidP="00D12B2C">
      <w:pPr>
        <w:numPr>
          <w:ilvl w:val="0"/>
          <w:numId w:val="6"/>
        </w:numPr>
      </w:pPr>
      <w:r w:rsidRPr="00D12B2C">
        <w:t>Kubernetes reschedules Pods to other healthy nodes automatically.</w:t>
      </w:r>
    </w:p>
    <w:p w:rsidR="00D12B2C" w:rsidRPr="00D12B2C" w:rsidRDefault="00D12B2C" w:rsidP="00D12B2C">
      <w:r w:rsidRPr="00D12B2C">
        <w:pict>
          <v:rect id="_x0000_i1097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7. You want to scale your application automatically based on CPU usage. How?</w:t>
      </w:r>
    </w:p>
    <w:p w:rsidR="00D12B2C" w:rsidRPr="00D12B2C" w:rsidRDefault="00D12B2C" w:rsidP="00D12B2C">
      <w:pPr>
        <w:numPr>
          <w:ilvl w:val="0"/>
          <w:numId w:val="7"/>
        </w:numPr>
      </w:pPr>
      <w:r w:rsidRPr="00D12B2C">
        <w:t xml:space="preserve">Use </w:t>
      </w:r>
      <w:r w:rsidRPr="00D12B2C">
        <w:rPr>
          <w:b/>
          <w:bCs/>
        </w:rPr>
        <w:t xml:space="preserve">Horizontal Pod </w:t>
      </w:r>
      <w:proofErr w:type="spellStart"/>
      <w:r w:rsidRPr="00D12B2C">
        <w:rPr>
          <w:b/>
          <w:bCs/>
        </w:rPr>
        <w:t>Autoscaler</w:t>
      </w:r>
      <w:proofErr w:type="spellEnd"/>
      <w:r w:rsidRPr="00D12B2C">
        <w:rPr>
          <w:b/>
          <w:bCs/>
        </w:rPr>
        <w:t xml:space="preserve"> (HPA)</w:t>
      </w:r>
      <w:r w:rsidRPr="00D12B2C">
        <w:t xml:space="preserve"> with CPU/memory thresholds.</w:t>
      </w:r>
    </w:p>
    <w:p w:rsidR="00D12B2C" w:rsidRPr="00D12B2C" w:rsidRDefault="00D12B2C" w:rsidP="00D12B2C">
      <w:r w:rsidRPr="00D12B2C">
        <w:pict>
          <v:rect id="_x0000_i1098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8. Your Pod requires persistent storage. How do you set it up?</w:t>
      </w:r>
    </w:p>
    <w:p w:rsidR="00D12B2C" w:rsidRPr="00D12B2C" w:rsidRDefault="00D12B2C" w:rsidP="00D12B2C">
      <w:pPr>
        <w:numPr>
          <w:ilvl w:val="0"/>
          <w:numId w:val="8"/>
        </w:numPr>
      </w:pPr>
      <w:r w:rsidRPr="00D12B2C">
        <w:t xml:space="preserve">Use </w:t>
      </w:r>
      <w:proofErr w:type="spellStart"/>
      <w:r w:rsidRPr="00D12B2C">
        <w:rPr>
          <w:b/>
          <w:bCs/>
        </w:rPr>
        <w:t>PersistentVolume</w:t>
      </w:r>
      <w:proofErr w:type="spellEnd"/>
      <w:r w:rsidRPr="00D12B2C">
        <w:rPr>
          <w:b/>
          <w:bCs/>
        </w:rPr>
        <w:t xml:space="preserve"> (PV)</w:t>
      </w:r>
      <w:r w:rsidRPr="00D12B2C">
        <w:t xml:space="preserve"> and </w:t>
      </w:r>
      <w:proofErr w:type="spellStart"/>
      <w:r w:rsidRPr="00D12B2C">
        <w:rPr>
          <w:b/>
          <w:bCs/>
        </w:rPr>
        <w:t>PersistentVolumeClaim</w:t>
      </w:r>
      <w:proofErr w:type="spellEnd"/>
      <w:r w:rsidRPr="00D12B2C">
        <w:rPr>
          <w:b/>
          <w:bCs/>
        </w:rPr>
        <w:t xml:space="preserve"> (PVC)</w:t>
      </w:r>
      <w:r w:rsidRPr="00D12B2C">
        <w:t>.</w:t>
      </w:r>
    </w:p>
    <w:p w:rsidR="00D12B2C" w:rsidRPr="00D12B2C" w:rsidRDefault="00D12B2C" w:rsidP="00D12B2C">
      <w:r w:rsidRPr="00D12B2C">
        <w:pict>
          <v:rect id="_x0000_i1099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9. External users need access to your service. How do you expose it?</w:t>
      </w:r>
    </w:p>
    <w:p w:rsidR="00D12B2C" w:rsidRPr="00D12B2C" w:rsidRDefault="00D12B2C" w:rsidP="00D12B2C">
      <w:pPr>
        <w:numPr>
          <w:ilvl w:val="0"/>
          <w:numId w:val="9"/>
        </w:numPr>
      </w:pPr>
      <w:r w:rsidRPr="00D12B2C">
        <w:t xml:space="preserve">Use </w:t>
      </w:r>
      <w:r w:rsidRPr="00D12B2C">
        <w:rPr>
          <w:b/>
          <w:bCs/>
        </w:rPr>
        <w:t>Service (</w:t>
      </w:r>
      <w:proofErr w:type="spellStart"/>
      <w:r w:rsidRPr="00D12B2C">
        <w:rPr>
          <w:b/>
          <w:bCs/>
        </w:rPr>
        <w:t>NodePort</w:t>
      </w:r>
      <w:proofErr w:type="spellEnd"/>
      <w:r w:rsidRPr="00D12B2C">
        <w:rPr>
          <w:b/>
          <w:bCs/>
        </w:rPr>
        <w:t xml:space="preserve"> / </w:t>
      </w:r>
      <w:proofErr w:type="spellStart"/>
      <w:r w:rsidRPr="00D12B2C">
        <w:rPr>
          <w:b/>
          <w:bCs/>
        </w:rPr>
        <w:t>LoadBalancer</w:t>
      </w:r>
      <w:proofErr w:type="spellEnd"/>
      <w:r w:rsidRPr="00D12B2C">
        <w:rPr>
          <w:b/>
          <w:bCs/>
        </w:rPr>
        <w:t>)</w:t>
      </w:r>
      <w:r w:rsidRPr="00D12B2C">
        <w:t xml:space="preserve"> or </w:t>
      </w:r>
      <w:r w:rsidRPr="00D12B2C">
        <w:rPr>
          <w:b/>
          <w:bCs/>
        </w:rPr>
        <w:t>Ingress</w:t>
      </w:r>
      <w:r w:rsidRPr="00D12B2C">
        <w:t xml:space="preserve"> for path-based routing and TLS.</w:t>
      </w:r>
    </w:p>
    <w:p w:rsidR="00D12B2C" w:rsidRPr="00D12B2C" w:rsidRDefault="00D12B2C" w:rsidP="00D12B2C">
      <w:r w:rsidRPr="00D12B2C">
        <w:pict>
          <v:rect id="_x0000_i1100" style="width:0;height:1.5pt" o:hralign="center" o:hrstd="t" o:hr="t" fillcolor="#a0a0a0" stroked="f"/>
        </w:pict>
      </w:r>
    </w:p>
    <w:p w:rsidR="00D12B2C" w:rsidRPr="00D12B2C" w:rsidRDefault="00D12B2C" w:rsidP="00D12B2C">
      <w:pPr>
        <w:rPr>
          <w:b/>
          <w:bCs/>
        </w:rPr>
      </w:pPr>
      <w:r w:rsidRPr="00D12B2C">
        <w:rPr>
          <w:b/>
          <w:bCs/>
        </w:rPr>
        <w:t>10. Multiple microservices need to talk to each other reliably. How do you design networking?</w:t>
      </w:r>
    </w:p>
    <w:p w:rsidR="00D12B2C" w:rsidRPr="00D12B2C" w:rsidRDefault="00D12B2C" w:rsidP="00D12B2C">
      <w:pPr>
        <w:numPr>
          <w:ilvl w:val="0"/>
          <w:numId w:val="10"/>
        </w:numPr>
      </w:pPr>
      <w:r w:rsidRPr="00D12B2C">
        <w:lastRenderedPageBreak/>
        <w:t xml:space="preserve">Use </w:t>
      </w:r>
      <w:r w:rsidRPr="00D12B2C">
        <w:rPr>
          <w:b/>
          <w:bCs/>
        </w:rPr>
        <w:t>Kubernetes Services</w:t>
      </w:r>
      <w:r w:rsidRPr="00D12B2C">
        <w:t xml:space="preserve">, </w:t>
      </w:r>
      <w:r w:rsidRPr="00D12B2C">
        <w:rPr>
          <w:b/>
          <w:bCs/>
        </w:rPr>
        <w:t>DNS-based service discovery</w:t>
      </w:r>
      <w:r w:rsidRPr="00D12B2C">
        <w:t xml:space="preserve">, network policies, and consider </w:t>
      </w:r>
      <w:r w:rsidRPr="00D12B2C">
        <w:rPr>
          <w:b/>
          <w:bCs/>
        </w:rPr>
        <w:t>namespace isolation</w:t>
      </w:r>
      <w:r w:rsidRPr="00D12B2C">
        <w:t>.</w:t>
      </w:r>
    </w:p>
    <w:p w:rsidR="00D12B2C" w:rsidRPr="00D12B2C" w:rsidRDefault="00D12B2C" w:rsidP="00D12B2C">
      <w:r w:rsidRPr="00D12B2C">
        <w:pict>
          <v:rect id="_x0000_i1101" style="width:0;height:1.5pt" o:hralign="center" o:hrstd="t" o:hr="t" fillcolor="#a0a0a0" stroked="f"/>
        </w:pict>
      </w:r>
    </w:p>
    <w:p w:rsidR="003C2F77" w:rsidRPr="00D12B2C" w:rsidRDefault="003C2F77">
      <w:pPr>
        <w:rPr>
          <w:b/>
          <w:bCs/>
        </w:rPr>
      </w:pPr>
    </w:p>
    <w:sectPr w:rsidR="003C2F77" w:rsidRPr="00D12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57E"/>
    <w:multiLevelType w:val="multilevel"/>
    <w:tmpl w:val="49DC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226D"/>
    <w:multiLevelType w:val="multilevel"/>
    <w:tmpl w:val="EAC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E4678"/>
    <w:multiLevelType w:val="multilevel"/>
    <w:tmpl w:val="6A6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C01F4"/>
    <w:multiLevelType w:val="multilevel"/>
    <w:tmpl w:val="42C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2B11"/>
    <w:multiLevelType w:val="multilevel"/>
    <w:tmpl w:val="A8B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46F81"/>
    <w:multiLevelType w:val="multilevel"/>
    <w:tmpl w:val="D70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E0DEA"/>
    <w:multiLevelType w:val="multilevel"/>
    <w:tmpl w:val="053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8506A"/>
    <w:multiLevelType w:val="multilevel"/>
    <w:tmpl w:val="5F2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47AEB"/>
    <w:multiLevelType w:val="multilevel"/>
    <w:tmpl w:val="956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73BB5"/>
    <w:multiLevelType w:val="multilevel"/>
    <w:tmpl w:val="9A8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686089">
    <w:abstractNumId w:val="5"/>
  </w:num>
  <w:num w:numId="2" w16cid:durableId="1218010707">
    <w:abstractNumId w:val="1"/>
  </w:num>
  <w:num w:numId="3" w16cid:durableId="1118260422">
    <w:abstractNumId w:val="8"/>
  </w:num>
  <w:num w:numId="4" w16cid:durableId="2021932749">
    <w:abstractNumId w:val="2"/>
  </w:num>
  <w:num w:numId="5" w16cid:durableId="681512038">
    <w:abstractNumId w:val="0"/>
  </w:num>
  <w:num w:numId="6" w16cid:durableId="715280215">
    <w:abstractNumId w:val="7"/>
  </w:num>
  <w:num w:numId="7" w16cid:durableId="1055004998">
    <w:abstractNumId w:val="9"/>
  </w:num>
  <w:num w:numId="8" w16cid:durableId="992836958">
    <w:abstractNumId w:val="6"/>
  </w:num>
  <w:num w:numId="9" w16cid:durableId="950892422">
    <w:abstractNumId w:val="4"/>
  </w:num>
  <w:num w:numId="10" w16cid:durableId="1821118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2C"/>
    <w:rsid w:val="000571FE"/>
    <w:rsid w:val="002972C0"/>
    <w:rsid w:val="003C2F77"/>
    <w:rsid w:val="00A54551"/>
    <w:rsid w:val="00D1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EB3A"/>
  <w15:chartTrackingRefBased/>
  <w15:docId w15:val="{A0F44685-E83C-4CBA-9853-96A67B01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2025-12-17T08:56:00Z</dcterms:created>
  <dcterms:modified xsi:type="dcterms:W3CDTF">2025-12-17T08:56:00Z</dcterms:modified>
</cp:coreProperties>
</file>