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plt1k9loccdx" w:id="0"/>
      <w:bookmarkEnd w:id="0"/>
      <w:r w:rsidDel="00000000" w:rsidR="00000000" w:rsidRPr="00000000">
        <w:rPr>
          <w:rtl w:val="0"/>
        </w:rPr>
        <w:t xml:space="preserve">1. Pandas Cleaning &amp; Imputation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gevlrz95dpk" w:id="1"/>
      <w:bookmarkEnd w:id="1"/>
      <w:r w:rsidDel="00000000" w:rsidR="00000000" w:rsidRPr="00000000">
        <w:rPr>
          <w:rtl w:val="0"/>
        </w:rPr>
        <w:tab/>
        <w:t xml:space="preserve">1.1 Merging the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four different files comprising the data to be analysed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So, to collect all data into single file, we’ve merged the all four files into single dataframe based on “CustomerId” &amp; “RowNumber”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5b0zk7lxfto4" w:id="2"/>
      <w:bookmarkEnd w:id="2"/>
      <w:r w:rsidDel="00000000" w:rsidR="00000000" w:rsidRPr="00000000">
        <w:rPr>
          <w:rtl w:val="0"/>
        </w:rPr>
        <w:tab/>
        <w:t xml:space="preserve">1.2 Cleaning the Data &amp; Filling out Missing Values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removed the duplicates &amp; cleaned the data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used Imputation method as Forward filling by taking neighbour values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Balance column we have replaced missing values with mean values.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efk4qapw9kk" w:id="3"/>
      <w:bookmarkEnd w:id="3"/>
      <w:r w:rsidDel="00000000" w:rsidR="00000000" w:rsidRPr="00000000">
        <w:rPr>
          <w:rtl w:val="0"/>
        </w:rPr>
        <w:tab/>
        <w:t xml:space="preserve">1.3 Check the Null Values and Create a Final CSV file.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the final csv file without any missing values and cleaned.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sup6i2voyy8" w:id="4"/>
      <w:bookmarkEnd w:id="4"/>
      <w:r w:rsidDel="00000000" w:rsidR="00000000" w:rsidRPr="00000000">
        <w:rPr>
          <w:rtl w:val="0"/>
        </w:rPr>
        <w:t xml:space="preserve">2. Data Visualization: EDA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z26iuzxdgddx" w:id="5"/>
      <w:bookmarkEnd w:id="5"/>
      <w:r w:rsidDel="00000000" w:rsidR="00000000" w:rsidRPr="00000000">
        <w:rPr>
          <w:rtl w:val="0"/>
        </w:rPr>
        <w:tab/>
        <w:t xml:space="preserve">2.1 Created Correlation map to check how the columns relate to each other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rovsjwxgdntj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a41zfnjazh9o" w:id="7"/>
      <w:bookmarkEnd w:id="7"/>
      <w:r w:rsidDel="00000000" w:rsidR="00000000" w:rsidRPr="00000000">
        <w:rPr>
          <w:rtl w:val="0"/>
        </w:rPr>
        <w:t xml:space="preserve">2.2 CountPlot to analyse the Excited People based on Gender wise and category wise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z15j5y2a1ne5" w:id="8"/>
      <w:bookmarkEnd w:id="8"/>
      <w:r w:rsidDel="00000000" w:rsidR="00000000" w:rsidRPr="00000000">
        <w:rPr>
          <w:rtl w:val="0"/>
        </w:rPr>
        <w:t xml:space="preserve">2.3 Boxplot to visualize the Age based on Geography &amp; Gender.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Narendra.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