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0BAA" w14:textId="5C39C312" w:rsidR="007F5887" w:rsidRPr="007F5887" w:rsidRDefault="007F5887" w:rsidP="007F5887">
      <w:pPr>
        <w:rPr>
          <w:rFonts w:ascii="Times New Roman" w:hAnsi="Times New Roman" w:cs="Times New Roman"/>
          <w:b/>
          <w:sz w:val="32"/>
          <w:szCs w:val="32"/>
        </w:rPr>
      </w:pPr>
      <w:r w:rsidRPr="007F5887">
        <w:rPr>
          <w:rFonts w:ascii="Times New Roman" w:hAnsi="Times New Roman" w:cs="Times New Roman"/>
          <w:b/>
          <w:sz w:val="32"/>
          <w:szCs w:val="32"/>
        </w:rPr>
        <w:t>Airlines Data Pipeline</w:t>
      </w:r>
    </w:p>
    <w:p w14:paraId="4B9D4B1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6C55A649" w14:textId="77777777" w:rsidR="007F5887" w:rsidRPr="007F5887" w:rsidRDefault="007F5887" w:rsidP="007F5887">
      <w:pPr>
        <w:rPr>
          <w:rFonts w:ascii="Times New Roman" w:hAnsi="Times New Roman" w:cs="Times New Roman"/>
          <w:b/>
          <w:sz w:val="24"/>
          <w:szCs w:val="24"/>
        </w:rPr>
      </w:pPr>
      <w:r w:rsidRPr="007F5887">
        <w:rPr>
          <w:rFonts w:ascii="Times New Roman" w:hAnsi="Times New Roman" w:cs="Times New Roman"/>
          <w:b/>
          <w:sz w:val="24"/>
          <w:szCs w:val="24"/>
        </w:rPr>
        <w:t>1. Executive Summary</w:t>
      </w:r>
    </w:p>
    <w:p w14:paraId="2CD939E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490193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This document provides comprehensive documentation for the Airlines Data Pipeline project, a complete ETL (Extract, Transform, Load) solution designed to process airline operational data from raw Excel files to business-ready analytical outputs. The pipeline implements a three-tier medallion architecture (Bronze → Silver → Gold) with robust data quality checks, PII protection, and star schema modelling.</w:t>
      </w:r>
    </w:p>
    <w:p w14:paraId="4724C7F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69195A2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Key Achievements:</w:t>
      </w:r>
    </w:p>
    <w:p w14:paraId="0CA36B5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Total Records Processed: 4,059 across 4 entities</w:t>
      </w:r>
    </w:p>
    <w:p w14:paraId="7458FFA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Data Quality: 97.3% clean records (3,951 of 4,059)</w:t>
      </w:r>
    </w:p>
    <w:p w14:paraId="1553B15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- Revenue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: $7.385 Million</w:t>
      </w:r>
    </w:p>
    <w:p w14:paraId="46C6EEC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Cancellation Rate: 30.46%</w:t>
      </w:r>
    </w:p>
    <w:p w14:paraId="58C4486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Average Ticket Price: $8,009.92</w:t>
      </w:r>
    </w:p>
    <w:p w14:paraId="7D19682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52BDCC34" w14:textId="77777777" w:rsidR="007F5887" w:rsidRPr="007F5887" w:rsidRDefault="007F5887" w:rsidP="007F5887">
      <w:pPr>
        <w:rPr>
          <w:rFonts w:ascii="Times New Roman" w:hAnsi="Times New Roman" w:cs="Times New Roman"/>
          <w:b/>
          <w:sz w:val="24"/>
          <w:szCs w:val="24"/>
        </w:rPr>
      </w:pPr>
      <w:r w:rsidRPr="007F5887">
        <w:rPr>
          <w:rFonts w:ascii="Times New Roman" w:hAnsi="Times New Roman" w:cs="Times New Roman"/>
          <w:b/>
          <w:sz w:val="24"/>
          <w:szCs w:val="24"/>
        </w:rPr>
        <w:t>2. Architecture Overview</w:t>
      </w:r>
    </w:p>
    <w:p w14:paraId="564FC28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CE69480" w14:textId="77777777" w:rsidR="007F5887" w:rsidRPr="007F5887" w:rsidRDefault="007F5887" w:rsidP="007F5887">
      <w:pPr>
        <w:rPr>
          <w:rFonts w:ascii="Times New Roman" w:hAnsi="Times New Roman" w:cs="Times New Roman"/>
          <w:b/>
          <w:sz w:val="24"/>
          <w:szCs w:val="24"/>
        </w:rPr>
      </w:pPr>
      <w:r w:rsidRPr="007F5887">
        <w:rPr>
          <w:rFonts w:ascii="Times New Roman" w:hAnsi="Times New Roman" w:cs="Times New Roman"/>
          <w:b/>
          <w:sz w:val="24"/>
          <w:szCs w:val="24"/>
        </w:rPr>
        <w:t>2.1 High-Level Architecture</w:t>
      </w:r>
    </w:p>
    <w:p w14:paraId="44DBDC1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1969C1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DATA SOURCE LAYER:</w:t>
      </w:r>
    </w:p>
    <w:p w14:paraId="49F0153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- Airlines.xlsx (Excel File)</w:t>
      </w:r>
    </w:p>
    <w:p w14:paraId="1A6AFBE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Flights Sheet (1,020 records)</w:t>
      </w:r>
    </w:p>
    <w:p w14:paraId="154DCE3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Bookings Sheet (1,000 records)</w:t>
      </w:r>
    </w:p>
    <w:p w14:paraId="64ECE7E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Passengers Sheet (1,039 records)</w:t>
      </w:r>
    </w:p>
    <w:p w14:paraId="6F894D2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└── Payments Sheet (1,000 records)</w:t>
      </w:r>
    </w:p>
    <w:p w14:paraId="0162A36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02330D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BRONZE LAYER (Raw Data + Data Quality):</w:t>
      </w:r>
    </w:p>
    <w:p w14:paraId="21153EB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Data Quality &amp; Validation Engine</w:t>
      </w:r>
    </w:p>
    <w:p w14:paraId="4714920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Primary Key Validation</w:t>
      </w:r>
    </w:p>
    <w:p w14:paraId="7B34022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Data Type Validation</w:t>
      </w:r>
    </w:p>
    <w:p w14:paraId="154418B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lastRenderedPageBreak/>
        <w:t xml:space="preserve">  • Business Rule Validation</w:t>
      </w:r>
    </w:p>
    <w:p w14:paraId="7075104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Error Detection &amp; Categorization</w:t>
      </w:r>
    </w:p>
    <w:p w14:paraId="55FF426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3CA40B2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Outputs:</w:t>
      </w:r>
    </w:p>
    <w:p w14:paraId="7C4D339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Clean Records → storage/bronze/</w:t>
      </w:r>
    </w:p>
    <w:p w14:paraId="38C1A9F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└── Corrupted Records → storage/quarantine/</w:t>
      </w:r>
    </w:p>
    <w:p w14:paraId="78A2F8F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1F3531E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SILVER LAYER (Cleaned &amp; Masked Data):</w:t>
      </w:r>
    </w:p>
    <w:p w14:paraId="56C9656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Transformation &amp; PII Masking Engine</w:t>
      </w:r>
    </w:p>
    <w:p w14:paraId="074325F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Duration Calculation</w:t>
      </w:r>
    </w:p>
    <w:p w14:paraId="3615160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Overnight Flight Handling</w:t>
      </w:r>
    </w:p>
    <w:p w14:paraId="61FAF07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Airline Imputation</w:t>
      </w:r>
    </w:p>
    <w:p w14:paraId="72E7207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PII Masking (SHA-256, Masking)</w:t>
      </w:r>
    </w:p>
    <w:p w14:paraId="27D4D03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Data Type Standardization</w:t>
      </w:r>
    </w:p>
    <w:p w14:paraId="2A44B25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87962D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Outputs:</w:t>
      </w:r>
    </w:p>
    <w:p w14:paraId="53D2437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flights_silver.csv</w:t>
      </w:r>
    </w:p>
    <w:p w14:paraId="44726F1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bookings_silver.csv</w:t>
      </w:r>
    </w:p>
    <w:p w14:paraId="751C96C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passengers_silver.csv</w:t>
      </w:r>
    </w:p>
    <w:p w14:paraId="64D2215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└── payments_silver.csv</w:t>
      </w:r>
    </w:p>
    <w:p w14:paraId="6C55218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18F4109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GOLD LAYER (Business Ready):</w:t>
      </w:r>
    </w:p>
    <w:p w14:paraId="662DFF1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Star Schema Data Modelling</w:t>
      </w:r>
    </w:p>
    <w:p w14:paraId="0DA128E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Dimension Tables: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dim_flights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dim_passengers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dim_payments</w:t>
      </w:r>
      <w:proofErr w:type="spellEnd"/>
    </w:p>
    <w:p w14:paraId="7AABA55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Fact Table: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fact_bookings</w:t>
      </w:r>
      <w:proofErr w:type="spellEnd"/>
    </w:p>
    <w:p w14:paraId="25F3295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• Business KPI Computation</w:t>
      </w:r>
    </w:p>
    <w:p w14:paraId="7C85B88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31062A8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Outputs:</w:t>
      </w:r>
    </w:p>
    <w:p w14:paraId="549967B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dim_flights.csv</w:t>
      </w:r>
    </w:p>
    <w:p w14:paraId="1C2C8A9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dim_passengers.csv</w:t>
      </w:r>
    </w:p>
    <w:p w14:paraId="73CD4B5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eastAsia="MS Gothic" w:hAnsi="Times New Roman" w:cs="Times New Roman"/>
          <w:sz w:val="24"/>
          <w:szCs w:val="24"/>
        </w:rPr>
        <w:lastRenderedPageBreak/>
        <w:t>├</w:t>
      </w:r>
      <w:r w:rsidRPr="007F5887">
        <w:rPr>
          <w:rFonts w:ascii="Times New Roman" w:hAnsi="Times New Roman" w:cs="Times New Roman"/>
          <w:sz w:val="24"/>
          <w:szCs w:val="24"/>
        </w:rPr>
        <w:t>── dim_payments.csv</w:t>
      </w:r>
    </w:p>
    <w:p w14:paraId="25CF76C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└── fact_bookings.csv</w:t>
      </w:r>
    </w:p>
    <w:p w14:paraId="230CC96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3C961EDF" w14:textId="77777777" w:rsidR="007F5887" w:rsidRPr="007F5887" w:rsidRDefault="007F5887" w:rsidP="007F5887">
      <w:pPr>
        <w:rPr>
          <w:rFonts w:ascii="Times New Roman" w:hAnsi="Times New Roman" w:cs="Times New Roman"/>
          <w:b/>
          <w:sz w:val="24"/>
          <w:szCs w:val="24"/>
        </w:rPr>
      </w:pPr>
      <w:r w:rsidRPr="007F5887">
        <w:rPr>
          <w:rFonts w:ascii="Times New Roman" w:hAnsi="Times New Roman" w:cs="Times New Roman"/>
          <w:b/>
          <w:sz w:val="24"/>
          <w:szCs w:val="24"/>
        </w:rPr>
        <w:t>2.2 Technology Stack</w:t>
      </w:r>
    </w:p>
    <w:p w14:paraId="662B374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2F4E96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Component          | Technology</w:t>
      </w:r>
    </w:p>
    <w:p w14:paraId="28AACDE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-------------------|-----------</w:t>
      </w:r>
    </w:p>
    <w:p w14:paraId="3BA9638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Data Processing    | Python 3.13+</w:t>
      </w:r>
    </w:p>
    <w:p w14:paraId="6C5BA7E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Data Manipulation  | Pandas 1.5+</w:t>
      </w:r>
    </w:p>
    <w:p w14:paraId="13461B4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Data Storage       | CSV Files</w:t>
      </w:r>
    </w:p>
    <w:p w14:paraId="0391F12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PII Protection     |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hashlib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(SHA-256)</w:t>
      </w:r>
    </w:p>
    <w:p w14:paraId="10DE188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Development        | Jupyter Notebook</w:t>
      </w:r>
    </w:p>
    <w:p w14:paraId="335FA9F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7808480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3. Dataset Documentation</w:t>
      </w:r>
    </w:p>
    <w:p w14:paraId="70C0834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478CD9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3.1 Entity Structure</w:t>
      </w:r>
    </w:p>
    <w:p w14:paraId="4974573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0F42199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Flights Dataset (1,020 records):</w:t>
      </w:r>
    </w:p>
    <w:p w14:paraId="75DC9C6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Column           | Type      | Description</w:t>
      </w:r>
    </w:p>
    <w:p w14:paraId="2B6A1B5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-----------------|-----------|-------------</w:t>
      </w:r>
    </w:p>
    <w:p w14:paraId="20A81B0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   | String    | Unique flight identifier</w:t>
      </w:r>
    </w:p>
    <w:p w14:paraId="6C225C8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airline          | String    | Airline name</w:t>
      </w:r>
    </w:p>
    <w:p w14:paraId="7D4541B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source           | String    | Departure airport code</w:t>
      </w:r>
    </w:p>
    <w:p w14:paraId="64F822F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destination      | String    | Arrival airport code</w:t>
      </w:r>
    </w:p>
    <w:p w14:paraId="1E622AD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departure_time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|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| Scheduled departure time</w:t>
      </w:r>
    </w:p>
    <w:p w14:paraId="371203B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|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| Scheduled arrival time</w:t>
      </w:r>
    </w:p>
    <w:p w14:paraId="4924A71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1E2B1EF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Bookings Dataset (1,000 records):</w:t>
      </w:r>
    </w:p>
    <w:p w14:paraId="7750662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Column           | Type      | Description</w:t>
      </w:r>
    </w:p>
    <w:p w14:paraId="626C311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-----------------|-----------|-------------</w:t>
      </w:r>
    </w:p>
    <w:p w14:paraId="6BA37B3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lastRenderedPageBreak/>
        <w:t>booking_id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  | String    | Unique booking identifier</w:t>
      </w:r>
    </w:p>
    <w:p w14:paraId="79BBF57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| String    | Reference to passenger</w:t>
      </w:r>
    </w:p>
    <w:p w14:paraId="3AC44DC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   | String    | Reference to flight</w:t>
      </w:r>
    </w:p>
    <w:p w14:paraId="17E81DF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booking_date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|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| Date of booking</w:t>
      </w:r>
    </w:p>
    <w:p w14:paraId="3ED2445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status           | String    | CONFIRMED/CANCELLED/PENDING</w:t>
      </w:r>
    </w:p>
    <w:p w14:paraId="23941BD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passport_number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| String    | Passenger passport number</w:t>
      </w:r>
    </w:p>
    <w:p w14:paraId="03FBD77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seat_number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 | String    | Allocated seat</w:t>
      </w:r>
    </w:p>
    <w:p w14:paraId="6F861FC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077E524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Passengers Dataset (1,039 records):</w:t>
      </w:r>
    </w:p>
    <w:p w14:paraId="1426B21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Column           | Type      | Description</w:t>
      </w:r>
    </w:p>
    <w:p w14:paraId="2B8A65A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-----------------|-----------|-------------</w:t>
      </w:r>
    </w:p>
    <w:p w14:paraId="776AC74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| String    | Unique passenger identifier</w:t>
      </w:r>
    </w:p>
    <w:p w14:paraId="566CDD0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  | String    | Passenger's first name</w:t>
      </w:r>
    </w:p>
    <w:p w14:paraId="2968C37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   | String    | Passenger's last name</w:t>
      </w:r>
    </w:p>
    <w:p w14:paraId="331E94B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date_of_birth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|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| Date of birth</w:t>
      </w:r>
    </w:p>
    <w:p w14:paraId="373C72C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gender           | String    | MALE/FEMALE</w:t>
      </w:r>
    </w:p>
    <w:p w14:paraId="250BC92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email            | String    | Email address</w:t>
      </w:r>
    </w:p>
    <w:p w14:paraId="5031CCD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phone            | String    | Phone number</w:t>
      </w:r>
    </w:p>
    <w:p w14:paraId="218C39D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aadhaar_id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  | String    | Unique identification number</w:t>
      </w:r>
    </w:p>
    <w:p w14:paraId="1B947A0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A1A0E8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Payments Dataset (1,000 records):</w:t>
      </w:r>
    </w:p>
    <w:p w14:paraId="44AB019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Column           | Type      | Description</w:t>
      </w:r>
    </w:p>
    <w:p w14:paraId="6F67F2F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-----------------|-----------|-------------</w:t>
      </w:r>
    </w:p>
    <w:p w14:paraId="01DFC42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payment_id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  | String    | Unique payment identifier</w:t>
      </w:r>
    </w:p>
    <w:p w14:paraId="00757D8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booking_id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    | String    | Reference to booking</w:t>
      </w:r>
    </w:p>
    <w:p w14:paraId="365CE6E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amount           | Float     | Payment amount</w:t>
      </w:r>
    </w:p>
    <w:p w14:paraId="2513145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payment_method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  | String    | UPI/CARD/NETBANKING</w:t>
      </w:r>
    </w:p>
    <w:p w14:paraId="6801027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09C8381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3.2 Data Volume Summary</w:t>
      </w:r>
    </w:p>
    <w:p w14:paraId="611BBDC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004CD18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lastRenderedPageBreak/>
        <w:t>Entity      | Total | Clean | Quarantined | Clean Rate</w:t>
      </w:r>
    </w:p>
    <w:p w14:paraId="1E0E745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------------|-------|-------|-------------|-----------</w:t>
      </w:r>
    </w:p>
    <w:p w14:paraId="2B92211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Flights     | 1,020 | 1,020 | 0           | 100%</w:t>
      </w:r>
    </w:p>
    <w:p w14:paraId="200B943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Bookings    | 1,000 | 970   | 30          | 97%</w:t>
      </w:r>
    </w:p>
    <w:p w14:paraId="7742ED2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Passengers  | 1,039 | 1,039 | 0           | 100%</w:t>
      </w:r>
    </w:p>
    <w:p w14:paraId="5D91012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Payments    | 1,000 | 922   | 78          | 92.2%</w:t>
      </w:r>
    </w:p>
    <w:p w14:paraId="1EE7200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Total       | 4,059 | 3,951 | 108         | 97.3%</w:t>
      </w:r>
    </w:p>
    <w:p w14:paraId="23C53A2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6054190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4. Data Quality &amp; Cleaning Strategy</w:t>
      </w:r>
    </w:p>
    <w:p w14:paraId="1550B98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54EA01F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4.1 Validation Framework</w:t>
      </w:r>
    </w:p>
    <w:p w14:paraId="3059B0E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7BE5524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1. Entity Integrity</w:t>
      </w:r>
    </w:p>
    <w:p w14:paraId="27927A5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└── Primary Key Validation (NOT NULL, NOT EMPTY)</w:t>
      </w:r>
    </w:p>
    <w:p w14:paraId="396CEBF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2A56D0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2. Domain Integrity</w:t>
      </w:r>
    </w:p>
    <w:p w14:paraId="3F554B0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└── Data Type Validation (Numeric, Date, String)</w:t>
      </w:r>
    </w:p>
    <w:p w14:paraId="462C84C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34EE2DA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3. Business Logic Integrity</w:t>
      </w:r>
    </w:p>
    <w:p w14:paraId="3059CFA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└── Status Validation (CONFIRMED, CANCELLED, PENDING)</w:t>
      </w:r>
    </w:p>
    <w:p w14:paraId="007F58A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3078367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4. Referential Integrity</w:t>
      </w:r>
    </w:p>
    <w:p w14:paraId="0ECD3CA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└── Foreign Key Validation 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booking_id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)</w:t>
      </w:r>
    </w:p>
    <w:p w14:paraId="729BDEF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60C49BB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4.2 Validation Rules</w:t>
      </w:r>
    </w:p>
    <w:p w14:paraId="71962A0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8D6F5A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Flights Validation:</w:t>
      </w:r>
    </w:p>
    <w:p w14:paraId="599B00F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: Cannot be null or empty</w:t>
      </w:r>
    </w:p>
    <w:p w14:paraId="2A81539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departure_time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: Must be valid timestamp</w:t>
      </w:r>
    </w:p>
    <w:p w14:paraId="3E70500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: Must be valid timestamp</w:t>
      </w:r>
    </w:p>
    <w:p w14:paraId="75BAC84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lastRenderedPageBreak/>
        <w:t>- airline: Warning if null or 'UNKNOWN'</w:t>
      </w:r>
    </w:p>
    <w:p w14:paraId="19A30ED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1F7BF72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Bookings Validation:</w:t>
      </w:r>
    </w:p>
    <w:p w14:paraId="71C4CEA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booking_id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: Cannot be null or empty</w:t>
      </w:r>
    </w:p>
    <w:p w14:paraId="2639E8A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status: Must be valid (CONFIRMED, CANCELLED, PENDING)</w:t>
      </w:r>
    </w:p>
    <w:p w14:paraId="169F9A8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Warning if status is null</w:t>
      </w:r>
    </w:p>
    <w:p w14:paraId="03F8D01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7B52E28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Passengers Validation:</w:t>
      </w:r>
    </w:p>
    <w:p w14:paraId="35C96AC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: Cannot be null or empty</w:t>
      </w:r>
    </w:p>
    <w:p w14:paraId="0B111E9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- Warning if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is missing</w:t>
      </w:r>
    </w:p>
    <w:p w14:paraId="2ACF74B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73BCDBC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Payments Validation:</w:t>
      </w:r>
    </w:p>
    <w:p w14:paraId="2F49537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payment_id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: Cannot be null or empty</w:t>
      </w:r>
    </w:p>
    <w:p w14:paraId="2B12D53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amount: Must be numeric value</w:t>
      </w:r>
    </w:p>
    <w:p w14:paraId="0C8A7D8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37FEF9D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5. Transformation Logic</w:t>
      </w:r>
    </w:p>
    <w:p w14:paraId="4BC282D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0023647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5.1 Overnight Flight Handling</w:t>
      </w:r>
    </w:p>
    <w:p w14:paraId="68D2706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6C2E7E8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Problem: When arrival time is earlier than departure time, it indicates an overnight flight crossing midnight.</w:t>
      </w:r>
    </w:p>
    <w:p w14:paraId="4EB8CCD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29859F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Solution:</w:t>
      </w:r>
    </w:p>
    <w:p w14:paraId="49BFE8C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if flight['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'] &lt; flight['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departure_time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']:</w:t>
      </w:r>
    </w:p>
    <w:p w14:paraId="62517C1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flight['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'] += 1 day</w:t>
      </w:r>
    </w:p>
    <w:p w14:paraId="6B129D3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425B0B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duration_minutes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departure_time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) / 60</w:t>
      </w:r>
    </w:p>
    <w:p w14:paraId="74F9AB8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9356F3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Example:</w:t>
      </w:r>
    </w:p>
    <w:p w14:paraId="01F7AA6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Departure: 2026-09-05 22:30:00</w:t>
      </w:r>
    </w:p>
    <w:p w14:paraId="1551181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Arrival:   2026-09-06 01:45:00</w:t>
      </w:r>
    </w:p>
    <w:p w14:paraId="63153E8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lastRenderedPageBreak/>
        <w:t>Duration:  195 minutes (3.25 hours)</w:t>
      </w:r>
    </w:p>
    <w:p w14:paraId="410CF00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8600ED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5.2 Airline Imputation</w:t>
      </w:r>
    </w:p>
    <w:p w14:paraId="0826E61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5756B85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Logic: Infer airline from flight ID prefix when missing or unknown.</w:t>
      </w:r>
    </w:p>
    <w:p w14:paraId="34EB626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52A35F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flight_id.startswith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('AI'):  → 'Air India'</w:t>
      </w:r>
    </w:p>
    <w:p w14:paraId="7F6477C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flight_id.startswith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('6F'):  → 'IndiGo'</w:t>
      </w:r>
    </w:p>
    <w:p w14:paraId="4C53F89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flight_id.startswith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('SJ'):  → 'SpiceJet'</w:t>
      </w:r>
    </w:p>
    <w:p w14:paraId="4C7496E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flight_id.startswith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('UK'):  → 'Vistara'</w:t>
      </w:r>
    </w:p>
    <w:p w14:paraId="2FCD811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79DE4E8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5.3 Duration Bucketing</w:t>
      </w:r>
    </w:p>
    <w:p w14:paraId="6076B46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4F4CCA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&lt; 2 Hours    → Short flights</w:t>
      </w:r>
    </w:p>
    <w:p w14:paraId="7E5D1E8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2 - 3 Hours  → Medium flights</w:t>
      </w:r>
    </w:p>
    <w:p w14:paraId="556A044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&gt; 3 Hours    → Long flights</w:t>
      </w:r>
    </w:p>
    <w:p w14:paraId="5F32F7C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1585AE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6. Privacy &amp; Access Control</w:t>
      </w:r>
    </w:p>
    <w:p w14:paraId="75A4CA1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DEA346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6.1 PII Protection Methods</w:t>
      </w:r>
    </w:p>
    <w:p w14:paraId="2CE8BE5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77DBCE0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Field           | Protection | Example</w:t>
      </w:r>
    </w:p>
    <w:p w14:paraId="467CA18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----------------|------------|---------</w:t>
      </w:r>
    </w:p>
    <w:p w14:paraId="364D01D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Email           | Masking    | j****e@domain.com</w:t>
      </w:r>
    </w:p>
    <w:p w14:paraId="434D955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Phone           | Masking    | ****3210</w:t>
      </w:r>
    </w:p>
    <w:p w14:paraId="1266EF7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Aadhaar ID      | SHA-256    | 5e884898da...</w:t>
      </w:r>
    </w:p>
    <w:p w14:paraId="11FD7F4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Passport Number | SHA-256    | 6b86b273ff...</w:t>
      </w:r>
    </w:p>
    <w:p w14:paraId="450962F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Emergency Contact | Masking  | ****1234</w:t>
      </w:r>
    </w:p>
    <w:p w14:paraId="1427A90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508D3E7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6.2 Access Control Recommendations</w:t>
      </w:r>
    </w:p>
    <w:p w14:paraId="55A19CB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3406EC2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Layer      | Access Level      | Who Can Access</w:t>
      </w:r>
    </w:p>
    <w:p w14:paraId="089D964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-----------|-------------------|----------------</w:t>
      </w:r>
    </w:p>
    <w:p w14:paraId="209B68B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Bronze     | Restricted        | Data Engineering</w:t>
      </w:r>
    </w:p>
    <w:p w14:paraId="050D8B3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Silver     | Authorized        | Analytics Team</w:t>
      </w:r>
    </w:p>
    <w:p w14:paraId="73A2F9DF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Gold       | Authorized        | Business Users</w:t>
      </w:r>
    </w:p>
    <w:p w14:paraId="4E58DCF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222D53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7. Business KPIs &amp; Analytics</w:t>
      </w:r>
    </w:p>
    <w:p w14:paraId="4D5A69C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0981BF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7.1 Key Performance Indicators</w:t>
      </w:r>
    </w:p>
    <w:p w14:paraId="06754FB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5D80AEF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Metric                    | Value</w:t>
      </w:r>
    </w:p>
    <w:p w14:paraId="2CC456F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--------------------------|-------------------</w:t>
      </w:r>
    </w:p>
    <w:p w14:paraId="03497F3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Total Flights             | 272</w:t>
      </w:r>
    </w:p>
    <w:p w14:paraId="35A295B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Total Duration            | 45,000 mins</w:t>
      </w:r>
    </w:p>
    <w:p w14:paraId="39561F1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Total Revenue             | $7,385,142.98</w:t>
      </w:r>
    </w:p>
    <w:p w14:paraId="37F39A2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Average Duration          | 164.62 mins (2.74 hrs)</w:t>
      </w:r>
    </w:p>
    <w:p w14:paraId="176CEFF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Average Ticket Price      | $8,009.92</w:t>
      </w:r>
    </w:p>
    <w:p w14:paraId="493E492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Cancellation Rate         | 30.46%</w:t>
      </w:r>
    </w:p>
    <w:p w14:paraId="7589D52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43C4286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7.2 Route Performance</w:t>
      </w:r>
    </w:p>
    <w:p w14:paraId="574E66B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75C71A8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Route      | Bookings | % of Total</w:t>
      </w:r>
    </w:p>
    <w:p w14:paraId="7252632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-----------|----------|-----------</w:t>
      </w:r>
    </w:p>
    <w:p w14:paraId="5DB361A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CCU → DEL  | 267      | 20.86%</w:t>
      </w:r>
    </w:p>
    <w:p w14:paraId="45B544D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DEL → BOM  | 210      | 16.41%</w:t>
      </w:r>
    </w:p>
    <w:p w14:paraId="561DCBE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MAA → BOM  | 187      | 14.61%</w:t>
      </w:r>
    </w:p>
    <w:p w14:paraId="5024762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BOM → CCU  | 172      | 13.44%</w:t>
      </w:r>
    </w:p>
    <w:p w14:paraId="21D554B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DEL → HYD  | 104      | 8.13%</w:t>
      </w:r>
    </w:p>
    <w:p w14:paraId="1020B4B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Others     | 340      | 26.55%</w:t>
      </w:r>
    </w:p>
    <w:p w14:paraId="51C0E8E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lastRenderedPageBreak/>
        <w:t>Total      | 1,280    | 100%</w:t>
      </w:r>
    </w:p>
    <w:p w14:paraId="70B4CB4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62E6397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8. Implementation Code</w:t>
      </w:r>
    </w:p>
    <w:p w14:paraId="353703D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1A9BFE4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8.1 Data Ingestion Engine</w:t>
      </w:r>
    </w:p>
    <w:p w14:paraId="6D764D6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6E83FB9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process_domain_ingestion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dq_check_fn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):</w:t>
      </w:r>
    </w:p>
    <w:p w14:paraId="5858099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# Read raw data</w:t>
      </w:r>
    </w:p>
    <w:p w14:paraId="44753DE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pd.read_excel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xls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)</w:t>
      </w:r>
    </w:p>
    <w:p w14:paraId="60D3878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E04098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# Attach data lineage metadata</w:t>
      </w:r>
    </w:p>
    <w:p w14:paraId="6BED9F8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['_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ingested_at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timezone.utc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isoformat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()</w:t>
      </w:r>
    </w:p>
    <w:p w14:paraId="160E266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['_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source_file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os.path.basename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excel_file_path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)</w:t>
      </w:r>
    </w:p>
    <w:p w14:paraId="37E4435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AF7449B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# Run DQ check</w:t>
      </w:r>
    </w:p>
    <w:p w14:paraId="0B0FC16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dq_check_fn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)</w:t>
      </w:r>
    </w:p>
    <w:p w14:paraId="767B771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95868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# Route clean vs corrupted records</w:t>
      </w:r>
    </w:p>
    <w:p w14:paraId="7857A22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['_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']].copy()</w:t>
      </w:r>
    </w:p>
    <w:p w14:paraId="54F5287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quarantine_df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[~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['_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']].copy()</w:t>
      </w:r>
    </w:p>
    <w:p w14:paraId="5C1DEC7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304800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# Write to storage</w:t>
      </w:r>
    </w:p>
    <w:p w14:paraId="5EB018E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clean_df.to_csv(f'storage/bronze/{sheet_name}/{sheet_name}_bronze.csv', index=False)</w:t>
      </w:r>
    </w:p>
    <w:p w14:paraId="24B8550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quarantine_df.empty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:</w:t>
      </w:r>
    </w:p>
    <w:p w14:paraId="4EA1ADE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    quarantine_df.to_csv(f'storage/quarantine/{sheet_name}/{sheet_name}_quarantine.csv', index=False)</w:t>
      </w:r>
    </w:p>
    <w:p w14:paraId="2B98522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D946B9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quarantine_df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>)</w:t>
      </w:r>
    </w:p>
    <w:p w14:paraId="11F0A6B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5838CE6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9. Execution Instructions</w:t>
      </w:r>
    </w:p>
    <w:p w14:paraId="16529B3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7A1A1C8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lastRenderedPageBreak/>
        <w:t>9.1 Prerequisites</w:t>
      </w:r>
    </w:p>
    <w:p w14:paraId="56C4FE5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Python 3.13+ installed</w:t>
      </w:r>
    </w:p>
    <w:p w14:paraId="5E5E62B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- Jupyter Notebook or Jupyter Lab</w:t>
      </w:r>
    </w:p>
    <w:p w14:paraId="65FCE94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328E45D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9.2 Installation</w:t>
      </w:r>
    </w:p>
    <w:p w14:paraId="171A75B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6D23C0AE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pip install pandas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openpyxl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xlrd</w:t>
      </w:r>
      <w:proofErr w:type="spellEnd"/>
    </w:p>
    <w:p w14:paraId="0FA3B81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16D92A8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9.3 Running the Pipeline</w:t>
      </w:r>
    </w:p>
    <w:p w14:paraId="244192C0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02A7A672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1. Open Jupyter Notebook: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7F5887"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74A91CF5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2. Navigate to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Use_Case_Airlines.ipynb</w:t>
      </w:r>
      <w:proofErr w:type="spellEnd"/>
    </w:p>
    <w:p w14:paraId="16C8D00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3. Run all cells sequentially</w:t>
      </w:r>
    </w:p>
    <w:p w14:paraId="30E1720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53E0A6C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10. Assumptions</w:t>
      </w:r>
    </w:p>
    <w:p w14:paraId="6C6ADC2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5A8CEFC1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10.1 Data Quality Assumptions</w:t>
      </w:r>
    </w:p>
    <w:p w14:paraId="6BD6977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1. Flight IDs are unique identifiers</w:t>
      </w:r>
    </w:p>
    <w:p w14:paraId="227D1CE7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2. Airline names can be inferred from flight ID prefix patterns</w:t>
      </w:r>
    </w:p>
    <w:p w14:paraId="34CA82CA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3. Overnight flights exist (arrival time may be earlier than departure)</w:t>
      </w:r>
    </w:p>
    <w:p w14:paraId="5808540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4. All timestamps are in same </w:t>
      </w:r>
      <w:proofErr w:type="spellStart"/>
      <w:r w:rsidRPr="007F5887">
        <w:rPr>
          <w:rFonts w:ascii="Times New Roman" w:hAnsi="Times New Roman" w:cs="Times New Roman"/>
          <w:sz w:val="24"/>
          <w:szCs w:val="24"/>
        </w:rPr>
        <w:t>timezone</w:t>
      </w:r>
      <w:proofErr w:type="spellEnd"/>
    </w:p>
    <w:p w14:paraId="528D5A4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5. Booking status values are standardized</w:t>
      </w:r>
    </w:p>
    <w:p w14:paraId="13CE252D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6674E3B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10.2 Business Logic Assumptions</w:t>
      </w:r>
    </w:p>
    <w:p w14:paraId="2D5108C6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1. Cancellation Rate = (Cancelled / Total) × 100</w:t>
      </w:r>
    </w:p>
    <w:p w14:paraId="18CA623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2. Total Revenue = Sum of all valid payment amounts</w:t>
      </w:r>
    </w:p>
    <w:p w14:paraId="27274428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3. Average Ticket Price = Total Revenue / Number of Bookings</w:t>
      </w:r>
    </w:p>
    <w:p w14:paraId="286E7A6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4. Market Share = (Airline Flights / Total Flights) × 100</w:t>
      </w:r>
    </w:p>
    <w:p w14:paraId="315A093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5. Reference Date for Age = 2026-09-05</w:t>
      </w:r>
    </w:p>
    <w:p w14:paraId="6620A0B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0CC200CC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lastRenderedPageBreak/>
        <w:t>11. Conclusion</w:t>
      </w:r>
    </w:p>
    <w:p w14:paraId="09A538B3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227CF369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This Airlines Data Pipeline demonstrates a complete end-to-end data engineering solution with:</w:t>
      </w:r>
    </w:p>
    <w:p w14:paraId="2E92C874" w14:textId="7777777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</w:p>
    <w:p w14:paraId="5020E4A7" w14:textId="0E3F7C9D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Robust Data Quality - 97.3% clean records with comprehensive validation</w:t>
      </w:r>
    </w:p>
    <w:p w14:paraId="18F0C4B2" w14:textId="69EB0587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>PII Protection - Cryptographic hashing and masking</w:t>
      </w:r>
    </w:p>
    <w:p w14:paraId="67B694F6" w14:textId="783FFA56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Star Schema - Optimized for business analytics</w:t>
      </w:r>
    </w:p>
    <w:p w14:paraId="627D9953" w14:textId="49739D78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Actionable KPIs - Revenue, cancellation, and performance metrics</w:t>
      </w:r>
    </w:p>
    <w:p w14:paraId="076FFDF1" w14:textId="736CD18B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Scalable Architecture - Medallion design pattern</w:t>
      </w:r>
    </w:p>
    <w:p w14:paraId="6E6DB288" w14:textId="30AFB03E" w:rsidR="007F5887" w:rsidRPr="007F5887" w:rsidRDefault="007F5887" w:rsidP="007F5887">
      <w:pPr>
        <w:rPr>
          <w:rFonts w:ascii="Times New Roman" w:hAnsi="Times New Roman" w:cs="Times New Roman"/>
          <w:sz w:val="24"/>
          <w:szCs w:val="24"/>
        </w:rPr>
      </w:pPr>
      <w:r w:rsidRPr="007F5887">
        <w:rPr>
          <w:rFonts w:ascii="Times New Roman" w:hAnsi="Times New Roman" w:cs="Times New Roman"/>
          <w:sz w:val="24"/>
          <w:szCs w:val="24"/>
        </w:rPr>
        <w:t xml:space="preserve"> Audit Trail - Complete data lineage tracking</w:t>
      </w:r>
    </w:p>
    <w:p w14:paraId="4DBD43F7" w14:textId="54925E7B" w:rsidR="002E509F" w:rsidRPr="007F5887" w:rsidRDefault="002E509F" w:rsidP="007F5887">
      <w:pPr>
        <w:rPr>
          <w:rFonts w:ascii="Times New Roman" w:hAnsi="Times New Roman" w:cs="Times New Roman"/>
          <w:sz w:val="24"/>
          <w:szCs w:val="24"/>
        </w:rPr>
      </w:pPr>
    </w:p>
    <w:sectPr w:rsidR="002E509F" w:rsidRPr="007F5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3F"/>
    <w:rsid w:val="002E509F"/>
    <w:rsid w:val="0073093F"/>
    <w:rsid w:val="007F5887"/>
    <w:rsid w:val="00C11781"/>
    <w:rsid w:val="00C619E9"/>
    <w:rsid w:val="00CC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C69D"/>
  <w15:chartTrackingRefBased/>
  <w15:docId w15:val="{CF528DC4-D84D-48C4-9520-6BC9EB6C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1422</Words>
  <Characters>8110</Characters>
  <Application>Microsoft Office Word</Application>
  <DocSecurity>0</DocSecurity>
  <Lines>67</Lines>
  <Paragraphs>19</Paragraphs>
  <ScaleCrop>false</ScaleCrop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2026-09-06T04:12:00Z</dcterms:created>
  <dcterms:modified xsi:type="dcterms:W3CDTF">2026-09-06T04:15:00Z</dcterms:modified>
</cp:coreProperties>
</file>